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0F258" w14:textId="232D8B32" w:rsidR="00CD1935" w:rsidRDefault="00C0232A" w:rsidP="00CD1935">
      <w:pPr>
        <w:spacing w:after="0"/>
        <w:jc w:val="center"/>
        <w:rPr>
          <w:rFonts w:ascii="Algerian" w:hAnsi="Algerian" w:cs="Times New Roman"/>
          <w:b/>
          <w:sz w:val="40"/>
          <w:szCs w:val="40"/>
        </w:rPr>
      </w:pPr>
      <w:bookmarkStart w:id="0" w:name="_Hlk14195457"/>
      <w:bookmarkEnd w:id="0"/>
      <w:r>
        <w:rPr>
          <w:rFonts w:ascii="Algerian" w:hAnsi="Algerian" w:cs="Times New Roman"/>
          <w:b/>
          <w:noProof/>
          <w:sz w:val="40"/>
          <w:szCs w:val="40"/>
          <w:lang w:eastAsia="it-IT"/>
        </w:rPr>
        <w:drawing>
          <wp:inline distT="0" distB="0" distL="0" distR="0" wp14:anchorId="7E61D74F" wp14:editId="0A8DF820">
            <wp:extent cx="4878976" cy="4162567"/>
            <wp:effectExtent l="0" t="0" r="0" b="0"/>
            <wp:docPr id="9" name="Immagine 2" descr="Z:\1 IfP\5 Amministrazione\Loghi IfP\2016 Loghi Silvia\logo sfondo e scritta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 IfP\5 Amministrazione\Loghi IfP\2016 Loghi Silvia\logo sfondo e scritta1-01.png"/>
                    <pic:cNvPicPr>
                      <a:picLocks noChangeAspect="1" noChangeArrowheads="1"/>
                    </pic:cNvPicPr>
                  </pic:nvPicPr>
                  <pic:blipFill>
                    <a:blip r:embed="rId8" cstate="print"/>
                    <a:srcRect/>
                    <a:stretch>
                      <a:fillRect/>
                    </a:stretch>
                  </pic:blipFill>
                  <pic:spPr bwMode="auto">
                    <a:xfrm>
                      <a:off x="0" y="0"/>
                      <a:ext cx="4884525" cy="4167301"/>
                    </a:xfrm>
                    <a:prstGeom prst="rect">
                      <a:avLst/>
                    </a:prstGeom>
                    <a:noFill/>
                    <a:ln w="9525">
                      <a:noFill/>
                      <a:miter lim="800000"/>
                      <a:headEnd/>
                      <a:tailEnd/>
                    </a:ln>
                  </pic:spPr>
                </pic:pic>
              </a:graphicData>
            </a:graphic>
          </wp:inline>
        </w:drawing>
      </w:r>
    </w:p>
    <w:p w14:paraId="2541B656" w14:textId="77777777" w:rsidR="006679C6" w:rsidRDefault="006679C6" w:rsidP="00CD1935">
      <w:pPr>
        <w:spacing w:after="0"/>
        <w:jc w:val="center"/>
        <w:rPr>
          <w:rFonts w:ascii="Algerian" w:hAnsi="Algerian" w:cs="Times New Roman"/>
          <w:b/>
          <w:sz w:val="40"/>
          <w:szCs w:val="40"/>
        </w:rPr>
      </w:pPr>
    </w:p>
    <w:p w14:paraId="5776CC07" w14:textId="6561B7C1" w:rsidR="006679C6" w:rsidRDefault="006679C6" w:rsidP="00CD1935">
      <w:pPr>
        <w:spacing w:after="0"/>
        <w:jc w:val="center"/>
        <w:rPr>
          <w:rFonts w:ascii="Algerian" w:hAnsi="Algerian" w:cs="Times New Roman"/>
          <w:b/>
          <w:sz w:val="40"/>
          <w:szCs w:val="40"/>
        </w:rPr>
      </w:pPr>
      <w:r>
        <w:rPr>
          <w:noProof/>
        </w:rPr>
        <w:drawing>
          <wp:inline distT="0" distB="0" distL="0" distR="0" wp14:anchorId="70D35F4C" wp14:editId="28BBF94F">
            <wp:extent cx="6102238" cy="28384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151" cy="2839805"/>
                    </a:xfrm>
                    <a:prstGeom prst="rect">
                      <a:avLst/>
                    </a:prstGeom>
                    <a:noFill/>
                    <a:ln>
                      <a:noFill/>
                    </a:ln>
                  </pic:spPr>
                </pic:pic>
              </a:graphicData>
            </a:graphic>
          </wp:inline>
        </w:drawing>
      </w:r>
    </w:p>
    <w:p w14:paraId="77CD89D4" w14:textId="77777777" w:rsidR="006679C6" w:rsidRPr="006679C6" w:rsidRDefault="006679C6" w:rsidP="006679C6">
      <w:pPr>
        <w:spacing w:after="0" w:line="360" w:lineRule="auto"/>
        <w:jc w:val="center"/>
        <w:rPr>
          <w:rFonts w:ascii="Algerian" w:hAnsi="Algerian" w:cs="Times New Roman"/>
          <w:b/>
          <w:color w:val="FF0000"/>
          <w:sz w:val="20"/>
          <w:szCs w:val="20"/>
        </w:rPr>
      </w:pPr>
    </w:p>
    <w:p w14:paraId="14A9D5B7" w14:textId="169D276E" w:rsidR="006679C6" w:rsidRPr="00824D3F" w:rsidRDefault="006679C6" w:rsidP="00C659B7">
      <w:pPr>
        <w:spacing w:after="0" w:line="360" w:lineRule="auto"/>
        <w:jc w:val="center"/>
        <w:rPr>
          <w:rFonts w:ascii="Algerian" w:hAnsi="Algerian" w:cs="Times New Roman"/>
          <w:b/>
          <w:color w:val="FF0000"/>
          <w:sz w:val="72"/>
          <w:szCs w:val="72"/>
          <w:lang w:val="fr-FR"/>
        </w:rPr>
      </w:pPr>
      <w:r w:rsidRPr="00824D3F">
        <w:rPr>
          <w:rFonts w:ascii="Algerian" w:hAnsi="Algerian" w:cs="Times New Roman"/>
          <w:b/>
          <w:color w:val="FF0000"/>
          <w:sz w:val="72"/>
          <w:szCs w:val="72"/>
          <w:lang w:val="fr-FR"/>
        </w:rPr>
        <w:t>BILAN DE MISSION 2020</w:t>
      </w:r>
    </w:p>
    <w:p w14:paraId="25FE57AB" w14:textId="694B2A01" w:rsidR="00C659B7" w:rsidRPr="00824D3F" w:rsidRDefault="00C659B7" w:rsidP="006679C6">
      <w:pPr>
        <w:spacing w:line="360" w:lineRule="auto"/>
        <w:jc w:val="center"/>
        <w:rPr>
          <w:rFonts w:cstheme="minorHAnsi"/>
          <w:bCs/>
          <w:color w:val="FF0000"/>
          <w:sz w:val="24"/>
          <w:szCs w:val="24"/>
          <w:lang w:val="fr-FR"/>
        </w:rPr>
      </w:pPr>
      <w:r w:rsidRPr="00824D3F">
        <w:rPr>
          <w:rFonts w:cstheme="minorHAnsi"/>
          <w:bCs/>
          <w:color w:val="FF0000"/>
          <w:sz w:val="24"/>
          <w:szCs w:val="24"/>
          <w:lang w:val="fr-FR"/>
        </w:rPr>
        <w:t>(</w:t>
      </w:r>
      <w:proofErr w:type="gramStart"/>
      <w:r w:rsidRPr="00824D3F">
        <w:rPr>
          <w:rFonts w:cstheme="minorHAnsi"/>
          <w:bCs/>
          <w:color w:val="FF0000"/>
          <w:sz w:val="24"/>
          <w:szCs w:val="24"/>
          <w:lang w:val="fr-FR"/>
        </w:rPr>
        <w:t>extrait:</w:t>
      </w:r>
      <w:proofErr w:type="gramEnd"/>
      <w:r w:rsidRPr="00824D3F">
        <w:rPr>
          <w:rFonts w:cstheme="minorHAnsi"/>
          <w:bCs/>
          <w:color w:val="FF0000"/>
          <w:sz w:val="24"/>
          <w:szCs w:val="24"/>
          <w:lang w:val="fr-FR"/>
        </w:rPr>
        <w:t xml:space="preserve"> Cameroun)</w:t>
      </w:r>
    </w:p>
    <w:p w14:paraId="48697A6A" w14:textId="77777777" w:rsidR="00DD635B" w:rsidRPr="000144A1" w:rsidRDefault="003A3B8F" w:rsidP="006A6187">
      <w:pPr>
        <w:pStyle w:val="Paragrafoelenco"/>
        <w:numPr>
          <w:ilvl w:val="0"/>
          <w:numId w:val="2"/>
        </w:numPr>
        <w:shd w:val="clear" w:color="auto" w:fill="FBD4B4" w:themeFill="accent6" w:themeFillTint="66"/>
        <w:spacing w:after="300" w:line="240" w:lineRule="auto"/>
        <w:ind w:left="357" w:hanging="357"/>
        <w:contextualSpacing w:val="0"/>
        <w:rPr>
          <w:rFonts w:ascii="Times New Roman" w:hAnsi="Times New Roman" w:cs="Times New Roman"/>
          <w:b/>
          <w:sz w:val="28"/>
          <w:szCs w:val="28"/>
          <w:u w:val="single"/>
          <w:lang w:val="it-IT"/>
        </w:rPr>
      </w:pPr>
      <w:r w:rsidRPr="008130DD">
        <w:rPr>
          <w:rFonts w:ascii="Times New Roman" w:hAnsi="Times New Roman" w:cs="Times New Roman"/>
          <w:b/>
          <w:sz w:val="28"/>
          <w:szCs w:val="28"/>
          <w:u w:val="single"/>
          <w:lang w:val="it-IT"/>
        </w:rPr>
        <w:lastRenderedPageBreak/>
        <w:t>L’ASSOCIA</w:t>
      </w:r>
      <w:r w:rsidR="002D0D89">
        <w:rPr>
          <w:rFonts w:ascii="Times New Roman" w:hAnsi="Times New Roman" w:cs="Times New Roman"/>
          <w:b/>
          <w:sz w:val="28"/>
          <w:szCs w:val="28"/>
          <w:u w:val="single"/>
          <w:lang w:val="it-IT"/>
        </w:rPr>
        <w:t>T</w:t>
      </w:r>
      <w:r w:rsidRPr="008130DD">
        <w:rPr>
          <w:rFonts w:ascii="Times New Roman" w:hAnsi="Times New Roman" w:cs="Times New Roman"/>
          <w:b/>
          <w:sz w:val="28"/>
          <w:szCs w:val="28"/>
          <w:u w:val="single"/>
          <w:lang w:val="it-IT"/>
        </w:rPr>
        <w:t>ION “INCONTRO FRA I POPOLI”</w:t>
      </w:r>
    </w:p>
    <w:p w14:paraId="118A14A5" w14:textId="77777777" w:rsidR="00392FB1" w:rsidRPr="00E74CAD" w:rsidRDefault="00392FB1" w:rsidP="00EE58CB">
      <w:pPr>
        <w:pStyle w:val="Nessunaspaziatura"/>
        <w:shd w:val="clear" w:color="auto" w:fill="CCFF66"/>
        <w:spacing w:before="120" w:after="60"/>
        <w:rPr>
          <w:rFonts w:ascii="Times New Roman" w:hAnsi="Times New Roman" w:cs="Times New Roman"/>
          <w:b/>
          <w:sz w:val="24"/>
          <w:szCs w:val="24"/>
          <w:lang w:val="fr-FR"/>
        </w:rPr>
      </w:pPr>
      <w:r w:rsidRPr="00E74CAD">
        <w:rPr>
          <w:rFonts w:ascii="Times New Roman" w:hAnsi="Times New Roman" w:cs="Times New Roman"/>
          <w:b/>
          <w:sz w:val="24"/>
          <w:szCs w:val="24"/>
          <w:lang w:val="fr-FR"/>
        </w:rPr>
        <w:t xml:space="preserve">VISION </w:t>
      </w:r>
    </w:p>
    <w:p w14:paraId="7A395F39" w14:textId="3F6B6EA8" w:rsidR="001C2A61" w:rsidRPr="00E74CAD" w:rsidRDefault="00E74CAD" w:rsidP="00E74CAD">
      <w:pPr>
        <w:pStyle w:val="Nessunaspaziatura"/>
        <w:ind w:firstLine="284"/>
        <w:jc w:val="both"/>
        <w:rPr>
          <w:rFonts w:ascii="Times New Roman" w:hAnsi="Times New Roman" w:cs="Times New Roman"/>
          <w:lang w:val="fr-FR"/>
        </w:rPr>
      </w:pPr>
      <w:r>
        <w:rPr>
          <w:rFonts w:ascii="Times New Roman" w:hAnsi="Times New Roman" w:cs="Times New Roman"/>
          <w:lang w:val="fr-FR"/>
        </w:rPr>
        <w:t xml:space="preserve">Dans toute relation humaine, la priorité est donnée à la </w:t>
      </w:r>
      <w:r w:rsidRPr="00E74CAD">
        <w:rPr>
          <w:rFonts w:ascii="Times New Roman" w:hAnsi="Times New Roman" w:cs="Times New Roman"/>
          <w:u w:val="single"/>
          <w:lang w:val="fr-FR"/>
        </w:rPr>
        <w:t>solidarité</w:t>
      </w:r>
      <w:r>
        <w:rPr>
          <w:rFonts w:ascii="Times New Roman" w:hAnsi="Times New Roman" w:cs="Times New Roman"/>
          <w:lang w:val="fr-FR"/>
        </w:rPr>
        <w:t xml:space="preserve"> (</w:t>
      </w:r>
      <w:r w:rsidR="001C2A61">
        <w:rPr>
          <w:rFonts w:ascii="Times New Roman" w:hAnsi="Times New Roman" w:cs="Times New Roman"/>
          <w:lang w:val="fr-FR"/>
        </w:rPr>
        <w:t xml:space="preserve">‘empathie’ envers toute autre </w:t>
      </w:r>
      <w:r w:rsidR="001C2A61" w:rsidRPr="00E74CAD">
        <w:rPr>
          <w:rFonts w:ascii="Times New Roman" w:hAnsi="Times New Roman" w:cs="Times New Roman"/>
          <w:lang w:val="fr-FR"/>
        </w:rPr>
        <w:t>personne</w:t>
      </w:r>
      <w:r>
        <w:rPr>
          <w:rFonts w:ascii="Times New Roman" w:hAnsi="Times New Roman" w:cs="Times New Roman"/>
          <w:lang w:val="fr-FR"/>
        </w:rPr>
        <w:t>)</w:t>
      </w:r>
      <w:r w:rsidRPr="00E74CAD">
        <w:rPr>
          <w:rFonts w:ascii="Times New Roman" w:hAnsi="Times New Roman" w:cs="Times New Roman"/>
          <w:lang w:val="fr-FR"/>
        </w:rPr>
        <w:t xml:space="preserve">, la </w:t>
      </w:r>
      <w:r w:rsidRPr="00E74CAD">
        <w:rPr>
          <w:rFonts w:ascii="Times New Roman" w:hAnsi="Times New Roman" w:cs="Times New Roman"/>
          <w:u w:val="single"/>
          <w:lang w:val="fr-FR"/>
        </w:rPr>
        <w:t>c</w:t>
      </w:r>
      <w:r w:rsidR="001C2A61" w:rsidRPr="00E74CAD">
        <w:rPr>
          <w:rFonts w:ascii="Times New Roman" w:hAnsi="Times New Roman" w:cs="Times New Roman"/>
          <w:u w:val="single"/>
          <w:lang w:val="fr-FR"/>
        </w:rPr>
        <w:t>oopération</w:t>
      </w:r>
      <w:r>
        <w:rPr>
          <w:rFonts w:ascii="Times New Roman" w:hAnsi="Times New Roman" w:cs="Times New Roman"/>
          <w:lang w:val="fr-FR"/>
        </w:rPr>
        <w:t xml:space="preserve"> (</w:t>
      </w:r>
      <w:r w:rsidR="001C2A61" w:rsidRPr="00E74CAD">
        <w:rPr>
          <w:rFonts w:ascii="Times New Roman" w:hAnsi="Times New Roman" w:cs="Times New Roman"/>
          <w:szCs w:val="28"/>
          <w:lang w:val="fr-FR"/>
        </w:rPr>
        <w:t>‘travailler ensemble’ pour un bien commun</w:t>
      </w:r>
      <w:r>
        <w:rPr>
          <w:rFonts w:ascii="Times New Roman" w:hAnsi="Times New Roman" w:cs="Times New Roman"/>
          <w:szCs w:val="28"/>
          <w:lang w:val="fr-FR"/>
        </w:rPr>
        <w:t xml:space="preserve">), le </w:t>
      </w:r>
      <w:r w:rsidRPr="00E74CAD">
        <w:rPr>
          <w:rFonts w:ascii="Times New Roman" w:hAnsi="Times New Roman" w:cs="Times New Roman"/>
          <w:u w:val="single"/>
          <w:lang w:val="fr-FR"/>
        </w:rPr>
        <w:t>p</w:t>
      </w:r>
      <w:r w:rsidR="001C2A61" w:rsidRPr="00E74CAD">
        <w:rPr>
          <w:rFonts w:ascii="Times New Roman" w:hAnsi="Times New Roman" w:cs="Times New Roman"/>
          <w:u w:val="single"/>
          <w:lang w:val="fr-FR"/>
        </w:rPr>
        <w:t>artage</w:t>
      </w:r>
      <w:r>
        <w:rPr>
          <w:rFonts w:ascii="Times New Roman" w:hAnsi="Times New Roman" w:cs="Times New Roman"/>
          <w:lang w:val="fr-FR"/>
        </w:rPr>
        <w:t xml:space="preserve"> (</w:t>
      </w:r>
      <w:r w:rsidR="001C2A61" w:rsidRPr="00E74CAD">
        <w:rPr>
          <w:rFonts w:ascii="Times New Roman" w:hAnsi="Times New Roman" w:cs="Times New Roman"/>
          <w:i/>
          <w:szCs w:val="28"/>
          <w:lang w:val="fr-FR"/>
        </w:rPr>
        <w:t>“tout est mis en commun et personne n’est dans le besoin”</w:t>
      </w:r>
      <w:r>
        <w:rPr>
          <w:rFonts w:ascii="Times New Roman" w:hAnsi="Times New Roman" w:cs="Times New Roman"/>
          <w:i/>
          <w:szCs w:val="28"/>
          <w:lang w:val="fr-FR"/>
        </w:rPr>
        <w:t>)</w:t>
      </w:r>
      <w:r w:rsidR="001C2A61" w:rsidRPr="00E74CAD">
        <w:rPr>
          <w:rFonts w:ascii="Times New Roman" w:hAnsi="Times New Roman" w:cs="Times New Roman"/>
          <w:i/>
          <w:szCs w:val="28"/>
          <w:lang w:val="fr-FR"/>
        </w:rPr>
        <w:t>.</w:t>
      </w:r>
    </w:p>
    <w:p w14:paraId="0606F76F" w14:textId="77777777" w:rsidR="00392FB1" w:rsidRPr="001C2A61" w:rsidRDefault="00392FB1" w:rsidP="00EE58CB">
      <w:pPr>
        <w:pStyle w:val="Nessunaspaziatura"/>
        <w:shd w:val="clear" w:color="auto" w:fill="CCFF66"/>
        <w:spacing w:before="120" w:after="60"/>
        <w:rPr>
          <w:rFonts w:ascii="Times New Roman" w:hAnsi="Times New Roman" w:cs="Times New Roman"/>
          <w:b/>
          <w:sz w:val="24"/>
          <w:szCs w:val="24"/>
          <w:lang w:val="fr-FR"/>
        </w:rPr>
      </w:pPr>
      <w:r w:rsidRPr="001C2A61">
        <w:rPr>
          <w:rFonts w:ascii="Times New Roman" w:hAnsi="Times New Roman" w:cs="Times New Roman"/>
          <w:b/>
          <w:sz w:val="24"/>
          <w:szCs w:val="24"/>
          <w:lang w:val="fr-FR"/>
        </w:rPr>
        <w:t xml:space="preserve">MISSION </w:t>
      </w:r>
    </w:p>
    <w:p w14:paraId="022E48DA" w14:textId="70C09352" w:rsidR="00D25F5A" w:rsidRPr="00D25F5A" w:rsidRDefault="00D25F5A" w:rsidP="00C862F1">
      <w:pPr>
        <w:pStyle w:val="Paragrafoelenco"/>
        <w:numPr>
          <w:ilvl w:val="0"/>
          <w:numId w:val="29"/>
        </w:numPr>
        <w:spacing w:after="0" w:line="240" w:lineRule="auto"/>
        <w:jc w:val="both"/>
        <w:rPr>
          <w:rFonts w:ascii="Times New Roman" w:hAnsi="Times New Roman" w:cs="Times New Roman"/>
          <w:szCs w:val="28"/>
          <w:lang w:val="fr-FR"/>
        </w:rPr>
      </w:pPr>
      <w:r>
        <w:rPr>
          <w:rFonts w:ascii="Times New Roman" w:hAnsi="Times New Roman" w:cs="Times New Roman"/>
          <w:szCs w:val="28"/>
          <w:lang w:val="fr-FR"/>
        </w:rPr>
        <w:t>A</w:t>
      </w:r>
      <w:r w:rsidRPr="00D25F5A">
        <w:rPr>
          <w:rFonts w:ascii="Times New Roman" w:hAnsi="Times New Roman" w:cs="Times New Roman"/>
          <w:szCs w:val="28"/>
          <w:lang w:val="fr-FR"/>
        </w:rPr>
        <w:t xml:space="preserve">ccompagner et soutenir le rétablissement de la </w:t>
      </w:r>
      <w:r w:rsidRPr="00D25F5A">
        <w:rPr>
          <w:rFonts w:ascii="Times New Roman" w:hAnsi="Times New Roman" w:cs="Times New Roman"/>
          <w:szCs w:val="28"/>
          <w:u w:val="single"/>
          <w:lang w:val="fr-FR"/>
        </w:rPr>
        <w:t>subjectivité des populations marginalisées</w:t>
      </w:r>
      <w:r w:rsidRPr="00D25F5A">
        <w:rPr>
          <w:rFonts w:ascii="Times New Roman" w:hAnsi="Times New Roman" w:cs="Times New Roman"/>
          <w:szCs w:val="28"/>
          <w:lang w:val="fr-FR"/>
        </w:rPr>
        <w:t>, en particulier de leurs groupes sociaux les plus faibles.</w:t>
      </w:r>
    </w:p>
    <w:p w14:paraId="44AD7EE1" w14:textId="5F11C13E" w:rsidR="00D25F5A" w:rsidRPr="00D25F5A" w:rsidRDefault="00D25F5A" w:rsidP="00C862F1">
      <w:pPr>
        <w:pStyle w:val="Paragrafoelenco"/>
        <w:numPr>
          <w:ilvl w:val="0"/>
          <w:numId w:val="29"/>
        </w:numPr>
        <w:spacing w:after="0" w:line="240" w:lineRule="auto"/>
        <w:jc w:val="both"/>
        <w:rPr>
          <w:rFonts w:ascii="Times New Roman" w:hAnsi="Times New Roman" w:cs="Times New Roman"/>
          <w:szCs w:val="28"/>
          <w:lang w:val="fr-FR"/>
        </w:rPr>
      </w:pPr>
      <w:r>
        <w:rPr>
          <w:rFonts w:ascii="Times New Roman" w:hAnsi="Times New Roman" w:cs="Times New Roman"/>
          <w:szCs w:val="28"/>
          <w:lang w:val="fr-FR"/>
        </w:rPr>
        <w:t>P</w:t>
      </w:r>
      <w:r w:rsidRPr="00D25F5A">
        <w:rPr>
          <w:rFonts w:ascii="Times New Roman" w:hAnsi="Times New Roman" w:cs="Times New Roman"/>
          <w:szCs w:val="28"/>
          <w:lang w:val="fr-FR"/>
        </w:rPr>
        <w:t xml:space="preserve">romouvoir une </w:t>
      </w:r>
      <w:r w:rsidRPr="00D25F5A">
        <w:rPr>
          <w:rFonts w:ascii="Times New Roman" w:hAnsi="Times New Roman" w:cs="Times New Roman"/>
          <w:szCs w:val="28"/>
          <w:u w:val="single"/>
          <w:lang w:val="fr-FR"/>
        </w:rPr>
        <w:t>culture de paix et de solidarité</w:t>
      </w:r>
      <w:r w:rsidRPr="00D25F5A">
        <w:rPr>
          <w:rFonts w:ascii="Times New Roman" w:hAnsi="Times New Roman" w:cs="Times New Roman"/>
          <w:szCs w:val="28"/>
          <w:lang w:val="fr-FR"/>
        </w:rPr>
        <w:t xml:space="preserve"> dans la </w:t>
      </w:r>
      <w:r>
        <w:rPr>
          <w:rFonts w:ascii="Times New Roman" w:hAnsi="Times New Roman" w:cs="Times New Roman"/>
          <w:szCs w:val="28"/>
          <w:lang w:val="fr-FR"/>
        </w:rPr>
        <w:t>société locale et globale</w:t>
      </w:r>
      <w:r w:rsidRPr="00D25F5A">
        <w:rPr>
          <w:rFonts w:ascii="Times New Roman" w:hAnsi="Times New Roman" w:cs="Times New Roman"/>
          <w:szCs w:val="28"/>
          <w:lang w:val="fr-FR"/>
        </w:rPr>
        <w:t>.</w:t>
      </w:r>
    </w:p>
    <w:p w14:paraId="2B1F5680" w14:textId="77777777" w:rsidR="001C2A61" w:rsidRDefault="001C2A61" w:rsidP="00EE58CB">
      <w:pPr>
        <w:pStyle w:val="Nessunaspaziatura"/>
        <w:shd w:val="clear" w:color="auto" w:fill="CCFF66"/>
        <w:spacing w:before="120" w:after="60"/>
        <w:rPr>
          <w:rFonts w:ascii="Times New Roman" w:hAnsi="Times New Roman" w:cs="Times New Roman"/>
          <w:b/>
          <w:sz w:val="24"/>
          <w:szCs w:val="24"/>
          <w:lang w:val="fr-FR"/>
        </w:rPr>
      </w:pPr>
      <w:r>
        <w:rPr>
          <w:rFonts w:ascii="Times New Roman" w:hAnsi="Times New Roman" w:cs="Times New Roman"/>
          <w:b/>
          <w:sz w:val="24"/>
          <w:szCs w:val="24"/>
          <w:lang w:val="fr-FR"/>
        </w:rPr>
        <w:t>PHILOSOPHIE DE TRAVAIL DANS LES PAYS TIERS</w:t>
      </w:r>
    </w:p>
    <w:p w14:paraId="6C464117" w14:textId="77777777" w:rsidR="001C2A61" w:rsidRDefault="001C2A61" w:rsidP="001C2A61">
      <w:pPr>
        <w:spacing w:after="0" w:line="240" w:lineRule="auto"/>
        <w:ind w:firstLine="426"/>
        <w:jc w:val="both"/>
        <w:rPr>
          <w:rFonts w:ascii="Times New Roman" w:hAnsi="Times New Roman" w:cs="Times New Roman"/>
          <w:lang w:val="fr-FR"/>
        </w:rPr>
      </w:pPr>
      <w:r>
        <w:rPr>
          <w:rFonts w:ascii="Times New Roman" w:hAnsi="Times New Roman" w:cs="Times New Roman"/>
          <w:szCs w:val="28"/>
          <w:lang w:val="fr-FR"/>
        </w:rPr>
        <w:t xml:space="preserve">Incontro fra i Popoli base sa présence auprès d’autres pays et d’autres peuples sur le </w:t>
      </w:r>
      <w:r>
        <w:rPr>
          <w:rFonts w:ascii="Times New Roman" w:hAnsi="Times New Roman" w:cs="Times New Roman"/>
          <w:szCs w:val="28"/>
          <w:u w:val="single"/>
          <w:lang w:val="fr-FR"/>
        </w:rPr>
        <w:t>‘partenariat paritaire’</w:t>
      </w:r>
      <w:r>
        <w:rPr>
          <w:rFonts w:ascii="Times New Roman" w:hAnsi="Times New Roman" w:cs="Times New Roman"/>
          <w:szCs w:val="28"/>
          <w:lang w:val="fr-FR"/>
        </w:rPr>
        <w:t xml:space="preserve"> avec les meilleures expressions de la société civile locale, partant de l’idée que la ‘coopération internationale’ se joue dans un scénario où personne ne doit aider personne, mais tous s’aident </w:t>
      </w:r>
      <w:r w:rsidR="009513E0">
        <w:rPr>
          <w:rFonts w:ascii="Times New Roman" w:hAnsi="Times New Roman" w:cs="Times New Roman"/>
          <w:szCs w:val="28"/>
          <w:lang w:val="fr-FR"/>
        </w:rPr>
        <w:t>réciproquement ;</w:t>
      </w:r>
      <w:r>
        <w:rPr>
          <w:rFonts w:ascii="Times New Roman" w:hAnsi="Times New Roman" w:cs="Times New Roman"/>
          <w:szCs w:val="28"/>
          <w:lang w:val="fr-FR"/>
        </w:rPr>
        <w:t xml:space="preserve"> personne n’est supérieur à personne, mais tous coopèrent au même niveau</w:t>
      </w:r>
      <w:r w:rsidR="00F60699">
        <w:rPr>
          <w:rFonts w:ascii="Times New Roman" w:hAnsi="Times New Roman" w:cs="Times New Roman"/>
          <w:szCs w:val="28"/>
          <w:lang w:val="fr-FR"/>
        </w:rPr>
        <w:t xml:space="preserve"> </w:t>
      </w:r>
      <w:r>
        <w:rPr>
          <w:rFonts w:ascii="Times New Roman" w:hAnsi="Times New Roman" w:cs="Times New Roman"/>
          <w:szCs w:val="28"/>
          <w:lang w:val="fr-FR"/>
        </w:rPr>
        <w:t>; personne ne sait plus que les autres, mais chacun a à donner et à recevoir. Donc</w:t>
      </w:r>
      <w:r w:rsidR="00F60699">
        <w:rPr>
          <w:rFonts w:ascii="Times New Roman" w:hAnsi="Times New Roman" w:cs="Times New Roman"/>
          <w:szCs w:val="28"/>
          <w:lang w:val="fr-FR"/>
        </w:rPr>
        <w:t xml:space="preserve"> </w:t>
      </w:r>
      <w:r>
        <w:rPr>
          <w:rFonts w:ascii="Times New Roman" w:hAnsi="Times New Roman" w:cs="Times New Roman"/>
          <w:szCs w:val="28"/>
          <w:lang w:val="fr-FR"/>
        </w:rPr>
        <w:t xml:space="preserve">: échange entre les cultures, coopération paritaire entre les sociétés civiles, osmose de valeurs, de ressources humaines, de moyens techniques et financiers. </w:t>
      </w:r>
    </w:p>
    <w:p w14:paraId="5E3C1254" w14:textId="77777777" w:rsidR="001C2A61" w:rsidRDefault="001C2A61" w:rsidP="001C2A61">
      <w:pPr>
        <w:spacing w:after="0" w:line="240" w:lineRule="auto"/>
        <w:ind w:firstLine="426"/>
        <w:jc w:val="both"/>
        <w:rPr>
          <w:rFonts w:ascii="Times New Roman" w:hAnsi="Times New Roman" w:cs="Times New Roman"/>
          <w:szCs w:val="28"/>
          <w:u w:val="single"/>
          <w:lang w:val="fr-FR"/>
        </w:rPr>
      </w:pPr>
      <w:r>
        <w:rPr>
          <w:rFonts w:ascii="Times New Roman" w:hAnsi="Times New Roman" w:cs="Times New Roman"/>
          <w:szCs w:val="28"/>
          <w:lang w:val="fr-FR"/>
        </w:rPr>
        <w:t xml:space="preserve">Toute intervention de coopération visant à la croissance d’un autre </w:t>
      </w:r>
      <w:r w:rsidR="00B520A6">
        <w:rPr>
          <w:rFonts w:ascii="Times New Roman" w:hAnsi="Times New Roman" w:cs="Times New Roman"/>
          <w:szCs w:val="28"/>
          <w:lang w:val="fr-FR"/>
        </w:rPr>
        <w:t>P</w:t>
      </w:r>
      <w:r>
        <w:rPr>
          <w:rFonts w:ascii="Times New Roman" w:hAnsi="Times New Roman" w:cs="Times New Roman"/>
          <w:szCs w:val="28"/>
          <w:lang w:val="fr-FR"/>
        </w:rPr>
        <w:t xml:space="preserve">ays, d’un autre peuple, engendre développement seulement si elle est conçue et gérée en premier lieu par ses bénéficiaires, et si elle ne vise </w:t>
      </w:r>
      <w:r>
        <w:rPr>
          <w:rFonts w:ascii="Times New Roman" w:hAnsi="Times New Roman" w:cs="Times New Roman"/>
          <w:szCs w:val="28"/>
          <w:u w:val="single"/>
          <w:lang w:val="fr-FR"/>
        </w:rPr>
        <w:t>pas</w:t>
      </w:r>
      <w:r>
        <w:rPr>
          <w:rFonts w:ascii="Times New Roman" w:hAnsi="Times New Roman" w:cs="Times New Roman"/>
          <w:szCs w:val="28"/>
          <w:lang w:val="fr-FR"/>
        </w:rPr>
        <w:t xml:space="preserve"> à </w:t>
      </w:r>
      <w:r>
        <w:rPr>
          <w:rFonts w:ascii="Times New Roman" w:hAnsi="Times New Roman" w:cs="Times New Roman"/>
          <w:szCs w:val="28"/>
          <w:u w:val="single"/>
          <w:lang w:val="fr-FR"/>
        </w:rPr>
        <w:t>résoudre les problèmes</w:t>
      </w:r>
      <w:r>
        <w:rPr>
          <w:rFonts w:ascii="Times New Roman" w:hAnsi="Times New Roman" w:cs="Times New Roman"/>
          <w:szCs w:val="28"/>
          <w:lang w:val="fr-FR"/>
        </w:rPr>
        <w:t xml:space="preserve"> </w:t>
      </w:r>
      <w:r w:rsidRPr="00D25F5A">
        <w:rPr>
          <w:rFonts w:ascii="Times New Roman" w:hAnsi="Times New Roman" w:cs="Times New Roman"/>
          <w:szCs w:val="28"/>
          <w:u w:val="single"/>
          <w:lang w:val="fr-FR"/>
        </w:rPr>
        <w:t>mais</w:t>
      </w:r>
      <w:r>
        <w:rPr>
          <w:rFonts w:ascii="Times New Roman" w:hAnsi="Times New Roman" w:cs="Times New Roman"/>
          <w:szCs w:val="28"/>
          <w:lang w:val="fr-FR"/>
        </w:rPr>
        <w:t xml:space="preserve"> à </w:t>
      </w:r>
      <w:r>
        <w:rPr>
          <w:rFonts w:ascii="Times New Roman" w:hAnsi="Times New Roman" w:cs="Times New Roman"/>
          <w:szCs w:val="28"/>
          <w:u w:val="single"/>
          <w:lang w:val="fr-FR"/>
        </w:rPr>
        <w:t>faciliter les processus</w:t>
      </w:r>
      <w:r>
        <w:rPr>
          <w:rFonts w:ascii="Times New Roman" w:hAnsi="Times New Roman" w:cs="Times New Roman"/>
          <w:szCs w:val="28"/>
          <w:lang w:val="fr-FR"/>
        </w:rPr>
        <w:t xml:space="preserve">, à partir d’inputs endogènes et d’innovations insérées dans les savoirs locaux, main dans la main avec la société civile, </w:t>
      </w:r>
      <w:r>
        <w:rPr>
          <w:rFonts w:ascii="Times New Roman" w:hAnsi="Times New Roman" w:cs="Times New Roman"/>
          <w:szCs w:val="28"/>
          <w:u w:val="single"/>
          <w:lang w:val="fr-FR"/>
        </w:rPr>
        <w:t>visant à égalité sociale, croissance économique, durabilité environnementale, bien-être physique, psychique et social.</w:t>
      </w:r>
    </w:p>
    <w:p w14:paraId="41980DD6" w14:textId="77777777" w:rsidR="001C2A61" w:rsidRPr="004F72BD" w:rsidRDefault="001C2A61" w:rsidP="00EE58CB">
      <w:pPr>
        <w:pStyle w:val="Nessunaspaziatura"/>
        <w:shd w:val="clear" w:color="auto" w:fill="CCFF66"/>
        <w:spacing w:before="120" w:after="60"/>
        <w:rPr>
          <w:rFonts w:ascii="Times New Roman" w:hAnsi="Times New Roman" w:cs="Times New Roman"/>
          <w:b/>
          <w:sz w:val="24"/>
          <w:szCs w:val="24"/>
          <w:lang w:val="fr-FR"/>
        </w:rPr>
      </w:pPr>
      <w:r w:rsidRPr="004F72BD">
        <w:rPr>
          <w:rFonts w:ascii="Times New Roman" w:hAnsi="Times New Roman" w:cs="Times New Roman"/>
          <w:b/>
          <w:sz w:val="24"/>
          <w:szCs w:val="24"/>
          <w:lang w:val="fr-FR"/>
        </w:rPr>
        <w:t>PHILOSOPHIE DE TRAVAIL EN ITALIE</w:t>
      </w:r>
    </w:p>
    <w:p w14:paraId="0157A51C" w14:textId="77777777" w:rsidR="001C2A61" w:rsidRDefault="001C2A61" w:rsidP="001C2A61">
      <w:pPr>
        <w:spacing w:after="0" w:line="240" w:lineRule="auto"/>
        <w:ind w:firstLine="284"/>
        <w:jc w:val="both"/>
        <w:rPr>
          <w:rFonts w:ascii="Times New Roman" w:hAnsi="Times New Roman" w:cs="Times New Roman"/>
          <w:lang w:val="fr-FR"/>
        </w:rPr>
      </w:pPr>
      <w:r>
        <w:rPr>
          <w:rFonts w:ascii="Times New Roman" w:hAnsi="Times New Roman" w:cs="Times New Roman"/>
          <w:lang w:val="fr-FR"/>
        </w:rPr>
        <w:t xml:space="preserve">La coopération internationale n’est pas complète si elle n’opère pas en tant que balancier, c’est à dire si elle n’agit pas dans le Pays tendant la main aux autres Pays, avec des propositions et des inputs de sensibilisation, informations, </w:t>
      </w:r>
      <w:r>
        <w:rPr>
          <w:rFonts w:ascii="Times New Roman" w:hAnsi="Times New Roman" w:cs="Times New Roman"/>
          <w:u w:val="single"/>
          <w:lang w:val="fr-FR"/>
        </w:rPr>
        <w:t>“éducation à la citoyenneté globale”</w:t>
      </w:r>
      <w:r w:rsidRPr="00997DFA">
        <w:rPr>
          <w:rFonts w:ascii="Times New Roman" w:hAnsi="Times New Roman" w:cs="Times New Roman"/>
          <w:lang w:val="fr-FR"/>
        </w:rPr>
        <w:t xml:space="preserve">, adressés en particulier aux nouvelles générations. </w:t>
      </w:r>
      <w:r>
        <w:rPr>
          <w:rFonts w:ascii="Times New Roman" w:hAnsi="Times New Roman" w:cs="Times New Roman"/>
          <w:lang w:val="fr-FR"/>
        </w:rPr>
        <w:t xml:space="preserve">C’est un devoir de faire connaitre aux jeunes les interrelations et les interdépendances entre les peuples, en les aidant à franchir les limites de leur culture et de l’information courante, et les éduquant à découvrir les aspects positifs des autres cultures, ainsi que les expressions de la société civile auprès desquelles ils pourraient devenir acteurs de changements positifs, en leur offrant des opportunités d’engagement dès leur jeunesse dans les processus de décisions de </w:t>
      </w:r>
      <w:r>
        <w:rPr>
          <w:rFonts w:ascii="Times New Roman" w:hAnsi="Times New Roman" w:cs="Times New Roman"/>
          <w:u w:val="single"/>
          <w:lang w:val="fr-FR"/>
        </w:rPr>
        <w:t>construction d’une société conviviale</w:t>
      </w:r>
      <w:r>
        <w:rPr>
          <w:rFonts w:ascii="Times New Roman" w:hAnsi="Times New Roman" w:cs="Times New Roman"/>
          <w:lang w:val="fr-FR"/>
        </w:rPr>
        <w:t xml:space="preserve">.  </w:t>
      </w:r>
    </w:p>
    <w:p w14:paraId="503EAC19" w14:textId="77777777" w:rsidR="001C2A61" w:rsidRPr="008F0FFD" w:rsidRDefault="001C2A61" w:rsidP="00EE58CB">
      <w:pPr>
        <w:pStyle w:val="Nessunaspaziatura"/>
        <w:shd w:val="clear" w:color="auto" w:fill="CCFF66"/>
        <w:spacing w:before="120" w:after="60"/>
        <w:rPr>
          <w:rFonts w:ascii="Times New Roman" w:hAnsi="Times New Roman" w:cs="Times New Roman"/>
          <w:b/>
          <w:sz w:val="24"/>
          <w:szCs w:val="24"/>
          <w:lang w:val="fr-FR"/>
        </w:rPr>
      </w:pPr>
      <w:r w:rsidRPr="008F0FFD">
        <w:rPr>
          <w:rFonts w:ascii="Times New Roman" w:hAnsi="Times New Roman" w:cs="Times New Roman"/>
          <w:b/>
          <w:sz w:val="24"/>
          <w:szCs w:val="24"/>
          <w:lang w:val="fr-FR"/>
        </w:rPr>
        <w:t xml:space="preserve">HISTORIQUE - STRUCTURE - RECONNAISSANCES </w:t>
      </w:r>
    </w:p>
    <w:p w14:paraId="6488A428" w14:textId="60BF27FC" w:rsidR="004A7667" w:rsidRDefault="001C2A61" w:rsidP="00C862F1">
      <w:pPr>
        <w:pStyle w:val="Paragrafoelenco"/>
        <w:numPr>
          <w:ilvl w:val="0"/>
          <w:numId w:val="46"/>
        </w:numPr>
        <w:spacing w:after="0" w:line="240" w:lineRule="auto"/>
        <w:ind w:left="284" w:hanging="284"/>
        <w:jc w:val="both"/>
        <w:rPr>
          <w:rFonts w:ascii="Times New Roman" w:hAnsi="Times New Roman" w:cs="Times New Roman"/>
          <w:lang w:val="fr-FR"/>
        </w:rPr>
      </w:pPr>
      <w:r w:rsidRPr="00D25F5A">
        <w:rPr>
          <w:rFonts w:ascii="Times New Roman" w:hAnsi="Times New Roman" w:cs="Times New Roman"/>
          <w:u w:val="single"/>
          <w:lang w:val="fr-FR"/>
        </w:rPr>
        <w:t>Constitu</w:t>
      </w:r>
      <w:r w:rsidR="008D38CA" w:rsidRPr="00D25F5A">
        <w:rPr>
          <w:rFonts w:ascii="Times New Roman" w:hAnsi="Times New Roman" w:cs="Times New Roman"/>
          <w:u w:val="single"/>
          <w:lang w:val="fr-FR"/>
        </w:rPr>
        <w:t>tion</w:t>
      </w:r>
      <w:r w:rsidR="008D38CA">
        <w:rPr>
          <w:rFonts w:ascii="Times New Roman" w:hAnsi="Times New Roman" w:cs="Times New Roman"/>
          <w:lang w:val="fr-FR"/>
        </w:rPr>
        <w:t xml:space="preserve"> : fondée </w:t>
      </w:r>
      <w:r w:rsidRPr="004A7667">
        <w:rPr>
          <w:rFonts w:ascii="Times New Roman" w:hAnsi="Times New Roman" w:cs="Times New Roman"/>
          <w:lang w:val="fr-FR"/>
        </w:rPr>
        <w:t>en 1990</w:t>
      </w:r>
      <w:r w:rsidR="008D38CA">
        <w:rPr>
          <w:rFonts w:ascii="Times New Roman" w:hAnsi="Times New Roman" w:cs="Times New Roman"/>
          <w:lang w:val="fr-FR"/>
        </w:rPr>
        <w:t xml:space="preserve"> à Padoue (Italie)</w:t>
      </w:r>
      <w:r w:rsidRPr="004A7667">
        <w:rPr>
          <w:rFonts w:ascii="Times New Roman" w:hAnsi="Times New Roman" w:cs="Times New Roman"/>
          <w:lang w:val="fr-FR"/>
        </w:rPr>
        <w:t xml:space="preserve">, </w:t>
      </w:r>
      <w:r w:rsidR="004A7667" w:rsidRPr="004A7667">
        <w:rPr>
          <w:rFonts w:ascii="Times New Roman" w:hAnsi="Times New Roman" w:cs="Times New Roman"/>
          <w:lang w:val="fr-FR"/>
        </w:rPr>
        <w:t>52</w:t>
      </w:r>
      <w:r w:rsidRPr="004A7667">
        <w:rPr>
          <w:rFonts w:ascii="Times New Roman" w:hAnsi="Times New Roman" w:cs="Times New Roman"/>
          <w:lang w:val="fr-FR"/>
        </w:rPr>
        <w:t xml:space="preserve"> </w:t>
      </w:r>
      <w:r w:rsidR="00EB4963" w:rsidRPr="004A7667">
        <w:rPr>
          <w:rFonts w:ascii="Times New Roman" w:hAnsi="Times New Roman" w:cs="Times New Roman"/>
          <w:lang w:val="fr-FR"/>
        </w:rPr>
        <w:t>membres</w:t>
      </w:r>
      <w:r w:rsidR="00AE7969">
        <w:rPr>
          <w:rFonts w:ascii="Times New Roman" w:hAnsi="Times New Roman" w:cs="Times New Roman"/>
          <w:lang w:val="fr-FR"/>
        </w:rPr>
        <w:t xml:space="preserve"> (en : </w:t>
      </w:r>
      <w:r w:rsidR="00997DFA">
        <w:rPr>
          <w:rFonts w:ascii="Times New Roman" w:hAnsi="Times New Roman" w:cs="Times New Roman"/>
          <w:lang w:val="fr-FR"/>
        </w:rPr>
        <w:t>Italie, Espagne</w:t>
      </w:r>
      <w:r w:rsidR="00AE7969">
        <w:rPr>
          <w:rFonts w:ascii="Times New Roman" w:hAnsi="Times New Roman" w:cs="Times New Roman"/>
          <w:lang w:val="fr-FR"/>
        </w:rPr>
        <w:t>, Hollande, France, Royaume Uni, Belgique, Congo RD)</w:t>
      </w:r>
      <w:r w:rsidRPr="004A7667">
        <w:rPr>
          <w:rFonts w:ascii="Times New Roman" w:hAnsi="Times New Roman" w:cs="Times New Roman"/>
          <w:lang w:val="fr-FR"/>
        </w:rPr>
        <w:t xml:space="preserve">, une centaine de bénévoles, environ 15.000 bénéficiaires en </w:t>
      </w:r>
      <w:r w:rsidR="004A7667">
        <w:rPr>
          <w:rFonts w:ascii="Times New Roman" w:hAnsi="Times New Roman" w:cs="Times New Roman"/>
          <w:lang w:val="fr-FR"/>
        </w:rPr>
        <w:t>Italie, plus qu’</w:t>
      </w:r>
      <w:r w:rsidRPr="004A7667">
        <w:rPr>
          <w:rFonts w:ascii="Times New Roman" w:hAnsi="Times New Roman" w:cs="Times New Roman"/>
          <w:lang w:val="fr-FR"/>
        </w:rPr>
        <w:t xml:space="preserve">un million et demi à l’étranger. </w:t>
      </w:r>
    </w:p>
    <w:p w14:paraId="0158BF1E" w14:textId="7D8D2FDA" w:rsidR="001C2A61" w:rsidRPr="004A7667" w:rsidRDefault="00A47879" w:rsidP="00C862F1">
      <w:pPr>
        <w:pStyle w:val="Paragrafoelenco"/>
        <w:numPr>
          <w:ilvl w:val="0"/>
          <w:numId w:val="46"/>
        </w:numPr>
        <w:spacing w:after="0" w:line="240" w:lineRule="auto"/>
        <w:ind w:left="284" w:hanging="284"/>
        <w:jc w:val="both"/>
        <w:rPr>
          <w:rFonts w:ascii="Times New Roman" w:hAnsi="Times New Roman" w:cs="Times New Roman"/>
          <w:lang w:val="fr-FR"/>
        </w:rPr>
      </w:pPr>
      <w:r w:rsidRPr="00D25F5A">
        <w:rPr>
          <w:rFonts w:ascii="Times New Roman" w:hAnsi="Times New Roman" w:cs="Times New Roman"/>
          <w:u w:val="single"/>
          <w:lang w:val="fr-FR"/>
        </w:rPr>
        <w:t>Pays de p</w:t>
      </w:r>
      <w:r w:rsidR="001C2A61" w:rsidRPr="00D25F5A">
        <w:rPr>
          <w:rFonts w:ascii="Times New Roman" w:hAnsi="Times New Roman" w:cs="Times New Roman"/>
          <w:u w:val="single"/>
          <w:lang w:val="fr-FR"/>
        </w:rPr>
        <w:t>résen</w:t>
      </w:r>
      <w:r w:rsidRPr="00D25F5A">
        <w:rPr>
          <w:rFonts w:ascii="Times New Roman" w:hAnsi="Times New Roman" w:cs="Times New Roman"/>
          <w:u w:val="single"/>
          <w:lang w:val="fr-FR"/>
        </w:rPr>
        <w:t>c</w:t>
      </w:r>
      <w:r w:rsidR="001C2A61" w:rsidRPr="00D25F5A">
        <w:rPr>
          <w:rFonts w:ascii="Times New Roman" w:hAnsi="Times New Roman" w:cs="Times New Roman"/>
          <w:u w:val="single"/>
          <w:lang w:val="fr-FR"/>
        </w:rPr>
        <w:t>e</w:t>
      </w:r>
      <w:r w:rsidR="00F60699" w:rsidRPr="004A7667">
        <w:rPr>
          <w:rFonts w:ascii="Times New Roman" w:hAnsi="Times New Roman" w:cs="Times New Roman"/>
          <w:lang w:val="fr-FR"/>
        </w:rPr>
        <w:t xml:space="preserve"> </w:t>
      </w:r>
      <w:r w:rsidR="001C2A61" w:rsidRPr="004A7667">
        <w:rPr>
          <w:rFonts w:ascii="Times New Roman" w:hAnsi="Times New Roman" w:cs="Times New Roman"/>
          <w:lang w:val="fr-FR"/>
        </w:rPr>
        <w:t xml:space="preserve">: R. D. Congo, Cameroun, Tchad, Sri Lanka, Roumanie, Italie. </w:t>
      </w:r>
    </w:p>
    <w:p w14:paraId="04963690" w14:textId="27630258" w:rsidR="00EB4963" w:rsidRPr="004A7667" w:rsidRDefault="008D38CA" w:rsidP="00C862F1">
      <w:pPr>
        <w:pStyle w:val="Paragrafoelenco"/>
        <w:numPr>
          <w:ilvl w:val="0"/>
          <w:numId w:val="46"/>
        </w:numPr>
        <w:spacing w:after="0" w:line="240" w:lineRule="auto"/>
        <w:ind w:left="284" w:hanging="284"/>
        <w:jc w:val="both"/>
        <w:rPr>
          <w:rFonts w:ascii="Times New Roman" w:hAnsi="Times New Roman" w:cs="Times New Roman"/>
          <w:lang w:val="fr-FR"/>
        </w:rPr>
      </w:pPr>
      <w:r w:rsidRPr="00D25F5A">
        <w:rPr>
          <w:rFonts w:ascii="Times New Roman" w:hAnsi="Times New Roman" w:cs="Times New Roman"/>
          <w:u w:val="single"/>
          <w:lang w:val="fr-FR"/>
        </w:rPr>
        <w:t>Reconnaissances</w:t>
      </w:r>
      <w:r>
        <w:rPr>
          <w:rFonts w:ascii="Times New Roman" w:hAnsi="Times New Roman" w:cs="Times New Roman"/>
          <w:lang w:val="fr-FR"/>
        </w:rPr>
        <w:t> : agré</w:t>
      </w:r>
      <w:r w:rsidR="004A7667" w:rsidRPr="004A7667">
        <w:rPr>
          <w:rFonts w:ascii="Times New Roman" w:hAnsi="Times New Roman" w:cs="Times New Roman"/>
          <w:lang w:val="fr-FR"/>
        </w:rPr>
        <w:t xml:space="preserve">e auprès de l’Union Européenne </w:t>
      </w:r>
      <w:r w:rsidR="004A7667">
        <w:rPr>
          <w:rFonts w:ascii="Times New Roman" w:hAnsi="Times New Roman" w:cs="Times New Roman"/>
          <w:lang w:val="fr-FR"/>
        </w:rPr>
        <w:t>(</w:t>
      </w:r>
      <w:r w:rsidR="00EB4963" w:rsidRPr="004A7667">
        <w:rPr>
          <w:rFonts w:ascii="Times New Roman" w:hAnsi="Times New Roman" w:cs="Times New Roman"/>
          <w:lang w:val="fr-FR"/>
        </w:rPr>
        <w:t>1993</w:t>
      </w:r>
      <w:r w:rsidR="004A7667">
        <w:rPr>
          <w:rFonts w:ascii="Times New Roman" w:hAnsi="Times New Roman" w:cs="Times New Roman"/>
          <w:lang w:val="fr-FR"/>
        </w:rPr>
        <w:t xml:space="preserve">), </w:t>
      </w:r>
      <w:r w:rsidR="00EB4963" w:rsidRPr="004A7667">
        <w:rPr>
          <w:rFonts w:ascii="Times New Roman" w:hAnsi="Times New Roman" w:cs="Times New Roman"/>
          <w:lang w:val="fr-FR"/>
        </w:rPr>
        <w:t>reconnue ONG par le Ministère des Affaires Étrangères italien </w:t>
      </w:r>
      <w:r w:rsidR="004A7667">
        <w:rPr>
          <w:rFonts w:ascii="Times New Roman" w:hAnsi="Times New Roman" w:cs="Times New Roman"/>
          <w:lang w:val="fr-FR"/>
        </w:rPr>
        <w:t>(2002)</w:t>
      </w:r>
      <w:r w:rsidR="00A47879">
        <w:rPr>
          <w:rFonts w:ascii="Times New Roman" w:hAnsi="Times New Roman" w:cs="Times New Roman"/>
          <w:lang w:val="fr-FR"/>
        </w:rPr>
        <w:t xml:space="preserve"> </w:t>
      </w:r>
      <w:r w:rsidR="00EB4963" w:rsidRPr="004A7667">
        <w:rPr>
          <w:rFonts w:ascii="Times New Roman" w:hAnsi="Times New Roman" w:cs="Times New Roman"/>
          <w:lang w:val="fr-FR"/>
        </w:rPr>
        <w:t>;</w:t>
      </w:r>
      <w:bookmarkStart w:id="1" w:name="_Hlk16175835"/>
      <w:r w:rsidR="00EB4963" w:rsidRPr="004A7667">
        <w:rPr>
          <w:rFonts w:ascii="Times New Roman" w:hAnsi="Times New Roman" w:cs="Times New Roman"/>
          <w:lang w:val="fr-FR"/>
        </w:rPr>
        <w:t xml:space="preserve"> </w:t>
      </w:r>
      <w:r w:rsidR="00A47879">
        <w:rPr>
          <w:rFonts w:ascii="Times New Roman" w:hAnsi="Times New Roman" w:cs="Times New Roman"/>
          <w:lang w:val="fr-FR"/>
        </w:rPr>
        <w:t xml:space="preserve">reconnue </w:t>
      </w:r>
      <w:r w:rsidR="004A7667" w:rsidRPr="004A7667">
        <w:rPr>
          <w:rFonts w:ascii="Times New Roman" w:hAnsi="Times New Roman" w:cs="Times New Roman"/>
          <w:lang w:val="fr-FR"/>
        </w:rPr>
        <w:t>ETS (Entité du Troisième Secteur) et OSC (Organisme de Société Civile)</w:t>
      </w:r>
      <w:r w:rsidR="00A47879">
        <w:rPr>
          <w:rFonts w:ascii="Times New Roman" w:hAnsi="Times New Roman" w:cs="Times New Roman"/>
          <w:lang w:val="fr-FR"/>
        </w:rPr>
        <w:t xml:space="preserve"> </w:t>
      </w:r>
      <w:r w:rsidR="00EB4963" w:rsidRPr="004A7667">
        <w:rPr>
          <w:rFonts w:ascii="Times New Roman" w:hAnsi="Times New Roman" w:cs="Times New Roman"/>
          <w:lang w:val="fr-FR"/>
        </w:rPr>
        <w:t>selon la loi italienne</w:t>
      </w:r>
      <w:r w:rsidR="00A47879">
        <w:rPr>
          <w:rFonts w:ascii="Times New Roman" w:hAnsi="Times New Roman" w:cs="Times New Roman"/>
          <w:lang w:val="fr-FR"/>
        </w:rPr>
        <w:t xml:space="preserve"> (2017)</w:t>
      </w:r>
      <w:r w:rsidR="00EB4963" w:rsidRPr="004A7667">
        <w:rPr>
          <w:rFonts w:ascii="Times New Roman" w:hAnsi="Times New Roman" w:cs="Times New Roman"/>
          <w:lang w:val="fr-FR"/>
        </w:rPr>
        <w:t xml:space="preserve">. </w:t>
      </w:r>
      <w:bookmarkEnd w:id="1"/>
    </w:p>
    <w:p w14:paraId="11E26B7C" w14:textId="77777777" w:rsidR="008F0FFD" w:rsidRPr="008F0FFD" w:rsidRDefault="008F0FFD" w:rsidP="00C862F1">
      <w:pPr>
        <w:pStyle w:val="Paragrafoelenco"/>
        <w:numPr>
          <w:ilvl w:val="0"/>
          <w:numId w:val="46"/>
        </w:numPr>
        <w:spacing w:after="0" w:line="240" w:lineRule="auto"/>
        <w:ind w:left="284" w:hanging="284"/>
        <w:jc w:val="both"/>
        <w:rPr>
          <w:rFonts w:ascii="Times New Roman" w:hAnsi="Times New Roman" w:cs="Times New Roman"/>
          <w:sz w:val="24"/>
          <w:szCs w:val="24"/>
          <w:lang w:val="fr-FR" w:eastAsia="it-IT"/>
        </w:rPr>
      </w:pPr>
      <w:r w:rsidRPr="00D25F5A">
        <w:rPr>
          <w:rFonts w:ascii="Times New Roman" w:hAnsi="Times New Roman" w:cs="Times New Roman"/>
          <w:u w:val="single"/>
          <w:lang w:val="fr-FR"/>
        </w:rPr>
        <w:t>Appartenances</w:t>
      </w:r>
      <w:r>
        <w:rPr>
          <w:rFonts w:ascii="Times New Roman" w:hAnsi="Times New Roman" w:cs="Times New Roman"/>
          <w:lang w:val="fr-FR"/>
        </w:rPr>
        <w:t xml:space="preserve"> : </w:t>
      </w:r>
      <w:r w:rsidRPr="008F0FFD">
        <w:rPr>
          <w:rFonts w:ascii="Times New Roman" w:hAnsi="Times New Roman" w:cs="Times New Roman"/>
          <w:lang w:val="fr-FR"/>
        </w:rPr>
        <w:t xml:space="preserve">AOI (Association des Organisations Italiennes de Coopération et de Solidarité internationale), ForumSaD (Coordination d’Associations dédiées au Parrainage), IID (Institut Italien de la Donation). </w:t>
      </w:r>
    </w:p>
    <w:p w14:paraId="5E522626" w14:textId="185CB97C" w:rsidR="00EB4963" w:rsidRDefault="00A47879" w:rsidP="00C862F1">
      <w:pPr>
        <w:pStyle w:val="Paragrafoelenco"/>
        <w:numPr>
          <w:ilvl w:val="0"/>
          <w:numId w:val="46"/>
        </w:numPr>
        <w:spacing w:after="0" w:line="240" w:lineRule="auto"/>
        <w:ind w:left="284" w:hanging="284"/>
        <w:jc w:val="both"/>
        <w:rPr>
          <w:rFonts w:ascii="Times New Roman" w:hAnsi="Times New Roman" w:cs="Times New Roman"/>
          <w:lang w:val="fr-FR"/>
        </w:rPr>
      </w:pPr>
      <w:r w:rsidRPr="00D25F5A">
        <w:rPr>
          <w:rFonts w:ascii="Times New Roman" w:hAnsi="Times New Roman" w:cs="Times New Roman"/>
          <w:u w:val="single"/>
          <w:lang w:val="fr-FR"/>
        </w:rPr>
        <w:t>S</w:t>
      </w:r>
      <w:r w:rsidR="001C2A61" w:rsidRPr="00D25F5A">
        <w:rPr>
          <w:rFonts w:ascii="Times New Roman" w:hAnsi="Times New Roman" w:cs="Times New Roman"/>
          <w:u w:val="single"/>
          <w:lang w:val="fr-FR"/>
        </w:rPr>
        <w:t>iège</w:t>
      </w:r>
      <w:r w:rsidR="008D38CA" w:rsidRPr="00D25F5A">
        <w:rPr>
          <w:rFonts w:ascii="Times New Roman" w:hAnsi="Times New Roman" w:cs="Times New Roman"/>
          <w:u w:val="single"/>
          <w:lang w:val="fr-FR"/>
        </w:rPr>
        <w:t>s</w:t>
      </w:r>
      <w:r w:rsidR="008D38CA">
        <w:rPr>
          <w:rFonts w:ascii="Times New Roman" w:hAnsi="Times New Roman" w:cs="Times New Roman"/>
          <w:lang w:val="fr-FR"/>
        </w:rPr>
        <w:t> : siège</w:t>
      </w:r>
      <w:r w:rsidR="001C2A61" w:rsidRPr="004A7667">
        <w:rPr>
          <w:rFonts w:ascii="Times New Roman" w:hAnsi="Times New Roman" w:cs="Times New Roman"/>
          <w:lang w:val="fr-FR"/>
        </w:rPr>
        <w:t xml:space="preserve"> légal</w:t>
      </w:r>
      <w:r>
        <w:rPr>
          <w:rFonts w:ascii="Times New Roman" w:hAnsi="Times New Roman" w:cs="Times New Roman"/>
          <w:lang w:val="fr-FR"/>
        </w:rPr>
        <w:t> </w:t>
      </w:r>
      <w:r w:rsidR="008D38CA">
        <w:rPr>
          <w:rFonts w:ascii="Times New Roman" w:hAnsi="Times New Roman" w:cs="Times New Roman"/>
          <w:lang w:val="fr-FR"/>
        </w:rPr>
        <w:t xml:space="preserve">à </w:t>
      </w:r>
      <w:r w:rsidR="001C2A61" w:rsidRPr="004A7667">
        <w:rPr>
          <w:rFonts w:ascii="Times New Roman" w:hAnsi="Times New Roman" w:cs="Times New Roman"/>
          <w:lang w:val="fr-FR"/>
        </w:rPr>
        <w:t>Padoue</w:t>
      </w:r>
      <w:r>
        <w:rPr>
          <w:rFonts w:ascii="Times New Roman" w:hAnsi="Times New Roman" w:cs="Times New Roman"/>
          <w:lang w:val="fr-FR"/>
        </w:rPr>
        <w:t xml:space="preserve"> (Vènèto - Italie) ; </w:t>
      </w:r>
      <w:r w:rsidR="001C2A61" w:rsidRPr="004A7667">
        <w:rPr>
          <w:rFonts w:ascii="Times New Roman" w:hAnsi="Times New Roman" w:cs="Times New Roman"/>
          <w:lang w:val="fr-FR"/>
        </w:rPr>
        <w:t>siège</w:t>
      </w:r>
      <w:r>
        <w:rPr>
          <w:rFonts w:ascii="Times New Roman" w:hAnsi="Times New Roman" w:cs="Times New Roman"/>
          <w:lang w:val="fr-FR"/>
        </w:rPr>
        <w:t>s</w:t>
      </w:r>
      <w:r w:rsidR="001C2A61" w:rsidRPr="004A7667">
        <w:rPr>
          <w:rFonts w:ascii="Times New Roman" w:hAnsi="Times New Roman" w:cs="Times New Roman"/>
          <w:lang w:val="fr-FR"/>
        </w:rPr>
        <w:t xml:space="preserve"> </w:t>
      </w:r>
      <w:r w:rsidR="00EB4963" w:rsidRPr="004A7667">
        <w:rPr>
          <w:rFonts w:ascii="Times New Roman" w:hAnsi="Times New Roman" w:cs="Times New Roman"/>
          <w:lang w:val="fr-FR"/>
        </w:rPr>
        <w:t>administratif</w:t>
      </w:r>
      <w:r>
        <w:rPr>
          <w:rFonts w:ascii="Times New Roman" w:hAnsi="Times New Roman" w:cs="Times New Roman"/>
          <w:lang w:val="fr-FR"/>
        </w:rPr>
        <w:t>s </w:t>
      </w:r>
      <w:r w:rsidR="008D38CA">
        <w:rPr>
          <w:rFonts w:ascii="Times New Roman" w:hAnsi="Times New Roman" w:cs="Times New Roman"/>
          <w:lang w:val="fr-FR"/>
        </w:rPr>
        <w:t>à</w:t>
      </w:r>
      <w:r w:rsidR="001C2A61" w:rsidRPr="004A7667">
        <w:rPr>
          <w:rFonts w:ascii="Times New Roman" w:hAnsi="Times New Roman" w:cs="Times New Roman"/>
          <w:lang w:val="fr-FR"/>
        </w:rPr>
        <w:t xml:space="preserve"> Cittadella (</w:t>
      </w:r>
      <w:r w:rsidR="00E74CAD">
        <w:rPr>
          <w:rFonts w:ascii="Times New Roman" w:hAnsi="Times New Roman" w:cs="Times New Roman"/>
          <w:lang w:val="fr-FR"/>
        </w:rPr>
        <w:t>Vènèto</w:t>
      </w:r>
      <w:r>
        <w:rPr>
          <w:rFonts w:ascii="Times New Roman" w:hAnsi="Times New Roman" w:cs="Times New Roman"/>
          <w:lang w:val="fr-FR"/>
        </w:rPr>
        <w:t xml:space="preserve"> - Italie</w:t>
      </w:r>
      <w:r w:rsidR="001C2A61" w:rsidRPr="004A7667">
        <w:rPr>
          <w:rFonts w:ascii="Times New Roman" w:hAnsi="Times New Roman" w:cs="Times New Roman"/>
          <w:lang w:val="fr-FR"/>
        </w:rPr>
        <w:t>)</w:t>
      </w:r>
      <w:r w:rsidR="008D38CA">
        <w:rPr>
          <w:rFonts w:ascii="Times New Roman" w:hAnsi="Times New Roman" w:cs="Times New Roman"/>
          <w:lang w:val="fr-FR"/>
        </w:rPr>
        <w:t xml:space="preserve"> et à</w:t>
      </w:r>
      <w:r>
        <w:rPr>
          <w:rFonts w:ascii="Times New Roman" w:hAnsi="Times New Roman" w:cs="Times New Roman"/>
          <w:lang w:val="fr-FR"/>
        </w:rPr>
        <w:t xml:space="preserve"> </w:t>
      </w:r>
      <w:r w:rsidRPr="004A7667">
        <w:rPr>
          <w:rFonts w:ascii="Times New Roman" w:hAnsi="Times New Roman" w:cs="Times New Roman"/>
          <w:lang w:val="fr-FR"/>
        </w:rPr>
        <w:t>Uvira (Sud Kivu - Congo RD)</w:t>
      </w:r>
      <w:r>
        <w:rPr>
          <w:rFonts w:ascii="Times New Roman" w:hAnsi="Times New Roman" w:cs="Times New Roman"/>
          <w:lang w:val="fr-FR"/>
        </w:rPr>
        <w:t> ; autres sièges </w:t>
      </w:r>
      <w:r w:rsidR="008D38CA">
        <w:rPr>
          <w:rFonts w:ascii="Times New Roman" w:hAnsi="Times New Roman" w:cs="Times New Roman"/>
          <w:lang w:val="fr-FR"/>
        </w:rPr>
        <w:t>à</w:t>
      </w:r>
      <w:r>
        <w:rPr>
          <w:rFonts w:ascii="Times New Roman" w:hAnsi="Times New Roman" w:cs="Times New Roman"/>
          <w:lang w:val="fr-FR"/>
        </w:rPr>
        <w:t xml:space="preserve"> Par</w:t>
      </w:r>
      <w:r w:rsidR="00EB4963" w:rsidRPr="004A7667">
        <w:rPr>
          <w:rFonts w:ascii="Times New Roman" w:hAnsi="Times New Roman" w:cs="Times New Roman"/>
          <w:lang w:val="fr-FR"/>
        </w:rPr>
        <w:t>ma</w:t>
      </w:r>
      <w:r>
        <w:rPr>
          <w:rFonts w:ascii="Times New Roman" w:hAnsi="Times New Roman" w:cs="Times New Roman"/>
          <w:lang w:val="fr-FR"/>
        </w:rPr>
        <w:t xml:space="preserve"> (Emilia Romagna - Italie),</w:t>
      </w:r>
      <w:r w:rsidR="00EB4963" w:rsidRPr="004A7667">
        <w:rPr>
          <w:rFonts w:ascii="Times New Roman" w:hAnsi="Times New Roman" w:cs="Times New Roman"/>
          <w:lang w:val="fr-FR"/>
        </w:rPr>
        <w:t xml:space="preserve"> </w:t>
      </w:r>
      <w:r w:rsidR="008D38CA">
        <w:rPr>
          <w:rFonts w:ascii="Times New Roman" w:hAnsi="Times New Roman" w:cs="Times New Roman"/>
          <w:lang w:val="fr-FR"/>
        </w:rPr>
        <w:t xml:space="preserve">à </w:t>
      </w:r>
      <w:r w:rsidR="00EB4963" w:rsidRPr="004A7667">
        <w:rPr>
          <w:rFonts w:ascii="Times New Roman" w:hAnsi="Times New Roman" w:cs="Times New Roman"/>
          <w:lang w:val="fr-FR"/>
        </w:rPr>
        <w:t>Udine</w:t>
      </w:r>
      <w:r>
        <w:rPr>
          <w:rFonts w:ascii="Times New Roman" w:hAnsi="Times New Roman" w:cs="Times New Roman"/>
          <w:lang w:val="fr-FR"/>
        </w:rPr>
        <w:t xml:space="preserve"> (</w:t>
      </w:r>
      <w:proofErr w:type="spellStart"/>
      <w:r>
        <w:rPr>
          <w:rFonts w:ascii="Times New Roman" w:hAnsi="Times New Roman" w:cs="Times New Roman"/>
          <w:lang w:val="fr-FR"/>
        </w:rPr>
        <w:t>Friuli</w:t>
      </w:r>
      <w:proofErr w:type="spellEnd"/>
      <w:r>
        <w:rPr>
          <w:rFonts w:ascii="Times New Roman" w:hAnsi="Times New Roman" w:cs="Times New Roman"/>
          <w:lang w:val="fr-FR"/>
        </w:rPr>
        <w:t xml:space="preserve"> - Italie)</w:t>
      </w:r>
      <w:r w:rsidR="00EB4963" w:rsidRPr="004A7667">
        <w:rPr>
          <w:rFonts w:ascii="Times New Roman" w:hAnsi="Times New Roman" w:cs="Times New Roman"/>
          <w:lang w:val="fr-FR"/>
        </w:rPr>
        <w:t xml:space="preserve">, </w:t>
      </w:r>
      <w:r w:rsidR="00E74CAD">
        <w:rPr>
          <w:rFonts w:ascii="Times New Roman" w:hAnsi="Times New Roman" w:cs="Times New Roman"/>
          <w:lang w:val="fr-FR"/>
        </w:rPr>
        <w:t xml:space="preserve">à Bassano </w:t>
      </w:r>
      <w:proofErr w:type="spellStart"/>
      <w:r w:rsidR="00E74CAD">
        <w:rPr>
          <w:rFonts w:ascii="Times New Roman" w:hAnsi="Times New Roman" w:cs="Times New Roman"/>
          <w:lang w:val="fr-FR"/>
        </w:rPr>
        <w:t>del</w:t>
      </w:r>
      <w:proofErr w:type="spellEnd"/>
      <w:r w:rsidR="00E74CAD">
        <w:rPr>
          <w:rFonts w:ascii="Times New Roman" w:hAnsi="Times New Roman" w:cs="Times New Roman"/>
          <w:lang w:val="fr-FR"/>
        </w:rPr>
        <w:t xml:space="preserve"> Grappa (Vènèto - Italie), </w:t>
      </w:r>
      <w:r w:rsidR="008D38CA">
        <w:rPr>
          <w:rFonts w:ascii="Times New Roman" w:hAnsi="Times New Roman" w:cs="Times New Roman"/>
          <w:lang w:val="fr-FR"/>
        </w:rPr>
        <w:t xml:space="preserve">à </w:t>
      </w:r>
      <w:r w:rsidR="00EB4963" w:rsidRPr="004A7667">
        <w:rPr>
          <w:rFonts w:ascii="Times New Roman" w:hAnsi="Times New Roman" w:cs="Times New Roman"/>
          <w:lang w:val="fr-FR"/>
        </w:rPr>
        <w:t>Maroua (</w:t>
      </w:r>
      <w:r w:rsidR="004B0B1C" w:rsidRPr="004A7667">
        <w:rPr>
          <w:rFonts w:ascii="Times New Roman" w:hAnsi="Times New Roman" w:cs="Times New Roman"/>
          <w:lang w:val="fr-FR"/>
        </w:rPr>
        <w:t>Extrême</w:t>
      </w:r>
      <w:r w:rsidR="00EB4963" w:rsidRPr="004A7667">
        <w:rPr>
          <w:rFonts w:ascii="Times New Roman" w:hAnsi="Times New Roman" w:cs="Times New Roman"/>
          <w:lang w:val="fr-FR"/>
        </w:rPr>
        <w:t xml:space="preserve"> Nord </w:t>
      </w:r>
      <w:r w:rsidR="004B0B1C" w:rsidRPr="004A7667">
        <w:rPr>
          <w:rFonts w:ascii="Times New Roman" w:hAnsi="Times New Roman" w:cs="Times New Roman"/>
          <w:lang w:val="fr-FR"/>
        </w:rPr>
        <w:t>-</w:t>
      </w:r>
      <w:r w:rsidR="00EB4963" w:rsidRPr="004A7667">
        <w:rPr>
          <w:rFonts w:ascii="Times New Roman" w:hAnsi="Times New Roman" w:cs="Times New Roman"/>
          <w:lang w:val="fr-FR"/>
        </w:rPr>
        <w:t xml:space="preserve"> Camerun)</w:t>
      </w:r>
      <w:r>
        <w:rPr>
          <w:rFonts w:ascii="Times New Roman" w:hAnsi="Times New Roman" w:cs="Times New Roman"/>
          <w:lang w:val="fr-FR"/>
        </w:rPr>
        <w:t xml:space="preserve">, </w:t>
      </w:r>
      <w:r w:rsidR="008D38CA">
        <w:rPr>
          <w:rFonts w:ascii="Times New Roman" w:hAnsi="Times New Roman" w:cs="Times New Roman"/>
          <w:lang w:val="fr-FR"/>
        </w:rPr>
        <w:t xml:space="preserve">à </w:t>
      </w:r>
      <w:r>
        <w:rPr>
          <w:rFonts w:ascii="Times New Roman" w:hAnsi="Times New Roman" w:cs="Times New Roman"/>
          <w:lang w:val="fr-FR"/>
        </w:rPr>
        <w:t xml:space="preserve">Kalemie (Tanganyika </w:t>
      </w:r>
      <w:r w:rsidR="008D38CA">
        <w:rPr>
          <w:rFonts w:ascii="Times New Roman" w:hAnsi="Times New Roman" w:cs="Times New Roman"/>
          <w:lang w:val="fr-FR"/>
        </w:rPr>
        <w:t>-</w:t>
      </w:r>
      <w:r>
        <w:rPr>
          <w:rFonts w:ascii="Times New Roman" w:hAnsi="Times New Roman" w:cs="Times New Roman"/>
          <w:lang w:val="fr-FR"/>
        </w:rPr>
        <w:t xml:space="preserve"> Congo RD)</w:t>
      </w:r>
      <w:r w:rsidR="00EB4963" w:rsidRPr="004A7667">
        <w:rPr>
          <w:rFonts w:ascii="Times New Roman" w:hAnsi="Times New Roman" w:cs="Times New Roman"/>
          <w:lang w:val="fr-FR"/>
        </w:rPr>
        <w:t xml:space="preserve">. </w:t>
      </w:r>
    </w:p>
    <w:p w14:paraId="3844808F" w14:textId="633415E5" w:rsidR="008F0FFD" w:rsidRPr="004A7667" w:rsidRDefault="008F0FFD" w:rsidP="00C862F1">
      <w:pPr>
        <w:pStyle w:val="Paragrafoelenco"/>
        <w:numPr>
          <w:ilvl w:val="0"/>
          <w:numId w:val="46"/>
        </w:numPr>
        <w:spacing w:after="0" w:line="240" w:lineRule="auto"/>
        <w:ind w:left="284" w:hanging="284"/>
        <w:jc w:val="both"/>
        <w:rPr>
          <w:rFonts w:ascii="Times New Roman" w:hAnsi="Times New Roman" w:cs="Times New Roman"/>
          <w:lang w:val="fr-FR"/>
        </w:rPr>
      </w:pPr>
      <w:r>
        <w:rPr>
          <w:rFonts w:ascii="Times New Roman" w:hAnsi="Times New Roman" w:cs="Times New Roman"/>
          <w:u w:val="single"/>
          <w:lang w:val="fr-FR"/>
        </w:rPr>
        <w:t>Responsables </w:t>
      </w:r>
      <w:r w:rsidRPr="008F0FFD">
        <w:rPr>
          <w:rFonts w:ascii="Times New Roman" w:hAnsi="Times New Roman" w:cs="Times New Roman"/>
          <w:lang w:val="fr-FR"/>
        </w:rPr>
        <w:t>:</w:t>
      </w:r>
      <w:r>
        <w:rPr>
          <w:rFonts w:ascii="Times New Roman" w:hAnsi="Times New Roman" w:cs="Times New Roman"/>
          <w:lang w:val="fr-FR"/>
        </w:rPr>
        <w:t xml:space="preserve"> Président (Leopoldo Rebellato), Directeur Général (Michele Guidolin), Directeur Pays Congo RD (Florentin Bushambale), Directeur Pays Cameroun (Ndjock Jean Bosco), Responsable Région Tanganyika </w:t>
      </w:r>
      <w:r w:rsidR="00AE7969">
        <w:rPr>
          <w:rFonts w:ascii="Times New Roman" w:hAnsi="Times New Roman" w:cs="Times New Roman"/>
          <w:lang w:val="fr-FR"/>
        </w:rPr>
        <w:t>-</w:t>
      </w:r>
      <w:r>
        <w:rPr>
          <w:rFonts w:ascii="Times New Roman" w:hAnsi="Times New Roman" w:cs="Times New Roman"/>
          <w:lang w:val="fr-FR"/>
        </w:rPr>
        <w:t xml:space="preserve"> Congo RD (David Rey), Responsable Régions du sud du Camerun (Charly Essomba).</w:t>
      </w:r>
    </w:p>
    <w:p w14:paraId="621AE682" w14:textId="77777777" w:rsidR="00EE58CB" w:rsidRDefault="008D38CA" w:rsidP="00C862F1">
      <w:pPr>
        <w:pStyle w:val="Paragrafoelenco"/>
        <w:numPr>
          <w:ilvl w:val="0"/>
          <w:numId w:val="46"/>
        </w:numPr>
        <w:spacing w:after="0" w:line="240" w:lineRule="auto"/>
        <w:ind w:left="284" w:hanging="284"/>
        <w:jc w:val="both"/>
        <w:rPr>
          <w:rFonts w:ascii="Times New Roman" w:hAnsi="Times New Roman" w:cs="Times New Roman"/>
          <w:lang w:val="fr-FR"/>
        </w:rPr>
      </w:pPr>
      <w:r w:rsidRPr="00D25F5A">
        <w:rPr>
          <w:rFonts w:ascii="Times New Roman" w:hAnsi="Times New Roman" w:cs="Times New Roman"/>
          <w:u w:val="single"/>
          <w:lang w:val="fr-FR"/>
        </w:rPr>
        <w:t>E</w:t>
      </w:r>
      <w:r w:rsidR="001C2A61" w:rsidRPr="00D25F5A">
        <w:rPr>
          <w:rFonts w:ascii="Times New Roman" w:hAnsi="Times New Roman" w:cs="Times New Roman"/>
          <w:u w:val="single"/>
          <w:lang w:val="fr-FR"/>
        </w:rPr>
        <w:t>mployé</w:t>
      </w:r>
      <w:r w:rsidRPr="00D25F5A">
        <w:rPr>
          <w:rFonts w:ascii="Times New Roman" w:hAnsi="Times New Roman" w:cs="Times New Roman"/>
          <w:u w:val="single"/>
          <w:lang w:val="fr-FR"/>
        </w:rPr>
        <w:t>s</w:t>
      </w:r>
      <w:r>
        <w:rPr>
          <w:rFonts w:ascii="Times New Roman" w:hAnsi="Times New Roman" w:cs="Times New Roman"/>
          <w:lang w:val="fr-FR"/>
        </w:rPr>
        <w:t> :</w:t>
      </w:r>
      <w:r w:rsidR="001C2A61" w:rsidRPr="004A7667">
        <w:rPr>
          <w:rFonts w:ascii="Times New Roman" w:hAnsi="Times New Roman" w:cs="Times New Roman"/>
          <w:lang w:val="fr-FR"/>
        </w:rPr>
        <w:t xml:space="preserve"> </w:t>
      </w:r>
    </w:p>
    <w:p w14:paraId="0C910783" w14:textId="77777777" w:rsidR="00EE58CB" w:rsidRDefault="00EE58CB" w:rsidP="00EE58CB">
      <w:pPr>
        <w:pStyle w:val="Paragrafoelenco"/>
        <w:numPr>
          <w:ilvl w:val="0"/>
          <w:numId w:val="48"/>
        </w:numPr>
        <w:spacing w:after="0" w:line="240" w:lineRule="auto"/>
        <w:ind w:left="567" w:hanging="218"/>
        <w:jc w:val="both"/>
        <w:rPr>
          <w:rFonts w:ascii="Times New Roman" w:hAnsi="Times New Roman" w:cs="Times New Roman"/>
          <w:lang w:val="fr-FR"/>
        </w:rPr>
      </w:pPr>
      <w:proofErr w:type="gramStart"/>
      <w:r>
        <w:rPr>
          <w:rFonts w:ascii="Times New Roman" w:hAnsi="Times New Roman" w:cs="Times New Roman"/>
          <w:lang w:val="fr-FR"/>
        </w:rPr>
        <w:t>en</w:t>
      </w:r>
      <w:proofErr w:type="gramEnd"/>
      <w:r>
        <w:rPr>
          <w:rFonts w:ascii="Times New Roman" w:hAnsi="Times New Roman" w:cs="Times New Roman"/>
          <w:lang w:val="fr-FR"/>
        </w:rPr>
        <w:t xml:space="preserve"> </w:t>
      </w:r>
      <w:r>
        <w:rPr>
          <w:rFonts w:ascii="Times New Roman" w:hAnsi="Times New Roman" w:cs="Times New Roman"/>
          <w:lang w:val="fr-FR"/>
        </w:rPr>
        <w:t>Italie :</w:t>
      </w:r>
      <w:r>
        <w:rPr>
          <w:rFonts w:ascii="Times New Roman" w:hAnsi="Times New Roman" w:cs="Times New Roman"/>
          <w:lang w:val="fr-FR"/>
        </w:rPr>
        <w:t xml:space="preserve"> </w:t>
      </w:r>
      <w:r w:rsidR="008D38CA">
        <w:rPr>
          <w:rFonts w:ascii="Times New Roman" w:hAnsi="Times New Roman" w:cs="Times New Roman"/>
          <w:lang w:val="fr-FR"/>
        </w:rPr>
        <w:t xml:space="preserve">1 </w:t>
      </w:r>
      <w:r w:rsidR="001C2A61" w:rsidRPr="004A7667">
        <w:rPr>
          <w:rFonts w:ascii="Times New Roman" w:hAnsi="Times New Roman" w:cs="Times New Roman"/>
          <w:lang w:val="fr-FR"/>
        </w:rPr>
        <w:t xml:space="preserve">temps plein, </w:t>
      </w:r>
      <w:r w:rsidR="008D38CA">
        <w:rPr>
          <w:rFonts w:ascii="Times New Roman" w:hAnsi="Times New Roman" w:cs="Times New Roman"/>
          <w:lang w:val="fr-FR"/>
        </w:rPr>
        <w:t>3</w:t>
      </w:r>
      <w:r w:rsidR="001C2A61" w:rsidRPr="004A7667">
        <w:rPr>
          <w:rFonts w:ascii="Times New Roman" w:hAnsi="Times New Roman" w:cs="Times New Roman"/>
          <w:lang w:val="fr-FR"/>
        </w:rPr>
        <w:t xml:space="preserve"> mi-temps, </w:t>
      </w:r>
      <w:r w:rsidR="008D38CA">
        <w:rPr>
          <w:rFonts w:ascii="Times New Roman" w:hAnsi="Times New Roman" w:cs="Times New Roman"/>
          <w:lang w:val="fr-FR"/>
        </w:rPr>
        <w:t>3</w:t>
      </w:r>
      <w:r w:rsidR="001C2A61" w:rsidRPr="004A7667">
        <w:rPr>
          <w:rFonts w:ascii="Times New Roman" w:hAnsi="Times New Roman" w:cs="Times New Roman"/>
          <w:lang w:val="fr-FR"/>
        </w:rPr>
        <w:t xml:space="preserve"> bénévoles permanents</w:t>
      </w:r>
      <w:r w:rsidR="00E74CAD">
        <w:rPr>
          <w:rFonts w:ascii="Times New Roman" w:hAnsi="Times New Roman" w:cs="Times New Roman"/>
          <w:lang w:val="fr-FR"/>
        </w:rPr>
        <w:t>, 2 bénévoles mi-temps</w:t>
      </w:r>
      <w:r w:rsidR="008D38CA">
        <w:rPr>
          <w:rFonts w:ascii="Times New Roman" w:hAnsi="Times New Roman" w:cs="Times New Roman"/>
          <w:lang w:val="fr-FR"/>
        </w:rPr>
        <w:t xml:space="preserve"> ; </w:t>
      </w:r>
    </w:p>
    <w:p w14:paraId="4213556C" w14:textId="2EC72BB2" w:rsidR="00EE58CB" w:rsidRDefault="00EE58CB" w:rsidP="00EE58CB">
      <w:pPr>
        <w:pStyle w:val="Paragrafoelenco"/>
        <w:numPr>
          <w:ilvl w:val="0"/>
          <w:numId w:val="48"/>
        </w:numPr>
        <w:spacing w:after="0" w:line="240" w:lineRule="auto"/>
        <w:ind w:left="567" w:hanging="218"/>
        <w:jc w:val="both"/>
        <w:rPr>
          <w:rFonts w:ascii="Times New Roman" w:hAnsi="Times New Roman" w:cs="Times New Roman"/>
          <w:lang w:val="fr-FR"/>
        </w:rPr>
      </w:pPr>
      <w:proofErr w:type="gramStart"/>
      <w:r>
        <w:rPr>
          <w:rFonts w:ascii="Times New Roman" w:hAnsi="Times New Roman" w:cs="Times New Roman"/>
          <w:lang w:val="fr-FR"/>
        </w:rPr>
        <w:t>au</w:t>
      </w:r>
      <w:proofErr w:type="gramEnd"/>
      <w:r>
        <w:rPr>
          <w:rFonts w:ascii="Times New Roman" w:hAnsi="Times New Roman" w:cs="Times New Roman"/>
          <w:lang w:val="fr-FR"/>
        </w:rPr>
        <w:t xml:space="preserve"> Congo RD</w:t>
      </w:r>
      <w:r>
        <w:rPr>
          <w:rFonts w:ascii="Times New Roman" w:hAnsi="Times New Roman" w:cs="Times New Roman"/>
          <w:lang w:val="fr-FR"/>
        </w:rPr>
        <w:t> :</w:t>
      </w:r>
      <w:r>
        <w:rPr>
          <w:rFonts w:ascii="Times New Roman" w:hAnsi="Times New Roman" w:cs="Times New Roman"/>
          <w:lang w:val="fr-FR"/>
        </w:rPr>
        <w:t xml:space="preserve"> </w:t>
      </w:r>
      <w:r w:rsidR="008D38CA">
        <w:rPr>
          <w:rFonts w:ascii="Times New Roman" w:hAnsi="Times New Roman" w:cs="Times New Roman"/>
          <w:lang w:val="fr-FR"/>
        </w:rPr>
        <w:t>1</w:t>
      </w:r>
      <w:r w:rsidR="008D38CA" w:rsidRPr="004A7667">
        <w:rPr>
          <w:rFonts w:ascii="Times New Roman" w:hAnsi="Times New Roman" w:cs="Times New Roman"/>
          <w:lang w:val="fr-FR"/>
        </w:rPr>
        <w:t xml:space="preserve"> bénévole permanent</w:t>
      </w:r>
      <w:r w:rsidR="008D38CA">
        <w:rPr>
          <w:rFonts w:ascii="Times New Roman" w:hAnsi="Times New Roman" w:cs="Times New Roman"/>
          <w:lang w:val="fr-FR"/>
        </w:rPr>
        <w:t xml:space="preserve">, 1 bénévole mi-temps ; </w:t>
      </w:r>
    </w:p>
    <w:p w14:paraId="44A88171" w14:textId="41402B5C" w:rsidR="001C2A61" w:rsidRPr="004A7667" w:rsidRDefault="00EE58CB" w:rsidP="00EE58CB">
      <w:pPr>
        <w:pStyle w:val="Paragrafoelenco"/>
        <w:numPr>
          <w:ilvl w:val="0"/>
          <w:numId w:val="48"/>
        </w:numPr>
        <w:spacing w:after="0" w:line="240" w:lineRule="auto"/>
        <w:ind w:left="567" w:hanging="218"/>
        <w:jc w:val="both"/>
        <w:rPr>
          <w:rFonts w:ascii="Times New Roman" w:hAnsi="Times New Roman" w:cs="Times New Roman"/>
          <w:lang w:val="fr-FR"/>
        </w:rPr>
      </w:pPr>
      <w:proofErr w:type="gramStart"/>
      <w:r>
        <w:rPr>
          <w:rFonts w:ascii="Times New Roman" w:hAnsi="Times New Roman" w:cs="Times New Roman"/>
          <w:lang w:val="fr-FR"/>
        </w:rPr>
        <w:t>au</w:t>
      </w:r>
      <w:proofErr w:type="gramEnd"/>
      <w:r>
        <w:rPr>
          <w:rFonts w:ascii="Times New Roman" w:hAnsi="Times New Roman" w:cs="Times New Roman"/>
          <w:lang w:val="fr-FR"/>
        </w:rPr>
        <w:t xml:space="preserve"> Cameroun</w:t>
      </w:r>
      <w:r>
        <w:rPr>
          <w:rFonts w:ascii="Times New Roman" w:hAnsi="Times New Roman" w:cs="Times New Roman"/>
          <w:lang w:val="fr-FR"/>
        </w:rPr>
        <w:t xml:space="preserve"> : </w:t>
      </w:r>
      <w:r w:rsidR="008D38CA">
        <w:rPr>
          <w:rFonts w:ascii="Times New Roman" w:hAnsi="Times New Roman" w:cs="Times New Roman"/>
          <w:lang w:val="fr-FR"/>
        </w:rPr>
        <w:t>2 bénévoles mi-temps. </w:t>
      </w:r>
      <w:r w:rsidR="001C2A61" w:rsidRPr="004A7667">
        <w:rPr>
          <w:rFonts w:ascii="Times New Roman" w:hAnsi="Times New Roman" w:cs="Times New Roman"/>
          <w:lang w:val="fr-FR"/>
        </w:rPr>
        <w:t xml:space="preserve"> </w:t>
      </w:r>
    </w:p>
    <w:p w14:paraId="5BFDAD9F" w14:textId="77777777" w:rsidR="005C39A6" w:rsidRPr="00AE7969" w:rsidRDefault="005C39A6" w:rsidP="00AE7969">
      <w:pPr>
        <w:pStyle w:val="Nessunaspaziatura"/>
        <w:shd w:val="clear" w:color="auto" w:fill="CCFF66"/>
        <w:spacing w:before="160" w:after="60"/>
        <w:rPr>
          <w:rFonts w:ascii="Times New Roman" w:hAnsi="Times New Roman" w:cs="Times New Roman"/>
          <w:b/>
          <w:sz w:val="24"/>
          <w:szCs w:val="24"/>
          <w:lang w:val="fr-FR"/>
        </w:rPr>
      </w:pPr>
      <w:r w:rsidRPr="00AE7969">
        <w:rPr>
          <w:rFonts w:ascii="Times New Roman" w:hAnsi="Times New Roman" w:cs="Times New Roman"/>
          <w:b/>
          <w:sz w:val="24"/>
          <w:szCs w:val="24"/>
          <w:lang w:val="fr-FR"/>
        </w:rPr>
        <w:lastRenderedPageBreak/>
        <w:t>ORGANIGRAMM</w:t>
      </w:r>
      <w:r w:rsidR="001C2A61" w:rsidRPr="00AE7969">
        <w:rPr>
          <w:rFonts w:ascii="Times New Roman" w:hAnsi="Times New Roman" w:cs="Times New Roman"/>
          <w:b/>
          <w:sz w:val="24"/>
          <w:szCs w:val="24"/>
          <w:lang w:val="fr-FR"/>
        </w:rPr>
        <w:t>E</w:t>
      </w:r>
    </w:p>
    <w:p w14:paraId="2DFA9E94" w14:textId="51CF396E" w:rsidR="005C39A6" w:rsidRPr="00EE58CB" w:rsidRDefault="005C39A6" w:rsidP="00122DEF">
      <w:pPr>
        <w:numPr>
          <w:ilvl w:val="0"/>
          <w:numId w:val="19"/>
        </w:numPr>
        <w:shd w:val="clear" w:color="auto" w:fill="EAF1DD" w:themeFill="accent3" w:themeFillTint="33"/>
        <w:spacing w:after="0" w:line="240" w:lineRule="auto"/>
        <w:jc w:val="both"/>
        <w:rPr>
          <w:rFonts w:ascii="Times New Roman" w:hAnsi="Times New Roman" w:cs="Times New Roman"/>
          <w:sz w:val="24"/>
          <w:szCs w:val="24"/>
        </w:rPr>
      </w:pPr>
      <w:r w:rsidRPr="00EE58CB">
        <w:rPr>
          <w:rFonts w:ascii="Times New Roman" w:hAnsi="Times New Roman" w:cs="Times New Roman"/>
          <w:b/>
          <w:sz w:val="24"/>
          <w:szCs w:val="24"/>
        </w:rPr>
        <w:t>Organigramm</w:t>
      </w:r>
      <w:r w:rsidR="001C2A61" w:rsidRPr="00EE58CB">
        <w:rPr>
          <w:rFonts w:ascii="Times New Roman" w:hAnsi="Times New Roman" w:cs="Times New Roman"/>
          <w:b/>
          <w:sz w:val="24"/>
          <w:szCs w:val="24"/>
        </w:rPr>
        <w:t>e</w:t>
      </w:r>
      <w:r w:rsidRPr="00EE58CB">
        <w:rPr>
          <w:rFonts w:ascii="Times New Roman" w:hAnsi="Times New Roman" w:cs="Times New Roman"/>
          <w:b/>
          <w:sz w:val="24"/>
          <w:szCs w:val="24"/>
        </w:rPr>
        <w:t xml:space="preserve"> </w:t>
      </w:r>
      <w:proofErr w:type="spellStart"/>
      <w:r w:rsidR="001F17F1" w:rsidRPr="00EE58CB">
        <w:rPr>
          <w:rFonts w:ascii="Times New Roman" w:hAnsi="Times New Roman" w:cs="Times New Roman"/>
          <w:b/>
          <w:sz w:val="24"/>
          <w:szCs w:val="24"/>
        </w:rPr>
        <w:t>institutionnel</w:t>
      </w:r>
      <w:proofErr w:type="spellEnd"/>
      <w:r w:rsidR="001F17F1" w:rsidRPr="00EE58CB">
        <w:rPr>
          <w:rFonts w:ascii="Times New Roman" w:hAnsi="Times New Roman" w:cs="Times New Roman"/>
          <w:sz w:val="24"/>
          <w:szCs w:val="24"/>
        </w:rPr>
        <w:t>:</w:t>
      </w:r>
      <w:r w:rsidRPr="00EE58CB">
        <w:rPr>
          <w:rFonts w:ascii="Times New Roman" w:hAnsi="Times New Roman" w:cs="Times New Roman"/>
          <w:sz w:val="24"/>
          <w:szCs w:val="24"/>
        </w:rPr>
        <w:t xml:space="preserve"> </w:t>
      </w:r>
    </w:p>
    <w:p w14:paraId="48BEFD62" w14:textId="15DB167E" w:rsidR="00D25F5A" w:rsidRPr="00AE7969" w:rsidRDefault="00500BF8" w:rsidP="009426C5">
      <w:pPr>
        <w:spacing w:after="0" w:line="240" w:lineRule="auto"/>
        <w:ind w:firstLine="34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3934E94F" wp14:editId="4D9C06D5">
            <wp:simplePos x="0" y="0"/>
            <wp:positionH relativeFrom="column">
              <wp:posOffset>800735</wp:posOffset>
            </wp:positionH>
            <wp:positionV relativeFrom="paragraph">
              <wp:posOffset>95047</wp:posOffset>
            </wp:positionV>
            <wp:extent cx="4469130" cy="1484630"/>
            <wp:effectExtent l="0" t="0" r="0" b="0"/>
            <wp:wrapSquare wrapText="bothSides"/>
            <wp:docPr id="8" name="Diagram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6E1AD4BC" w14:textId="10A24D7A" w:rsidR="00D25F5A" w:rsidRPr="00AE7969" w:rsidRDefault="00D25F5A" w:rsidP="009426C5">
      <w:pPr>
        <w:spacing w:after="0" w:line="240" w:lineRule="auto"/>
        <w:ind w:firstLine="340"/>
        <w:jc w:val="both"/>
        <w:rPr>
          <w:rFonts w:ascii="Times New Roman" w:hAnsi="Times New Roman" w:cs="Times New Roman"/>
        </w:rPr>
      </w:pPr>
    </w:p>
    <w:p w14:paraId="5BBB1618" w14:textId="115EFCEF" w:rsidR="006E189E" w:rsidRDefault="006E189E" w:rsidP="006E189E">
      <w:pPr>
        <w:spacing w:after="0" w:line="240" w:lineRule="auto"/>
        <w:jc w:val="both"/>
        <w:rPr>
          <w:rFonts w:ascii="Times New Roman" w:hAnsi="Times New Roman" w:cs="Times New Roman"/>
        </w:rPr>
      </w:pPr>
    </w:p>
    <w:p w14:paraId="416EE2CC" w14:textId="0E9A5756" w:rsidR="00500BF8" w:rsidRDefault="00500BF8" w:rsidP="006E189E">
      <w:pPr>
        <w:spacing w:after="0" w:line="240" w:lineRule="auto"/>
        <w:jc w:val="both"/>
        <w:rPr>
          <w:rFonts w:ascii="Times New Roman" w:hAnsi="Times New Roman" w:cs="Times New Roman"/>
        </w:rPr>
      </w:pPr>
    </w:p>
    <w:p w14:paraId="4ADB42C9" w14:textId="03900076" w:rsidR="00500BF8" w:rsidRDefault="00500BF8" w:rsidP="006E189E">
      <w:pPr>
        <w:spacing w:after="0" w:line="240" w:lineRule="auto"/>
        <w:jc w:val="both"/>
        <w:rPr>
          <w:rFonts w:ascii="Times New Roman" w:hAnsi="Times New Roman" w:cs="Times New Roman"/>
        </w:rPr>
      </w:pPr>
    </w:p>
    <w:p w14:paraId="466E5F45" w14:textId="07760EB8" w:rsidR="00500BF8" w:rsidRDefault="00500BF8" w:rsidP="006E189E">
      <w:pPr>
        <w:spacing w:after="0" w:line="240" w:lineRule="auto"/>
        <w:jc w:val="both"/>
        <w:rPr>
          <w:rFonts w:ascii="Times New Roman" w:hAnsi="Times New Roman" w:cs="Times New Roman"/>
        </w:rPr>
      </w:pPr>
    </w:p>
    <w:p w14:paraId="571F4B62" w14:textId="669BE4B0" w:rsidR="00500BF8" w:rsidRDefault="00500BF8" w:rsidP="006E189E">
      <w:pPr>
        <w:spacing w:after="0" w:line="240" w:lineRule="auto"/>
        <w:jc w:val="both"/>
        <w:rPr>
          <w:rFonts w:ascii="Times New Roman" w:hAnsi="Times New Roman" w:cs="Times New Roman"/>
        </w:rPr>
      </w:pPr>
    </w:p>
    <w:p w14:paraId="05A117F8" w14:textId="4F2E0958" w:rsidR="00500BF8" w:rsidRDefault="00500BF8" w:rsidP="006E189E">
      <w:pPr>
        <w:spacing w:after="0" w:line="240" w:lineRule="auto"/>
        <w:jc w:val="both"/>
        <w:rPr>
          <w:rFonts w:ascii="Times New Roman" w:hAnsi="Times New Roman" w:cs="Times New Roman"/>
        </w:rPr>
      </w:pPr>
    </w:p>
    <w:p w14:paraId="5681D780" w14:textId="77777777" w:rsidR="00500BF8" w:rsidRPr="00AA3F80" w:rsidRDefault="00500BF8" w:rsidP="006E189E">
      <w:pPr>
        <w:spacing w:after="0" w:line="240" w:lineRule="auto"/>
        <w:jc w:val="both"/>
        <w:rPr>
          <w:rFonts w:ascii="Times New Roman" w:hAnsi="Times New Roman" w:cs="Times New Roman"/>
        </w:rPr>
      </w:pPr>
    </w:p>
    <w:p w14:paraId="72A812E8" w14:textId="53142C77" w:rsidR="006E189E" w:rsidRPr="00AA3F80" w:rsidRDefault="006E189E" w:rsidP="006E189E">
      <w:pPr>
        <w:spacing w:after="0" w:line="240" w:lineRule="auto"/>
        <w:jc w:val="both"/>
        <w:rPr>
          <w:rFonts w:ascii="Times New Roman" w:hAnsi="Times New Roman" w:cs="Times New Roman"/>
        </w:rPr>
      </w:pPr>
      <w:bookmarkStart w:id="2" w:name="_Hlk55288637"/>
    </w:p>
    <w:p w14:paraId="46EFF5EA" w14:textId="5844E82E" w:rsidR="00AA3F80" w:rsidRPr="00EE58CB" w:rsidRDefault="00500BF8" w:rsidP="00500BF8">
      <w:pPr>
        <w:numPr>
          <w:ilvl w:val="0"/>
          <w:numId w:val="19"/>
        </w:numPr>
        <w:shd w:val="clear" w:color="auto" w:fill="EAF1DD" w:themeFill="accent3" w:themeFillTint="33"/>
        <w:spacing w:after="0" w:line="240" w:lineRule="auto"/>
        <w:jc w:val="both"/>
        <w:rPr>
          <w:rFonts w:ascii="Times New Roman" w:hAnsi="Times New Roman" w:cs="Times New Roman"/>
          <w:b/>
          <w:sz w:val="24"/>
          <w:szCs w:val="24"/>
        </w:rPr>
      </w:pPr>
      <w:r w:rsidRPr="00EE58CB">
        <w:rPr>
          <w:rFonts w:ascii="Times New Roman" w:hAnsi="Times New Roman" w:cs="Times New Roman"/>
          <w:b/>
          <w:sz w:val="24"/>
          <w:szCs w:val="24"/>
        </w:rPr>
        <w:drawing>
          <wp:anchor distT="0" distB="0" distL="114300" distR="114300" simplePos="0" relativeHeight="251668480" behindDoc="1" locked="0" layoutInCell="1" allowOverlap="1" wp14:anchorId="2B53B434" wp14:editId="5CE4FB0A">
            <wp:simplePos x="0" y="0"/>
            <wp:positionH relativeFrom="column">
              <wp:posOffset>4377715</wp:posOffset>
            </wp:positionH>
            <wp:positionV relativeFrom="paragraph">
              <wp:posOffset>5453888</wp:posOffset>
            </wp:positionV>
            <wp:extent cx="1761490" cy="1321435"/>
            <wp:effectExtent l="0" t="0" r="0" b="0"/>
            <wp:wrapTight wrapText="bothSides">
              <wp:wrapPolygon edited="0">
                <wp:start x="0" y="0"/>
                <wp:lineTo x="0" y="21174"/>
                <wp:lineTo x="21257" y="21174"/>
                <wp:lineTo x="21257" y="0"/>
                <wp:lineTo x="0" y="0"/>
              </wp:wrapPolygon>
            </wp:wrapTight>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490" cy="1321435"/>
                    </a:xfrm>
                    <a:prstGeom prst="rect">
                      <a:avLst/>
                    </a:prstGeom>
                    <a:noFill/>
                    <a:ln>
                      <a:noFill/>
                    </a:ln>
                  </pic:spPr>
                </pic:pic>
              </a:graphicData>
            </a:graphic>
          </wp:anchor>
        </w:drawing>
      </w:r>
      <w:r w:rsidRPr="00EE58CB">
        <w:rPr>
          <w:rFonts w:ascii="Times New Roman" w:hAnsi="Times New Roman" w:cs="Times New Roman"/>
          <w:b/>
          <w:sz w:val="24"/>
          <w:szCs w:val="24"/>
        </w:rPr>
        <w:drawing>
          <wp:anchor distT="0" distB="0" distL="114300" distR="114300" simplePos="0" relativeHeight="251669504" behindDoc="0" locked="0" layoutInCell="1" allowOverlap="1" wp14:anchorId="4A4CEABF" wp14:editId="2B364167">
            <wp:simplePos x="0" y="0"/>
            <wp:positionH relativeFrom="column">
              <wp:posOffset>1913255</wp:posOffset>
            </wp:positionH>
            <wp:positionV relativeFrom="paragraph">
              <wp:posOffset>5441518</wp:posOffset>
            </wp:positionV>
            <wp:extent cx="2339975" cy="1333500"/>
            <wp:effectExtent l="0" t="0" r="3175"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975" cy="1333500"/>
                    </a:xfrm>
                    <a:prstGeom prst="rect">
                      <a:avLst/>
                    </a:prstGeom>
                    <a:noFill/>
                    <a:ln>
                      <a:noFill/>
                    </a:ln>
                  </pic:spPr>
                </pic:pic>
              </a:graphicData>
            </a:graphic>
          </wp:anchor>
        </w:drawing>
      </w:r>
      <w:r w:rsidRPr="00EE58CB">
        <w:rPr>
          <w:rFonts w:ascii="Times New Roman" w:hAnsi="Times New Roman" w:cs="Times New Roman"/>
          <w:b/>
          <w:sz w:val="24"/>
          <w:szCs w:val="24"/>
        </w:rPr>
        <w:drawing>
          <wp:anchor distT="0" distB="0" distL="114300" distR="114300" simplePos="0" relativeHeight="251666432" behindDoc="1" locked="0" layoutInCell="1" allowOverlap="1" wp14:anchorId="4A9E5B43" wp14:editId="271014B7">
            <wp:simplePos x="0" y="0"/>
            <wp:positionH relativeFrom="column">
              <wp:posOffset>8610</wp:posOffset>
            </wp:positionH>
            <wp:positionV relativeFrom="paragraph">
              <wp:posOffset>5414264</wp:posOffset>
            </wp:positionV>
            <wp:extent cx="1816100" cy="1362075"/>
            <wp:effectExtent l="0" t="0" r="0" b="9525"/>
            <wp:wrapTight wrapText="bothSides">
              <wp:wrapPolygon edited="0">
                <wp:start x="0" y="0"/>
                <wp:lineTo x="0" y="21449"/>
                <wp:lineTo x="21298" y="21449"/>
                <wp:lineTo x="21298"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8D1">
        <w:rPr>
          <w:rFonts w:ascii="Times New Roman" w:hAnsi="Times New Roman" w:cs="Times New Roman"/>
          <w:b/>
          <w:sz w:val="24"/>
          <w:szCs w:val="24"/>
        </w:rPr>
        <w:drawing>
          <wp:anchor distT="0" distB="0" distL="114300" distR="114300" simplePos="0" relativeHeight="251667456" behindDoc="0" locked="0" layoutInCell="1" allowOverlap="1" wp14:anchorId="75133E9D" wp14:editId="724D2B06">
            <wp:simplePos x="0" y="0"/>
            <wp:positionH relativeFrom="column">
              <wp:posOffset>-295910</wp:posOffset>
            </wp:positionH>
            <wp:positionV relativeFrom="paragraph">
              <wp:posOffset>241325</wp:posOffset>
            </wp:positionV>
            <wp:extent cx="6849745" cy="5544820"/>
            <wp:effectExtent l="38100" t="0" r="65405" b="0"/>
            <wp:wrapSquare wrapText="bothSides"/>
            <wp:docPr id="5" name="Diagram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6E189E" w:rsidRPr="00EE58CB">
        <w:rPr>
          <w:rFonts w:ascii="Times New Roman" w:hAnsi="Times New Roman" w:cs="Times New Roman"/>
          <w:b/>
          <w:sz w:val="24"/>
          <w:szCs w:val="24"/>
        </w:rPr>
        <w:t xml:space="preserve">Organigramme </w:t>
      </w:r>
      <w:proofErr w:type="spellStart"/>
      <w:r w:rsidR="006E189E" w:rsidRPr="00EE58CB">
        <w:rPr>
          <w:rFonts w:ascii="Times New Roman" w:hAnsi="Times New Roman" w:cs="Times New Roman"/>
          <w:b/>
          <w:sz w:val="24"/>
          <w:szCs w:val="24"/>
        </w:rPr>
        <w:t>opérationnel</w:t>
      </w:r>
      <w:proofErr w:type="spellEnd"/>
      <w:r w:rsidR="006E189E" w:rsidRPr="00EE58CB">
        <w:rPr>
          <w:rFonts w:ascii="Times New Roman" w:hAnsi="Times New Roman" w:cs="Times New Roman"/>
          <w:b/>
          <w:sz w:val="24"/>
          <w:szCs w:val="24"/>
        </w:rPr>
        <w:t>:</w:t>
      </w:r>
    </w:p>
    <w:bookmarkEnd w:id="2"/>
    <w:p w14:paraId="5F5A615D" w14:textId="265338B4" w:rsidR="00002C50" w:rsidRDefault="00002C50" w:rsidP="006E189E">
      <w:pPr>
        <w:spacing w:after="0" w:line="240" w:lineRule="auto"/>
        <w:jc w:val="both"/>
        <w:rPr>
          <w:rFonts w:ascii="Times New Roman" w:hAnsi="Times New Roman" w:cs="Times New Roman"/>
          <w:lang w:val="fr-FR"/>
        </w:rPr>
      </w:pPr>
    </w:p>
    <w:p w14:paraId="63781758" w14:textId="625BFAB4" w:rsidR="005C39A6" w:rsidRPr="00500BF8" w:rsidRDefault="005C39A6" w:rsidP="00500BF8">
      <w:pPr>
        <w:spacing w:after="0" w:line="240" w:lineRule="auto"/>
        <w:jc w:val="both"/>
        <w:rPr>
          <w:rFonts w:ascii="Times New Roman" w:hAnsi="Times New Roman" w:cs="Times New Roman"/>
          <w:lang w:val="fr-FR"/>
        </w:rPr>
      </w:pPr>
    </w:p>
    <w:p w14:paraId="112476B8" w14:textId="3D2B8B6E" w:rsidR="002D0D89" w:rsidRPr="002D0D89" w:rsidRDefault="002D0D89" w:rsidP="00C155B0">
      <w:pPr>
        <w:pStyle w:val="Paragrafoelenco"/>
        <w:numPr>
          <w:ilvl w:val="0"/>
          <w:numId w:val="2"/>
        </w:numPr>
        <w:shd w:val="clear" w:color="auto" w:fill="FBD4B4" w:themeFill="accent6" w:themeFillTint="66"/>
        <w:spacing w:before="360" w:after="120" w:line="240" w:lineRule="auto"/>
        <w:rPr>
          <w:rFonts w:ascii="Times New Roman" w:hAnsi="Times New Roman" w:cs="Times New Roman"/>
          <w:b/>
          <w:sz w:val="28"/>
          <w:szCs w:val="28"/>
          <w:u w:val="single"/>
          <w:lang w:val="fr-FR"/>
        </w:rPr>
      </w:pPr>
      <w:r w:rsidRPr="002D0D89">
        <w:rPr>
          <w:rFonts w:ascii="Times New Roman" w:hAnsi="Times New Roman" w:cs="Times New Roman"/>
          <w:b/>
          <w:sz w:val="28"/>
          <w:szCs w:val="28"/>
          <w:u w:val="single"/>
          <w:lang w:val="fr-FR"/>
        </w:rPr>
        <w:lastRenderedPageBreak/>
        <w:t>ŒUVRES ET RÉALISATIONS</w:t>
      </w:r>
    </w:p>
    <w:p w14:paraId="3EEB2BF6" w14:textId="77777777" w:rsidR="002D0D89" w:rsidRPr="002D0D89" w:rsidRDefault="002D0D89" w:rsidP="002D0D89">
      <w:pPr>
        <w:shd w:val="clear" w:color="auto" w:fill="C2D69B" w:themeFill="accent3" w:themeFillTint="99"/>
        <w:spacing w:before="120" w:after="120"/>
        <w:rPr>
          <w:rFonts w:ascii="Arial Black" w:hAnsi="Arial Black" w:cs="Times New Roman"/>
          <w:b/>
          <w:sz w:val="24"/>
          <w:szCs w:val="24"/>
          <w:lang w:val="fr-FR"/>
        </w:rPr>
      </w:pPr>
      <w:r w:rsidRPr="002D0D89">
        <w:rPr>
          <w:rFonts w:ascii="Arial Black" w:hAnsi="Arial Black" w:cs="Times New Roman"/>
          <w:b/>
          <w:sz w:val="24"/>
          <w:szCs w:val="24"/>
          <w:lang w:val="fr-FR"/>
        </w:rPr>
        <w:t>COOPÉRATION ENTRE LES PEUPLES</w:t>
      </w:r>
    </w:p>
    <w:p w14:paraId="213FC36F" w14:textId="464ABBF7" w:rsidR="005C39A6" w:rsidRPr="00A14E49" w:rsidRDefault="006679C6" w:rsidP="00A14E49">
      <w:pPr>
        <w:pStyle w:val="Nessunaspaziatura"/>
        <w:shd w:val="clear" w:color="auto" w:fill="CCFF66"/>
        <w:spacing w:before="160" w:after="60"/>
        <w:rPr>
          <w:rFonts w:ascii="Times New Roman" w:hAnsi="Times New Roman" w:cs="Times New Roman"/>
          <w:b/>
          <w:sz w:val="24"/>
          <w:szCs w:val="24"/>
        </w:rPr>
      </w:pPr>
      <w:r w:rsidRPr="00A14E49">
        <w:rPr>
          <w:rFonts w:ascii="Times New Roman" w:hAnsi="Times New Roman" w:cs="Times New Roman"/>
          <w:b/>
          <w:sz w:val="24"/>
          <w:szCs w:val="24"/>
        </w:rPr>
        <w:t xml:space="preserve">INCONTRO FRA I POPOLI AU </w:t>
      </w:r>
      <w:r w:rsidR="005C39A6" w:rsidRPr="00A14E49">
        <w:rPr>
          <w:rFonts w:ascii="Times New Roman" w:hAnsi="Times New Roman" w:cs="Times New Roman"/>
          <w:b/>
          <w:sz w:val="24"/>
          <w:szCs w:val="24"/>
        </w:rPr>
        <w:t>CAMER</w:t>
      </w:r>
      <w:r w:rsidR="002D0D89" w:rsidRPr="00A14E49">
        <w:rPr>
          <w:rFonts w:ascii="Times New Roman" w:hAnsi="Times New Roman" w:cs="Times New Roman"/>
          <w:b/>
          <w:sz w:val="24"/>
          <w:szCs w:val="24"/>
        </w:rPr>
        <w:t>O</w:t>
      </w:r>
      <w:r w:rsidR="005C39A6" w:rsidRPr="00A14E49">
        <w:rPr>
          <w:rFonts w:ascii="Times New Roman" w:hAnsi="Times New Roman" w:cs="Times New Roman"/>
          <w:b/>
          <w:sz w:val="24"/>
          <w:szCs w:val="24"/>
        </w:rPr>
        <w:t>UN</w:t>
      </w:r>
    </w:p>
    <w:p w14:paraId="0F91DAE7" w14:textId="13097352" w:rsidR="006679C6" w:rsidRPr="00D22A28" w:rsidRDefault="00B07AC6" w:rsidP="00C862F1">
      <w:pPr>
        <w:numPr>
          <w:ilvl w:val="0"/>
          <w:numId w:val="31"/>
        </w:numPr>
        <w:shd w:val="clear" w:color="auto" w:fill="FFFF99"/>
        <w:spacing w:before="120" w:after="60" w:line="240" w:lineRule="auto"/>
        <w:ind w:left="284" w:hanging="284"/>
        <w:rPr>
          <w:rFonts w:ascii="Times New Roman" w:hAnsi="Times New Roman" w:cs="Times New Roman"/>
          <w:b/>
          <w:lang w:val="fr-FR"/>
        </w:rPr>
      </w:pPr>
      <w:r>
        <w:rPr>
          <w:rFonts w:ascii="Times New Roman" w:hAnsi="Times New Roman" w:cs="Times New Roman"/>
          <w:b/>
          <w:lang w:val="fr-FR"/>
        </w:rPr>
        <w:t>PRÉAMBULE</w:t>
      </w:r>
    </w:p>
    <w:p w14:paraId="053C682C" w14:textId="3C8381D5" w:rsidR="00B07AC6" w:rsidRPr="00B07AC6" w:rsidRDefault="00B07AC6" w:rsidP="00B07AC6">
      <w:pPr>
        <w:spacing w:after="0" w:line="240" w:lineRule="auto"/>
        <w:ind w:firstLine="284"/>
        <w:jc w:val="both"/>
        <w:rPr>
          <w:rFonts w:ascii="Times New Roman" w:hAnsi="Times New Roman" w:cs="Times New Roman"/>
          <w:szCs w:val="28"/>
          <w:lang w:val="fr-FR"/>
        </w:rPr>
      </w:pPr>
      <w:r w:rsidRPr="00B07AC6">
        <w:rPr>
          <w:rFonts w:ascii="Times New Roman" w:hAnsi="Times New Roman" w:cs="Times New Roman"/>
          <w:szCs w:val="28"/>
          <w:lang w:val="fr-FR"/>
        </w:rPr>
        <w:t xml:space="preserve">La longue présence de Incontro fra i Popoli au Cameroun, lui permet un regard qui couvre presque quarante ans, notant soit progrès que régression. </w:t>
      </w:r>
    </w:p>
    <w:p w14:paraId="7975017A" w14:textId="77777777" w:rsidR="00B07AC6" w:rsidRPr="00B07AC6" w:rsidRDefault="00B07AC6" w:rsidP="00B07AC6">
      <w:pPr>
        <w:spacing w:after="0" w:line="240" w:lineRule="auto"/>
        <w:ind w:firstLine="284"/>
        <w:jc w:val="both"/>
        <w:rPr>
          <w:rFonts w:ascii="Times New Roman" w:hAnsi="Times New Roman" w:cs="Times New Roman"/>
          <w:szCs w:val="28"/>
          <w:lang w:val="fr-FR"/>
        </w:rPr>
      </w:pPr>
      <w:r w:rsidRPr="00B07AC6">
        <w:rPr>
          <w:rFonts w:ascii="Times New Roman" w:hAnsi="Times New Roman" w:cs="Times New Roman"/>
          <w:szCs w:val="28"/>
          <w:lang w:val="fr-FR"/>
        </w:rPr>
        <w:t xml:space="preserve">Où les femmes n’avaient aucun poids et importance sociale, elles sont maintenant présentes dans les écoles, les services sanitaires, l’administration, l’économie et les Universités, même dans ‘les conseils des sages’ des villages les plus reculés. </w:t>
      </w:r>
    </w:p>
    <w:p w14:paraId="18C69D93" w14:textId="77777777" w:rsidR="00B07AC6" w:rsidRPr="00B07AC6" w:rsidRDefault="00B07AC6" w:rsidP="00B07AC6">
      <w:pPr>
        <w:spacing w:after="0" w:line="240" w:lineRule="auto"/>
        <w:ind w:firstLine="284"/>
        <w:jc w:val="both"/>
        <w:rPr>
          <w:rFonts w:ascii="Times New Roman" w:hAnsi="Times New Roman" w:cs="Times New Roman"/>
          <w:szCs w:val="28"/>
          <w:lang w:val="fr-FR"/>
        </w:rPr>
      </w:pPr>
      <w:r w:rsidRPr="00B07AC6">
        <w:rPr>
          <w:rFonts w:ascii="Times New Roman" w:hAnsi="Times New Roman" w:cs="Times New Roman"/>
          <w:szCs w:val="28"/>
          <w:lang w:val="fr-FR"/>
        </w:rPr>
        <w:t xml:space="preserve">Les jeunes, une fois incapables de comprendre que leur monde inexorablement évoluait, maintenant en sont conscients et s’engagent pour en être acteurs. </w:t>
      </w:r>
    </w:p>
    <w:p w14:paraId="580B975B" w14:textId="12DC925D" w:rsidR="00B07AC6" w:rsidRPr="00B07AC6" w:rsidRDefault="00B07AC6" w:rsidP="00B07AC6">
      <w:pPr>
        <w:spacing w:after="0" w:line="240" w:lineRule="auto"/>
        <w:ind w:firstLine="284"/>
        <w:jc w:val="both"/>
        <w:rPr>
          <w:rFonts w:ascii="Times New Roman" w:hAnsi="Times New Roman" w:cs="Times New Roman"/>
          <w:szCs w:val="28"/>
          <w:lang w:val="fr-FR"/>
        </w:rPr>
      </w:pPr>
      <w:r w:rsidRPr="00B07AC6">
        <w:rPr>
          <w:rFonts w:ascii="Times New Roman" w:hAnsi="Times New Roman" w:cs="Times New Roman"/>
          <w:szCs w:val="28"/>
          <w:lang w:val="fr-FR"/>
        </w:rPr>
        <w:t xml:space="preserve">Dommage qu’aux limites dus à l’histoire, se soient ajoutés récemment deux autres plaies profondes : le flagelle de la présence violente et tentaculaire du mouvement Boko Haram et </w:t>
      </w:r>
      <w:r w:rsidR="00E35196">
        <w:rPr>
          <w:rFonts w:ascii="Times New Roman" w:hAnsi="Times New Roman" w:cs="Times New Roman"/>
          <w:szCs w:val="28"/>
          <w:lang w:val="fr-FR"/>
        </w:rPr>
        <w:t>la crise</w:t>
      </w:r>
      <w:r w:rsidRPr="00B07AC6">
        <w:rPr>
          <w:rFonts w:ascii="Times New Roman" w:hAnsi="Times New Roman" w:cs="Times New Roman"/>
          <w:szCs w:val="28"/>
          <w:lang w:val="fr-FR"/>
        </w:rPr>
        <w:t xml:space="preserve"> climatiques.  </w:t>
      </w:r>
    </w:p>
    <w:p w14:paraId="4FBA69E1" w14:textId="5DE5979A" w:rsidR="00B07AC6" w:rsidRDefault="00B07AC6" w:rsidP="00B07AC6">
      <w:pPr>
        <w:spacing w:after="0" w:line="240" w:lineRule="auto"/>
        <w:ind w:firstLine="284"/>
        <w:jc w:val="both"/>
        <w:rPr>
          <w:rFonts w:ascii="Times New Roman" w:hAnsi="Times New Roman" w:cs="Times New Roman"/>
          <w:szCs w:val="28"/>
          <w:lang w:val="fr-FR"/>
        </w:rPr>
      </w:pPr>
      <w:r w:rsidRPr="00B07AC6">
        <w:rPr>
          <w:rFonts w:ascii="Times New Roman" w:hAnsi="Times New Roman" w:cs="Times New Roman"/>
          <w:szCs w:val="28"/>
          <w:lang w:val="fr-FR"/>
        </w:rPr>
        <w:t>Face à ces deux problèmes insurmontables, la population a commencé à répondre avec la résilience : relire ses propres savoirs et inventer des nouveaux modèles de vie</w:t>
      </w:r>
      <w:r w:rsidR="00E35196">
        <w:rPr>
          <w:rFonts w:ascii="Times New Roman" w:hAnsi="Times New Roman" w:cs="Times New Roman"/>
          <w:szCs w:val="28"/>
          <w:lang w:val="fr-FR"/>
        </w:rPr>
        <w:t xml:space="preserve"> et</w:t>
      </w:r>
      <w:r w:rsidRPr="00B07AC6">
        <w:rPr>
          <w:rFonts w:ascii="Times New Roman" w:hAnsi="Times New Roman" w:cs="Times New Roman"/>
          <w:szCs w:val="28"/>
          <w:lang w:val="fr-FR"/>
        </w:rPr>
        <w:t xml:space="preserve"> de structure sociale. </w:t>
      </w:r>
    </w:p>
    <w:p w14:paraId="56F6D442" w14:textId="3CA759A2" w:rsidR="006C5B97" w:rsidRDefault="006C5B97" w:rsidP="00C862F1">
      <w:pPr>
        <w:numPr>
          <w:ilvl w:val="0"/>
          <w:numId w:val="31"/>
        </w:numPr>
        <w:shd w:val="clear" w:color="auto" w:fill="FFFF99"/>
        <w:spacing w:before="120" w:after="60" w:line="240" w:lineRule="auto"/>
        <w:ind w:left="284" w:hanging="284"/>
        <w:rPr>
          <w:rFonts w:ascii="Times New Roman" w:hAnsi="Times New Roman" w:cs="Times New Roman"/>
          <w:b/>
          <w:lang w:val="fr-FR"/>
        </w:rPr>
      </w:pPr>
      <w:r>
        <w:rPr>
          <w:rFonts w:ascii="Times New Roman" w:hAnsi="Times New Roman" w:cs="Times New Roman"/>
          <w:b/>
          <w:lang w:val="fr-FR"/>
        </w:rPr>
        <w:t xml:space="preserve">REGIONS DE PRESENCE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795"/>
      </w:tblGrid>
      <w:tr w:rsidR="00CD21C7" w14:paraId="2F984FC9" w14:textId="77777777" w:rsidTr="006C5B97">
        <w:tc>
          <w:tcPr>
            <w:tcW w:w="1986" w:type="dxa"/>
          </w:tcPr>
          <w:p w14:paraId="0126D727" w14:textId="175DEB86" w:rsidR="006C5B97" w:rsidRDefault="00CD21C7" w:rsidP="006C5B97">
            <w:pPr>
              <w:spacing w:before="120" w:after="60"/>
              <w:rPr>
                <w:rFonts w:ascii="Times New Roman" w:hAnsi="Times New Roman" w:cs="Times New Roman"/>
                <w:b/>
                <w:lang w:val="fr-FR"/>
              </w:rPr>
            </w:pPr>
            <w:r>
              <w:rPr>
                <w:noProof/>
              </w:rPr>
              <w:drawing>
                <wp:inline distT="0" distB="0" distL="0" distR="0" wp14:anchorId="13499C58" wp14:editId="10C76C1C">
                  <wp:extent cx="948055" cy="1242859"/>
                  <wp:effectExtent l="0" t="0" r="444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8033" cy="1308379"/>
                          </a:xfrm>
                          <a:prstGeom prst="rect">
                            <a:avLst/>
                          </a:prstGeom>
                          <a:noFill/>
                          <a:ln>
                            <a:noFill/>
                          </a:ln>
                        </pic:spPr>
                      </pic:pic>
                    </a:graphicData>
                  </a:graphic>
                </wp:inline>
              </w:drawing>
            </w:r>
          </w:p>
        </w:tc>
        <w:tc>
          <w:tcPr>
            <w:tcW w:w="7795" w:type="dxa"/>
          </w:tcPr>
          <w:p w14:paraId="17716C48" w14:textId="7507ABEC" w:rsidR="006C5B97" w:rsidRPr="00D22A28" w:rsidRDefault="006C5B97" w:rsidP="006C5B97">
            <w:pPr>
              <w:pStyle w:val="Normale1"/>
              <w:numPr>
                <w:ilvl w:val="1"/>
                <w:numId w:val="20"/>
              </w:numPr>
              <w:spacing w:after="60" w:line="240" w:lineRule="auto"/>
              <w:ind w:left="176" w:hanging="284"/>
              <w:rPr>
                <w:rFonts w:ascii="Times New Roman" w:hAnsi="Times New Roman" w:cs="Times New Roman"/>
                <w:color w:val="auto"/>
                <w:sz w:val="22"/>
                <w:szCs w:val="22"/>
                <w:lang w:val="fr-FR"/>
              </w:rPr>
            </w:pPr>
            <w:r w:rsidRPr="00D22A28">
              <w:rPr>
                <w:rFonts w:ascii="Times New Roman" w:hAnsi="Times New Roman" w:cs="Times New Roman"/>
                <w:b/>
                <w:color w:val="auto"/>
                <w:sz w:val="22"/>
                <w:szCs w:val="22"/>
                <w:lang w:val="fr-FR"/>
              </w:rPr>
              <w:t>Extrême Nord</w:t>
            </w:r>
            <w:r w:rsidRPr="00D22A28">
              <w:rPr>
                <w:rFonts w:ascii="Times New Roman" w:hAnsi="Times New Roman" w:cs="Times New Roman"/>
                <w:color w:val="auto"/>
                <w:sz w:val="22"/>
                <w:szCs w:val="22"/>
                <w:lang w:val="fr-FR"/>
              </w:rPr>
              <w:t xml:space="preserve"> (Départements : Logone et Chari, Mayo Sava, Mayo </w:t>
            </w:r>
            <w:proofErr w:type="spellStart"/>
            <w:r w:rsidRPr="00D22A28">
              <w:rPr>
                <w:rFonts w:ascii="Times New Roman" w:hAnsi="Times New Roman" w:cs="Times New Roman"/>
                <w:color w:val="auto"/>
                <w:sz w:val="22"/>
                <w:szCs w:val="22"/>
                <w:lang w:val="fr-FR"/>
              </w:rPr>
              <w:t>Tsanaga</w:t>
            </w:r>
            <w:proofErr w:type="spellEnd"/>
            <w:r w:rsidRPr="00D22A28">
              <w:rPr>
                <w:rFonts w:ascii="Times New Roman" w:hAnsi="Times New Roman" w:cs="Times New Roman"/>
                <w:color w:val="auto"/>
                <w:sz w:val="22"/>
                <w:szCs w:val="22"/>
                <w:lang w:val="fr-FR"/>
              </w:rPr>
              <w:t xml:space="preserve">, </w:t>
            </w:r>
            <w:proofErr w:type="spellStart"/>
            <w:r w:rsidRPr="00D22A28">
              <w:rPr>
                <w:rFonts w:ascii="Times New Roman" w:hAnsi="Times New Roman" w:cs="Times New Roman"/>
                <w:color w:val="auto"/>
                <w:sz w:val="22"/>
                <w:szCs w:val="22"/>
                <w:lang w:val="fr-FR"/>
              </w:rPr>
              <w:t>Diamaré</w:t>
            </w:r>
            <w:proofErr w:type="spellEnd"/>
            <w:r w:rsidRPr="00D22A28">
              <w:rPr>
                <w:rFonts w:ascii="Times New Roman" w:hAnsi="Times New Roman" w:cs="Times New Roman"/>
                <w:color w:val="auto"/>
                <w:sz w:val="22"/>
                <w:szCs w:val="22"/>
                <w:lang w:val="fr-FR"/>
              </w:rPr>
              <w:t xml:space="preserve">, Mayo </w:t>
            </w:r>
            <w:proofErr w:type="spellStart"/>
            <w:r w:rsidRPr="00D22A28">
              <w:rPr>
                <w:rFonts w:ascii="Times New Roman" w:hAnsi="Times New Roman" w:cs="Times New Roman"/>
                <w:color w:val="auto"/>
                <w:sz w:val="22"/>
                <w:szCs w:val="22"/>
                <w:lang w:val="fr-FR"/>
              </w:rPr>
              <w:t>Kani</w:t>
            </w:r>
            <w:proofErr w:type="spellEnd"/>
            <w:r w:rsidRPr="00D22A28">
              <w:rPr>
                <w:rFonts w:ascii="Times New Roman" w:hAnsi="Times New Roman" w:cs="Times New Roman"/>
                <w:color w:val="auto"/>
                <w:sz w:val="22"/>
                <w:szCs w:val="22"/>
                <w:lang w:val="fr-FR"/>
              </w:rPr>
              <w:t xml:space="preserve">, Mayo </w:t>
            </w:r>
            <w:proofErr w:type="spellStart"/>
            <w:r w:rsidRPr="00D22A28">
              <w:rPr>
                <w:rFonts w:ascii="Times New Roman" w:hAnsi="Times New Roman" w:cs="Times New Roman"/>
                <w:color w:val="auto"/>
                <w:sz w:val="22"/>
                <w:szCs w:val="22"/>
                <w:lang w:val="fr-FR"/>
              </w:rPr>
              <w:t>Danay</w:t>
            </w:r>
            <w:proofErr w:type="spellEnd"/>
            <w:r w:rsidRPr="00D22A28">
              <w:rPr>
                <w:rFonts w:ascii="Times New Roman" w:hAnsi="Times New Roman" w:cs="Times New Roman"/>
                <w:color w:val="auto"/>
                <w:sz w:val="22"/>
                <w:szCs w:val="22"/>
                <w:lang w:val="fr-FR"/>
              </w:rPr>
              <w:t>)</w:t>
            </w:r>
          </w:p>
          <w:p w14:paraId="7553CF49" w14:textId="079BE2DE" w:rsidR="006C5B97" w:rsidRPr="00D22A28" w:rsidRDefault="006C5B97" w:rsidP="006C5B97">
            <w:pPr>
              <w:pStyle w:val="Normale1"/>
              <w:numPr>
                <w:ilvl w:val="1"/>
                <w:numId w:val="20"/>
              </w:numPr>
              <w:spacing w:after="60" w:line="240" w:lineRule="auto"/>
              <w:ind w:left="176" w:hanging="284"/>
              <w:rPr>
                <w:rFonts w:ascii="Times New Roman" w:hAnsi="Times New Roman" w:cs="Times New Roman"/>
                <w:color w:val="auto"/>
                <w:sz w:val="22"/>
                <w:szCs w:val="22"/>
                <w:lang w:val="fr-FR"/>
              </w:rPr>
            </w:pPr>
            <w:r w:rsidRPr="006C5B97">
              <w:rPr>
                <w:rFonts w:ascii="Times New Roman" w:hAnsi="Times New Roman" w:cs="Times New Roman"/>
                <w:b/>
                <w:color w:val="auto"/>
                <w:sz w:val="22"/>
                <w:szCs w:val="22"/>
                <w:lang w:val="fr-FR"/>
              </w:rPr>
              <w:t>Nord</w:t>
            </w:r>
            <w:r w:rsidRPr="00D22A28">
              <w:rPr>
                <w:rFonts w:ascii="Times New Roman" w:hAnsi="Times New Roman" w:cs="Times New Roman"/>
                <w:color w:val="auto"/>
                <w:lang w:val="fr-FR"/>
              </w:rPr>
              <w:t xml:space="preserve"> </w:t>
            </w:r>
            <w:r w:rsidRPr="006C5B97">
              <w:rPr>
                <w:rFonts w:ascii="Times New Roman" w:hAnsi="Times New Roman" w:cs="Times New Roman"/>
                <w:color w:val="auto"/>
                <w:sz w:val="22"/>
                <w:szCs w:val="22"/>
                <w:lang w:val="fr-FR"/>
              </w:rPr>
              <w:t>(Département</w:t>
            </w:r>
            <w:r w:rsidR="004A7667">
              <w:rPr>
                <w:rFonts w:ascii="Times New Roman" w:hAnsi="Times New Roman" w:cs="Times New Roman"/>
                <w:color w:val="auto"/>
                <w:sz w:val="22"/>
                <w:szCs w:val="22"/>
                <w:lang w:val="fr-FR"/>
              </w:rPr>
              <w:t> :</w:t>
            </w:r>
            <w:r w:rsidRPr="006C5B97">
              <w:rPr>
                <w:rFonts w:ascii="Times New Roman" w:hAnsi="Times New Roman" w:cs="Times New Roman"/>
                <w:color w:val="auto"/>
                <w:sz w:val="22"/>
                <w:szCs w:val="22"/>
                <w:lang w:val="fr-FR"/>
              </w:rPr>
              <w:t xml:space="preserve"> Bénoué)</w:t>
            </w:r>
          </w:p>
          <w:p w14:paraId="2B440826" w14:textId="02220D48" w:rsidR="006C5B97" w:rsidRPr="00D22A28" w:rsidRDefault="006C5B97" w:rsidP="006C5B97">
            <w:pPr>
              <w:pStyle w:val="Normale1"/>
              <w:numPr>
                <w:ilvl w:val="1"/>
                <w:numId w:val="20"/>
              </w:numPr>
              <w:spacing w:after="60" w:line="240" w:lineRule="auto"/>
              <w:ind w:left="176" w:hanging="284"/>
              <w:rPr>
                <w:rFonts w:ascii="Times New Roman" w:hAnsi="Times New Roman" w:cs="Times New Roman"/>
                <w:color w:val="auto"/>
                <w:sz w:val="22"/>
                <w:szCs w:val="22"/>
                <w:lang w:val="fr-FR"/>
              </w:rPr>
            </w:pPr>
            <w:r w:rsidRPr="00D22A28">
              <w:rPr>
                <w:rFonts w:ascii="Times New Roman" w:hAnsi="Times New Roman" w:cs="Times New Roman"/>
                <w:b/>
                <w:color w:val="auto"/>
                <w:sz w:val="22"/>
                <w:szCs w:val="22"/>
                <w:lang w:val="fr-FR"/>
              </w:rPr>
              <w:t>Adamaoua</w:t>
            </w:r>
            <w:r w:rsidRPr="00D22A28">
              <w:rPr>
                <w:rFonts w:ascii="Times New Roman" w:hAnsi="Times New Roman" w:cs="Times New Roman"/>
                <w:color w:val="auto"/>
                <w:sz w:val="22"/>
                <w:szCs w:val="22"/>
                <w:lang w:val="fr-FR"/>
              </w:rPr>
              <w:t xml:space="preserve"> (Départements : Faro et Déo, Vina, </w:t>
            </w:r>
            <w:proofErr w:type="spellStart"/>
            <w:r w:rsidRPr="00D22A28">
              <w:rPr>
                <w:rFonts w:ascii="Times New Roman" w:hAnsi="Times New Roman" w:cs="Times New Roman"/>
                <w:color w:val="auto"/>
                <w:sz w:val="22"/>
                <w:szCs w:val="22"/>
                <w:lang w:val="fr-FR"/>
              </w:rPr>
              <w:t>Djérem</w:t>
            </w:r>
            <w:proofErr w:type="spellEnd"/>
            <w:r w:rsidRPr="00D22A28">
              <w:rPr>
                <w:rFonts w:ascii="Times New Roman" w:hAnsi="Times New Roman" w:cs="Times New Roman"/>
                <w:color w:val="auto"/>
                <w:sz w:val="22"/>
                <w:szCs w:val="22"/>
                <w:lang w:val="fr-FR"/>
              </w:rPr>
              <w:t xml:space="preserve">, </w:t>
            </w:r>
            <w:proofErr w:type="spellStart"/>
            <w:r w:rsidRPr="00D22A28">
              <w:rPr>
                <w:rFonts w:ascii="Times New Roman" w:hAnsi="Times New Roman" w:cs="Times New Roman"/>
                <w:color w:val="auto"/>
                <w:sz w:val="22"/>
                <w:szCs w:val="22"/>
                <w:lang w:val="fr-FR"/>
              </w:rPr>
              <w:t>Mbéré</w:t>
            </w:r>
            <w:proofErr w:type="spellEnd"/>
            <w:r w:rsidRPr="00D22A28">
              <w:rPr>
                <w:rFonts w:ascii="Times New Roman" w:hAnsi="Times New Roman" w:cs="Times New Roman"/>
                <w:color w:val="auto"/>
                <w:sz w:val="22"/>
                <w:szCs w:val="22"/>
                <w:lang w:val="fr-FR"/>
              </w:rPr>
              <w:t>)</w:t>
            </w:r>
          </w:p>
          <w:p w14:paraId="6BF9718B" w14:textId="32E92FA8" w:rsidR="006C5B97" w:rsidRPr="00D22A28" w:rsidRDefault="006C5B97" w:rsidP="006C5B97">
            <w:pPr>
              <w:pStyle w:val="Normale1"/>
              <w:numPr>
                <w:ilvl w:val="1"/>
                <w:numId w:val="20"/>
              </w:numPr>
              <w:spacing w:after="60" w:line="240" w:lineRule="auto"/>
              <w:ind w:left="176" w:hanging="284"/>
              <w:rPr>
                <w:rFonts w:ascii="Times New Roman" w:hAnsi="Times New Roman" w:cs="Times New Roman"/>
                <w:color w:val="auto"/>
                <w:sz w:val="22"/>
                <w:szCs w:val="22"/>
                <w:lang w:val="fr-FR"/>
              </w:rPr>
            </w:pPr>
            <w:r w:rsidRPr="00D22A28">
              <w:rPr>
                <w:rFonts w:ascii="Times New Roman" w:hAnsi="Times New Roman" w:cs="Times New Roman"/>
                <w:b/>
                <w:color w:val="auto"/>
                <w:sz w:val="22"/>
                <w:szCs w:val="22"/>
                <w:lang w:val="fr-FR"/>
              </w:rPr>
              <w:t>Littoral</w:t>
            </w:r>
            <w:r w:rsidRPr="00D22A28">
              <w:rPr>
                <w:rFonts w:ascii="Times New Roman" w:hAnsi="Times New Roman" w:cs="Times New Roman"/>
                <w:color w:val="auto"/>
                <w:sz w:val="22"/>
                <w:szCs w:val="22"/>
                <w:lang w:val="fr-FR"/>
              </w:rPr>
              <w:t xml:space="preserve"> (département : Wouri)</w:t>
            </w:r>
          </w:p>
          <w:p w14:paraId="37791B54" w14:textId="442784E2" w:rsidR="006C5B97" w:rsidRPr="006C5B97" w:rsidRDefault="006C5B97" w:rsidP="006C5B97">
            <w:pPr>
              <w:pStyle w:val="Normale1"/>
              <w:numPr>
                <w:ilvl w:val="1"/>
                <w:numId w:val="20"/>
              </w:numPr>
              <w:spacing w:after="60" w:line="240" w:lineRule="auto"/>
              <w:ind w:left="176" w:hanging="284"/>
              <w:rPr>
                <w:rFonts w:ascii="Times New Roman" w:hAnsi="Times New Roman" w:cs="Times New Roman"/>
                <w:b/>
                <w:lang w:val="fr-FR"/>
              </w:rPr>
            </w:pPr>
            <w:r w:rsidRPr="00D22A28">
              <w:rPr>
                <w:rFonts w:ascii="Times New Roman" w:hAnsi="Times New Roman" w:cs="Times New Roman"/>
                <w:b/>
                <w:color w:val="auto"/>
                <w:sz w:val="22"/>
                <w:szCs w:val="22"/>
                <w:lang w:val="fr-FR"/>
              </w:rPr>
              <w:t xml:space="preserve">Centre </w:t>
            </w:r>
            <w:r w:rsidRPr="00D22A28">
              <w:rPr>
                <w:rFonts w:ascii="Times New Roman" w:hAnsi="Times New Roman" w:cs="Times New Roman"/>
                <w:color w:val="auto"/>
                <w:sz w:val="22"/>
                <w:szCs w:val="22"/>
                <w:lang w:val="fr-FR"/>
              </w:rPr>
              <w:t>(Département</w:t>
            </w:r>
            <w:r w:rsidR="00CD21C7">
              <w:rPr>
                <w:rFonts w:ascii="Times New Roman" w:hAnsi="Times New Roman" w:cs="Times New Roman"/>
                <w:color w:val="auto"/>
                <w:sz w:val="22"/>
                <w:szCs w:val="22"/>
                <w:lang w:val="fr-FR"/>
              </w:rPr>
              <w:t xml:space="preserve">s : </w:t>
            </w:r>
            <w:r w:rsidRPr="00D22A28">
              <w:rPr>
                <w:rFonts w:ascii="Times New Roman" w:hAnsi="Times New Roman" w:cs="Times New Roman"/>
                <w:color w:val="auto"/>
                <w:sz w:val="22"/>
                <w:szCs w:val="22"/>
                <w:lang w:val="fr-FR"/>
              </w:rPr>
              <w:t xml:space="preserve">Mfoundi, </w:t>
            </w:r>
            <w:proofErr w:type="spellStart"/>
            <w:r w:rsidRPr="00D22A28">
              <w:rPr>
                <w:rFonts w:ascii="Times New Roman" w:hAnsi="Times New Roman" w:cs="Times New Roman"/>
                <w:color w:val="auto"/>
                <w:sz w:val="22"/>
                <w:szCs w:val="22"/>
                <w:lang w:val="fr-FR"/>
              </w:rPr>
              <w:t>Mbam</w:t>
            </w:r>
            <w:proofErr w:type="spellEnd"/>
            <w:r w:rsidRPr="00D22A28">
              <w:rPr>
                <w:rFonts w:ascii="Times New Roman" w:hAnsi="Times New Roman" w:cs="Times New Roman"/>
                <w:color w:val="auto"/>
                <w:sz w:val="22"/>
                <w:szCs w:val="22"/>
                <w:lang w:val="fr-FR"/>
              </w:rPr>
              <w:t xml:space="preserve"> et </w:t>
            </w:r>
            <w:proofErr w:type="spellStart"/>
            <w:r w:rsidRPr="00D22A28">
              <w:rPr>
                <w:rFonts w:ascii="Times New Roman" w:hAnsi="Times New Roman" w:cs="Times New Roman"/>
                <w:color w:val="auto"/>
                <w:sz w:val="22"/>
                <w:szCs w:val="22"/>
                <w:lang w:val="fr-FR"/>
              </w:rPr>
              <w:t>Inoubou</w:t>
            </w:r>
            <w:proofErr w:type="spellEnd"/>
            <w:r w:rsidRPr="00D22A28">
              <w:rPr>
                <w:rFonts w:ascii="Times New Roman" w:hAnsi="Times New Roman" w:cs="Times New Roman"/>
                <w:color w:val="auto"/>
                <w:sz w:val="22"/>
                <w:szCs w:val="22"/>
                <w:lang w:val="fr-FR"/>
              </w:rPr>
              <w:t xml:space="preserve">, </w:t>
            </w:r>
            <w:proofErr w:type="spellStart"/>
            <w:r w:rsidRPr="00D22A28">
              <w:rPr>
                <w:rFonts w:ascii="Times New Roman" w:hAnsi="Times New Roman" w:cs="Times New Roman"/>
                <w:color w:val="auto"/>
                <w:sz w:val="22"/>
                <w:szCs w:val="22"/>
                <w:lang w:val="fr-FR"/>
              </w:rPr>
              <w:t>L</w:t>
            </w:r>
            <w:r w:rsidR="004A7667">
              <w:rPr>
                <w:rFonts w:ascii="Times New Roman" w:hAnsi="Times New Roman" w:cs="Times New Roman"/>
                <w:color w:val="auto"/>
                <w:sz w:val="22"/>
                <w:szCs w:val="22"/>
                <w:lang w:val="fr-FR"/>
              </w:rPr>
              <w:t>é</w:t>
            </w:r>
            <w:r w:rsidRPr="00D22A28">
              <w:rPr>
                <w:rFonts w:ascii="Times New Roman" w:hAnsi="Times New Roman" w:cs="Times New Roman"/>
                <w:color w:val="auto"/>
                <w:sz w:val="22"/>
                <w:szCs w:val="22"/>
                <w:lang w:val="fr-FR"/>
              </w:rPr>
              <w:t>kié</w:t>
            </w:r>
            <w:proofErr w:type="spellEnd"/>
            <w:r w:rsidRPr="00D22A28">
              <w:rPr>
                <w:rFonts w:ascii="Times New Roman" w:hAnsi="Times New Roman" w:cs="Times New Roman"/>
                <w:color w:val="auto"/>
                <w:sz w:val="22"/>
                <w:szCs w:val="22"/>
                <w:lang w:val="fr-FR"/>
              </w:rPr>
              <w:t>)</w:t>
            </w:r>
            <w:r>
              <w:rPr>
                <w:rFonts w:ascii="Times New Roman" w:hAnsi="Times New Roman" w:cs="Times New Roman"/>
                <w:color w:val="auto"/>
                <w:sz w:val="22"/>
                <w:szCs w:val="22"/>
                <w:lang w:val="fr-FR"/>
              </w:rPr>
              <w:t xml:space="preserve"> </w:t>
            </w:r>
          </w:p>
          <w:p w14:paraId="4A18AC57" w14:textId="5B9750EF" w:rsidR="006C5B97" w:rsidRDefault="004A7667" w:rsidP="006C5B97">
            <w:pPr>
              <w:pStyle w:val="Normale1"/>
              <w:numPr>
                <w:ilvl w:val="1"/>
                <w:numId w:val="20"/>
              </w:numPr>
              <w:spacing w:after="60" w:line="240" w:lineRule="auto"/>
              <w:ind w:left="176" w:hanging="284"/>
              <w:rPr>
                <w:rFonts w:ascii="Times New Roman" w:hAnsi="Times New Roman" w:cs="Times New Roman"/>
                <w:b/>
                <w:lang w:val="fr-FR"/>
              </w:rPr>
            </w:pPr>
            <w:r w:rsidRPr="004A7667">
              <w:rPr>
                <w:rFonts w:ascii="Times New Roman" w:hAnsi="Times New Roman" w:cs="Times New Roman"/>
                <w:b/>
                <w:color w:val="auto"/>
                <w:lang w:val="fr-FR"/>
              </w:rPr>
              <w:t>Sud</w:t>
            </w:r>
            <w:r w:rsidR="006C5B97" w:rsidRPr="004A7667">
              <w:rPr>
                <w:rFonts w:ascii="Times New Roman" w:hAnsi="Times New Roman" w:cs="Times New Roman"/>
                <w:b/>
                <w:color w:val="auto"/>
                <w:lang w:val="fr-FR"/>
              </w:rPr>
              <w:t xml:space="preserve">-Ouest </w:t>
            </w:r>
            <w:r w:rsidR="006C5B97" w:rsidRPr="004A7667">
              <w:rPr>
                <w:rFonts w:ascii="Times New Roman" w:hAnsi="Times New Roman" w:cs="Times New Roman"/>
                <w:color w:val="auto"/>
                <w:sz w:val="22"/>
                <w:szCs w:val="22"/>
                <w:lang w:val="fr-FR"/>
              </w:rPr>
              <w:t>(Département</w:t>
            </w:r>
            <w:r w:rsidRPr="004A7667">
              <w:rPr>
                <w:rFonts w:ascii="Times New Roman" w:hAnsi="Times New Roman" w:cs="Times New Roman"/>
                <w:color w:val="auto"/>
                <w:sz w:val="22"/>
                <w:szCs w:val="22"/>
                <w:lang w:val="fr-FR"/>
              </w:rPr>
              <w:t xml:space="preserve"> : </w:t>
            </w:r>
            <w:proofErr w:type="spellStart"/>
            <w:r w:rsidRPr="004A7667">
              <w:rPr>
                <w:rFonts w:ascii="Times New Roman" w:hAnsi="Times New Roman" w:cs="Times New Roman"/>
                <w:color w:val="auto"/>
                <w:sz w:val="22"/>
                <w:szCs w:val="22"/>
                <w:lang w:val="fr-FR"/>
              </w:rPr>
              <w:t>Fako</w:t>
            </w:r>
            <w:proofErr w:type="spellEnd"/>
            <w:r w:rsidR="006C5B97" w:rsidRPr="004A7667">
              <w:rPr>
                <w:rFonts w:ascii="Times New Roman" w:hAnsi="Times New Roman" w:cs="Times New Roman"/>
                <w:color w:val="auto"/>
                <w:sz w:val="22"/>
                <w:szCs w:val="22"/>
                <w:lang w:val="fr-FR"/>
              </w:rPr>
              <w:t>)</w:t>
            </w:r>
          </w:p>
        </w:tc>
      </w:tr>
    </w:tbl>
    <w:p w14:paraId="45B15542" w14:textId="5B3D81C7" w:rsidR="004F3C78" w:rsidRPr="00D22A28" w:rsidRDefault="004F3C78" w:rsidP="00C862F1">
      <w:pPr>
        <w:numPr>
          <w:ilvl w:val="0"/>
          <w:numId w:val="31"/>
        </w:numPr>
        <w:shd w:val="clear" w:color="auto" w:fill="FFFF99"/>
        <w:spacing w:before="120" w:after="60" w:line="240" w:lineRule="auto"/>
        <w:ind w:left="284" w:hanging="284"/>
        <w:rPr>
          <w:rFonts w:ascii="Times New Roman" w:hAnsi="Times New Roman" w:cs="Times New Roman"/>
          <w:b/>
          <w:lang w:val="fr-FR"/>
        </w:rPr>
      </w:pPr>
      <w:r w:rsidRPr="00D22A28">
        <w:rPr>
          <w:rFonts w:ascii="Times New Roman" w:hAnsi="Times New Roman" w:cs="Times New Roman"/>
          <w:b/>
          <w:lang w:val="fr-FR"/>
        </w:rPr>
        <w:t xml:space="preserve">SECTEURS </w:t>
      </w:r>
      <w:r w:rsidR="00184E8E" w:rsidRPr="00D22A28">
        <w:rPr>
          <w:rFonts w:ascii="Times New Roman" w:hAnsi="Times New Roman" w:cs="Times New Roman"/>
          <w:b/>
          <w:lang w:val="fr-FR"/>
        </w:rPr>
        <w:t>OPÉRATIONNELS</w:t>
      </w:r>
    </w:p>
    <w:p w14:paraId="2D18A99F" w14:textId="588E3D56" w:rsidR="002008F2" w:rsidRDefault="002008F2" w:rsidP="00C862F1">
      <w:pPr>
        <w:pStyle w:val="Paragrafoelenco"/>
        <w:numPr>
          <w:ilvl w:val="0"/>
          <w:numId w:val="32"/>
        </w:numPr>
        <w:spacing w:after="0" w:line="240" w:lineRule="auto"/>
        <w:ind w:left="284" w:hanging="284"/>
        <w:jc w:val="both"/>
        <w:rPr>
          <w:rFonts w:ascii="Times New Roman" w:hAnsi="Times New Roman" w:cs="Times New Roman"/>
          <w:lang w:val="fr-FR"/>
        </w:rPr>
      </w:pPr>
      <w:r>
        <w:rPr>
          <w:rFonts w:ascii="Times New Roman" w:hAnsi="Times New Roman" w:cs="Times New Roman"/>
          <w:lang w:val="fr-FR"/>
        </w:rPr>
        <w:t xml:space="preserve">Accompagnement de la croissance et </w:t>
      </w:r>
      <w:r w:rsidR="00FB25FA">
        <w:rPr>
          <w:rFonts w:ascii="Times New Roman" w:hAnsi="Times New Roman" w:cs="Times New Roman"/>
          <w:lang w:val="fr-FR"/>
        </w:rPr>
        <w:t xml:space="preserve">de la </w:t>
      </w:r>
      <w:r>
        <w:rPr>
          <w:rFonts w:ascii="Times New Roman" w:hAnsi="Times New Roman" w:cs="Times New Roman"/>
          <w:lang w:val="fr-FR"/>
        </w:rPr>
        <w:t>consolidation de</w:t>
      </w:r>
      <w:r w:rsidR="00FB25FA">
        <w:rPr>
          <w:rFonts w:ascii="Times New Roman" w:hAnsi="Times New Roman" w:cs="Times New Roman"/>
          <w:lang w:val="fr-FR"/>
        </w:rPr>
        <w:t>s expressions de</w:t>
      </w:r>
      <w:r>
        <w:rPr>
          <w:rFonts w:ascii="Times New Roman" w:hAnsi="Times New Roman" w:cs="Times New Roman"/>
          <w:lang w:val="fr-FR"/>
        </w:rPr>
        <w:t xml:space="preserve"> Société Civile organisée, favorisant aussi </w:t>
      </w:r>
      <w:r w:rsidR="00FB25FA">
        <w:rPr>
          <w:rFonts w:ascii="Times New Roman" w:hAnsi="Times New Roman" w:cs="Times New Roman"/>
          <w:lang w:val="fr-FR"/>
        </w:rPr>
        <w:t>leur</w:t>
      </w:r>
      <w:r>
        <w:rPr>
          <w:rFonts w:ascii="Times New Roman" w:hAnsi="Times New Roman" w:cs="Times New Roman"/>
          <w:lang w:val="fr-FR"/>
        </w:rPr>
        <w:t xml:space="preserve"> approche proactive aux institutions administratives, culturelles, productives et économiques, nationales et internationales.</w:t>
      </w:r>
    </w:p>
    <w:p w14:paraId="61F30928" w14:textId="4BF5D66C" w:rsidR="002008F2" w:rsidRPr="000755BC" w:rsidRDefault="002008F2" w:rsidP="00C862F1">
      <w:pPr>
        <w:pStyle w:val="Paragrafoelenco"/>
        <w:numPr>
          <w:ilvl w:val="0"/>
          <w:numId w:val="32"/>
        </w:numPr>
        <w:spacing w:after="0" w:line="240" w:lineRule="auto"/>
        <w:ind w:left="284" w:hanging="284"/>
        <w:jc w:val="both"/>
        <w:rPr>
          <w:rFonts w:ascii="Times New Roman" w:hAnsi="Times New Roman" w:cs="Times New Roman"/>
          <w:lang w:val="fr-FR"/>
        </w:rPr>
      </w:pPr>
      <w:r w:rsidRPr="000755BC">
        <w:rPr>
          <w:rFonts w:ascii="Times New Roman" w:hAnsi="Times New Roman" w:cs="Times New Roman"/>
          <w:lang w:val="fr-FR"/>
        </w:rPr>
        <w:t xml:space="preserve">Appui </w:t>
      </w:r>
      <w:r w:rsidR="00002C50">
        <w:rPr>
          <w:rFonts w:ascii="Times New Roman" w:hAnsi="Times New Roman" w:cs="Times New Roman"/>
          <w:lang w:val="fr-FR"/>
        </w:rPr>
        <w:t>aux</w:t>
      </w:r>
      <w:r w:rsidRPr="000755BC">
        <w:rPr>
          <w:rFonts w:ascii="Times New Roman" w:hAnsi="Times New Roman" w:cs="Times New Roman"/>
          <w:lang w:val="fr-FR"/>
        </w:rPr>
        <w:t xml:space="preserve"> initiative</w:t>
      </w:r>
      <w:r w:rsidR="00002C50">
        <w:rPr>
          <w:rFonts w:ascii="Times New Roman" w:hAnsi="Times New Roman" w:cs="Times New Roman"/>
          <w:lang w:val="fr-FR"/>
        </w:rPr>
        <w:t>s</w:t>
      </w:r>
      <w:r w:rsidRPr="000755BC">
        <w:rPr>
          <w:rFonts w:ascii="Times New Roman" w:hAnsi="Times New Roman" w:cs="Times New Roman"/>
          <w:lang w:val="fr-FR"/>
        </w:rPr>
        <w:t xml:space="preserve"> de résilience de la population dans </w:t>
      </w:r>
      <w:r w:rsidR="000755BC" w:rsidRPr="000755BC">
        <w:rPr>
          <w:rFonts w:ascii="Times New Roman" w:hAnsi="Times New Roman" w:cs="Times New Roman"/>
          <w:lang w:val="fr-FR"/>
        </w:rPr>
        <w:t>tous</w:t>
      </w:r>
      <w:r w:rsidRPr="000755BC">
        <w:rPr>
          <w:rFonts w:ascii="Times New Roman" w:hAnsi="Times New Roman" w:cs="Times New Roman"/>
          <w:lang w:val="fr-FR"/>
        </w:rPr>
        <w:t xml:space="preserve"> </w:t>
      </w:r>
      <w:r w:rsidR="000755BC">
        <w:rPr>
          <w:rFonts w:ascii="Times New Roman" w:hAnsi="Times New Roman" w:cs="Times New Roman"/>
          <w:lang w:val="fr-FR"/>
        </w:rPr>
        <w:t xml:space="preserve">les domaines et dans tout </w:t>
      </w:r>
      <w:r w:rsidRPr="000755BC">
        <w:rPr>
          <w:rFonts w:ascii="Times New Roman" w:hAnsi="Times New Roman" w:cs="Times New Roman"/>
          <w:lang w:val="fr-FR"/>
        </w:rPr>
        <w:t>le Pays, notamment dans les zones les plus en difficulté</w:t>
      </w:r>
      <w:r w:rsidR="000755BC">
        <w:rPr>
          <w:rFonts w:ascii="Times New Roman" w:hAnsi="Times New Roman" w:cs="Times New Roman"/>
          <w:lang w:val="fr-FR"/>
        </w:rPr>
        <w:t xml:space="preserve">, privilégiant </w:t>
      </w:r>
      <w:r w:rsidRPr="000755BC">
        <w:rPr>
          <w:rFonts w:ascii="Times New Roman" w:hAnsi="Times New Roman" w:cs="Times New Roman"/>
          <w:lang w:val="fr-FR"/>
        </w:rPr>
        <w:t xml:space="preserve">la valorisation des ressources </w:t>
      </w:r>
      <w:r w:rsidR="000755BC">
        <w:rPr>
          <w:rFonts w:ascii="Times New Roman" w:hAnsi="Times New Roman" w:cs="Times New Roman"/>
          <w:lang w:val="fr-FR"/>
        </w:rPr>
        <w:t>autochtones.</w:t>
      </w:r>
      <w:r w:rsidRPr="000755BC">
        <w:rPr>
          <w:rFonts w:ascii="Times New Roman" w:hAnsi="Times New Roman" w:cs="Times New Roman"/>
          <w:lang w:val="fr-FR"/>
        </w:rPr>
        <w:t xml:space="preserve"> </w:t>
      </w:r>
    </w:p>
    <w:p w14:paraId="633435AE" w14:textId="13F1D9F3" w:rsidR="004F3C78" w:rsidRDefault="004F3C78" w:rsidP="00C862F1">
      <w:pPr>
        <w:pStyle w:val="Paragrafoelenco"/>
        <w:numPr>
          <w:ilvl w:val="0"/>
          <w:numId w:val="32"/>
        </w:numPr>
        <w:spacing w:after="0" w:line="240" w:lineRule="auto"/>
        <w:ind w:left="284" w:hanging="284"/>
        <w:jc w:val="both"/>
        <w:rPr>
          <w:rFonts w:ascii="Times New Roman" w:hAnsi="Times New Roman" w:cs="Times New Roman"/>
          <w:lang w:val="fr-FR"/>
        </w:rPr>
      </w:pPr>
      <w:r w:rsidRPr="00D22A28">
        <w:rPr>
          <w:rFonts w:ascii="Times New Roman" w:hAnsi="Times New Roman" w:cs="Times New Roman"/>
          <w:lang w:val="fr-FR"/>
        </w:rPr>
        <w:t>Promo</w:t>
      </w:r>
      <w:r w:rsidR="000755BC">
        <w:rPr>
          <w:rFonts w:ascii="Times New Roman" w:hAnsi="Times New Roman" w:cs="Times New Roman"/>
          <w:lang w:val="fr-FR"/>
        </w:rPr>
        <w:t>tion de</w:t>
      </w:r>
      <w:r w:rsidRPr="00D22A28">
        <w:rPr>
          <w:rFonts w:ascii="Times New Roman" w:hAnsi="Times New Roman" w:cs="Times New Roman"/>
          <w:lang w:val="fr-FR"/>
        </w:rPr>
        <w:t xml:space="preserve"> l’entrepreneuriat </w:t>
      </w:r>
      <w:r w:rsidR="00E35196" w:rsidRPr="00D22A28">
        <w:rPr>
          <w:rFonts w:ascii="Times New Roman" w:hAnsi="Times New Roman" w:cs="Times New Roman"/>
          <w:lang w:val="fr-FR"/>
        </w:rPr>
        <w:t>sociétaire</w:t>
      </w:r>
      <w:r w:rsidRPr="00D22A28">
        <w:rPr>
          <w:rFonts w:ascii="Times New Roman" w:hAnsi="Times New Roman" w:cs="Times New Roman"/>
          <w:lang w:val="fr-FR"/>
        </w:rPr>
        <w:t>, urbain</w:t>
      </w:r>
      <w:r w:rsidR="00E35196">
        <w:rPr>
          <w:rFonts w:ascii="Times New Roman" w:hAnsi="Times New Roman" w:cs="Times New Roman"/>
          <w:lang w:val="fr-FR"/>
        </w:rPr>
        <w:t>,</w:t>
      </w:r>
      <w:r w:rsidRPr="00D22A28">
        <w:rPr>
          <w:rFonts w:ascii="Times New Roman" w:hAnsi="Times New Roman" w:cs="Times New Roman"/>
          <w:lang w:val="fr-FR"/>
        </w:rPr>
        <w:t xml:space="preserve"> rural, agricole, artisanal et commercial.</w:t>
      </w:r>
    </w:p>
    <w:p w14:paraId="341C10F2" w14:textId="0C2A11EA" w:rsidR="00FB25FA" w:rsidRPr="00D22A28" w:rsidRDefault="0064662B" w:rsidP="00C862F1">
      <w:pPr>
        <w:pStyle w:val="Paragrafoelenco"/>
        <w:numPr>
          <w:ilvl w:val="0"/>
          <w:numId w:val="32"/>
        </w:numPr>
        <w:spacing w:after="0" w:line="240" w:lineRule="auto"/>
        <w:ind w:left="284" w:hanging="284"/>
        <w:jc w:val="both"/>
        <w:rPr>
          <w:rFonts w:ascii="Times New Roman" w:hAnsi="Times New Roman" w:cs="Times New Roman"/>
          <w:lang w:val="fr-FR"/>
        </w:rPr>
      </w:pPr>
      <w:r>
        <w:rPr>
          <w:rFonts w:ascii="Times New Roman" w:hAnsi="Times New Roman" w:cs="Times New Roman"/>
          <w:lang w:val="fr-FR"/>
        </w:rPr>
        <w:t>Apport</w:t>
      </w:r>
      <w:r w:rsidR="00FB25FA">
        <w:rPr>
          <w:rFonts w:ascii="Times New Roman" w:hAnsi="Times New Roman" w:cs="Times New Roman"/>
          <w:lang w:val="fr-FR"/>
        </w:rPr>
        <w:t xml:space="preserve"> </w:t>
      </w:r>
      <w:r>
        <w:rPr>
          <w:rFonts w:ascii="Times New Roman" w:hAnsi="Times New Roman" w:cs="Times New Roman"/>
          <w:lang w:val="fr-FR"/>
        </w:rPr>
        <w:t>éducatif et culturel au Pays,</w:t>
      </w:r>
      <w:r w:rsidR="00002C50">
        <w:rPr>
          <w:rFonts w:ascii="Times New Roman" w:hAnsi="Times New Roman" w:cs="Times New Roman"/>
          <w:lang w:val="fr-FR"/>
        </w:rPr>
        <w:t xml:space="preserve"> auprès des écoles, </w:t>
      </w:r>
      <w:r>
        <w:rPr>
          <w:rFonts w:ascii="Times New Roman" w:hAnsi="Times New Roman" w:cs="Times New Roman"/>
          <w:lang w:val="fr-FR"/>
        </w:rPr>
        <w:t>Universités, institutions publiques et privées.</w:t>
      </w:r>
    </w:p>
    <w:p w14:paraId="213D9D27" w14:textId="7B267EAE" w:rsidR="00933CDB" w:rsidRPr="00D22A28" w:rsidRDefault="00933CDB" w:rsidP="00C862F1">
      <w:pPr>
        <w:numPr>
          <w:ilvl w:val="0"/>
          <w:numId w:val="31"/>
        </w:numPr>
        <w:shd w:val="clear" w:color="auto" w:fill="FFFF99"/>
        <w:spacing w:before="120" w:after="60" w:line="240" w:lineRule="auto"/>
        <w:ind w:left="284" w:hanging="284"/>
        <w:rPr>
          <w:rFonts w:ascii="Times New Roman" w:hAnsi="Times New Roman" w:cs="Times New Roman"/>
          <w:b/>
          <w:lang w:val="fr-FR"/>
        </w:rPr>
      </w:pPr>
      <w:r w:rsidRPr="00D22A28">
        <w:rPr>
          <w:rFonts w:ascii="Times New Roman" w:hAnsi="Times New Roman" w:cs="Times New Roman"/>
          <w:b/>
          <w:lang w:val="fr-FR"/>
        </w:rPr>
        <w:t xml:space="preserve">PARTENAIRES </w:t>
      </w:r>
    </w:p>
    <w:p w14:paraId="2A8C912A" w14:textId="5E17ACA1" w:rsidR="0064662B" w:rsidRPr="00CA6DB9" w:rsidRDefault="0064662B" w:rsidP="002E615E">
      <w:pPr>
        <w:pStyle w:val="Nessunaspaziatura"/>
        <w:numPr>
          <w:ilvl w:val="0"/>
          <w:numId w:val="24"/>
        </w:numPr>
        <w:spacing w:before="120" w:after="60"/>
        <w:ind w:left="284" w:hanging="284"/>
        <w:jc w:val="both"/>
        <w:rPr>
          <w:rFonts w:ascii="Times New Roman" w:hAnsi="Times New Roman" w:cs="Times New Roman"/>
          <w:b/>
          <w:highlight w:val="lightGray"/>
          <w:lang w:val="fr-FR"/>
        </w:rPr>
      </w:pPr>
      <w:r w:rsidRPr="00CA6DB9">
        <w:rPr>
          <w:rFonts w:ascii="Times New Roman" w:hAnsi="Times New Roman" w:cs="Times New Roman"/>
          <w:b/>
          <w:highlight w:val="lightGray"/>
          <w:lang w:val="fr-FR"/>
        </w:rPr>
        <w:t xml:space="preserve">ACEEN (Alliance Citoyenne pour le </w:t>
      </w:r>
      <w:r>
        <w:rPr>
          <w:rFonts w:ascii="Times New Roman" w:hAnsi="Times New Roman" w:cs="Times New Roman"/>
          <w:b/>
          <w:highlight w:val="lightGray"/>
          <w:lang w:val="fr-FR"/>
        </w:rPr>
        <w:t>D</w:t>
      </w:r>
      <w:r w:rsidRPr="00CA6DB9">
        <w:rPr>
          <w:rFonts w:ascii="Times New Roman" w:hAnsi="Times New Roman" w:cs="Times New Roman"/>
          <w:b/>
          <w:highlight w:val="lightGray"/>
          <w:lang w:val="fr-FR"/>
        </w:rPr>
        <w:t xml:space="preserve">éveloppement et l’Éducation à l’Environnement) </w:t>
      </w:r>
      <w:r w:rsidR="002E615E">
        <w:rPr>
          <w:rFonts w:ascii="Times New Roman" w:hAnsi="Times New Roman" w:cs="Times New Roman"/>
          <w:b/>
          <w:highlight w:val="lightGray"/>
          <w:lang w:val="fr-FR"/>
        </w:rPr>
        <w:t>-</w:t>
      </w:r>
      <w:r w:rsidRPr="00CA6DB9">
        <w:rPr>
          <w:rFonts w:ascii="Times New Roman" w:hAnsi="Times New Roman" w:cs="Times New Roman"/>
          <w:b/>
          <w:highlight w:val="lightGray"/>
          <w:lang w:val="fr-FR"/>
        </w:rPr>
        <w:t xml:space="preserve"> Maroua (EN)</w:t>
      </w:r>
    </w:p>
    <w:p w14:paraId="20AF8225" w14:textId="77F69BE5" w:rsidR="0064662B" w:rsidRDefault="0064662B" w:rsidP="0064662B">
      <w:pPr>
        <w:spacing w:after="0" w:line="240" w:lineRule="auto"/>
        <w:ind w:firstLine="284"/>
        <w:jc w:val="both"/>
        <w:rPr>
          <w:rFonts w:ascii="Times New Roman" w:hAnsi="Times New Roman" w:cs="Times New Roman"/>
          <w:szCs w:val="28"/>
          <w:lang w:val="fr-FR"/>
        </w:rPr>
      </w:pPr>
      <w:bookmarkStart w:id="3" w:name="_Hlk54971491"/>
      <w:r>
        <w:rPr>
          <w:rFonts w:ascii="Times New Roman" w:hAnsi="Times New Roman" w:cs="Times New Roman"/>
          <w:szCs w:val="28"/>
          <w:lang w:val="fr-FR"/>
        </w:rPr>
        <w:t xml:space="preserve">Le partenariat avec </w:t>
      </w:r>
      <w:bookmarkEnd w:id="3"/>
      <w:r>
        <w:rPr>
          <w:rFonts w:ascii="Times New Roman" w:hAnsi="Times New Roman" w:cs="Times New Roman"/>
          <w:szCs w:val="28"/>
          <w:lang w:val="fr-FR"/>
        </w:rPr>
        <w:t>ACEEN</w:t>
      </w:r>
      <w:r w:rsidR="002E615E">
        <w:rPr>
          <w:rFonts w:ascii="Times New Roman" w:hAnsi="Times New Roman" w:cs="Times New Roman"/>
          <w:szCs w:val="28"/>
          <w:lang w:val="fr-FR"/>
        </w:rPr>
        <w:t>, constitué en 2005, a débuté en 201</w:t>
      </w:r>
      <w:r w:rsidR="00EF5A62">
        <w:rPr>
          <w:rFonts w:ascii="Times New Roman" w:hAnsi="Times New Roman" w:cs="Times New Roman"/>
          <w:szCs w:val="28"/>
          <w:lang w:val="fr-FR"/>
        </w:rPr>
        <w:t>8</w:t>
      </w:r>
      <w:r w:rsidR="002E615E">
        <w:rPr>
          <w:rFonts w:ascii="Times New Roman" w:hAnsi="Times New Roman" w:cs="Times New Roman"/>
          <w:szCs w:val="28"/>
          <w:lang w:val="fr-FR"/>
        </w:rPr>
        <w:t xml:space="preserve"> et</w:t>
      </w:r>
      <w:r>
        <w:rPr>
          <w:rFonts w:ascii="Times New Roman" w:hAnsi="Times New Roman" w:cs="Times New Roman"/>
          <w:szCs w:val="28"/>
          <w:lang w:val="fr-FR"/>
        </w:rPr>
        <w:t xml:space="preserve"> </w:t>
      </w:r>
      <w:r w:rsidR="002E615E">
        <w:rPr>
          <w:rFonts w:ascii="Times New Roman" w:hAnsi="Times New Roman" w:cs="Times New Roman"/>
          <w:szCs w:val="28"/>
          <w:lang w:val="fr-FR"/>
        </w:rPr>
        <w:t xml:space="preserve">maintenant </w:t>
      </w:r>
      <w:r>
        <w:rPr>
          <w:rFonts w:ascii="Times New Roman" w:hAnsi="Times New Roman" w:cs="Times New Roman"/>
          <w:szCs w:val="28"/>
          <w:lang w:val="fr-FR"/>
        </w:rPr>
        <w:t>se concrétise en :</w:t>
      </w:r>
    </w:p>
    <w:p w14:paraId="490577AF" w14:textId="14F585A0" w:rsidR="00AE7A5D" w:rsidRDefault="00AE7A5D"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proofErr w:type="gramStart"/>
      <w:r>
        <w:rPr>
          <w:rFonts w:ascii="Times New Roman" w:hAnsi="Times New Roman" w:cs="Times New Roman"/>
          <w:szCs w:val="28"/>
          <w:lang w:val="fr-FR"/>
        </w:rPr>
        <w:t>implémentation</w:t>
      </w:r>
      <w:proofErr w:type="gramEnd"/>
      <w:r>
        <w:rPr>
          <w:rFonts w:ascii="Times New Roman" w:hAnsi="Times New Roman" w:cs="Times New Roman"/>
          <w:szCs w:val="28"/>
          <w:lang w:val="fr-FR"/>
        </w:rPr>
        <w:t xml:space="preserve"> en cours d’un grand projet d’urgence et développement</w:t>
      </w:r>
      <w:r w:rsidR="00E35196">
        <w:rPr>
          <w:rFonts w:ascii="Times New Roman" w:hAnsi="Times New Roman" w:cs="Times New Roman"/>
          <w:szCs w:val="28"/>
          <w:lang w:val="fr-FR"/>
        </w:rPr>
        <w:t>,</w:t>
      </w:r>
      <w:r>
        <w:rPr>
          <w:rFonts w:ascii="Times New Roman" w:hAnsi="Times New Roman" w:cs="Times New Roman"/>
          <w:szCs w:val="28"/>
          <w:lang w:val="fr-FR"/>
        </w:rPr>
        <w:t xml:space="preserve"> axé sur </w:t>
      </w:r>
      <w:r w:rsidRPr="00AE7A5D">
        <w:rPr>
          <w:rFonts w:ascii="Times New Roman" w:hAnsi="Times New Roman" w:cs="Times New Roman"/>
          <w:szCs w:val="28"/>
          <w:lang w:val="fr-FR"/>
        </w:rPr>
        <w:t>le renforcement de la résilience des systèmes socio-économiques des populations réfugiées et déplacées et des communautés d'accueil</w:t>
      </w:r>
      <w:r>
        <w:rPr>
          <w:rFonts w:ascii="Times New Roman" w:hAnsi="Times New Roman" w:cs="Times New Roman"/>
          <w:szCs w:val="28"/>
          <w:lang w:val="fr-FR"/>
        </w:rPr>
        <w:t> ;</w:t>
      </w:r>
    </w:p>
    <w:p w14:paraId="14FA6469" w14:textId="2A1406C5" w:rsidR="0064662B" w:rsidRDefault="0064662B"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proofErr w:type="gramStart"/>
      <w:r>
        <w:rPr>
          <w:rFonts w:ascii="Times New Roman" w:hAnsi="Times New Roman" w:cs="Times New Roman"/>
          <w:szCs w:val="28"/>
          <w:lang w:val="fr-FR"/>
        </w:rPr>
        <w:t>élaboration</w:t>
      </w:r>
      <w:proofErr w:type="gramEnd"/>
      <w:r>
        <w:rPr>
          <w:rFonts w:ascii="Times New Roman" w:hAnsi="Times New Roman" w:cs="Times New Roman"/>
          <w:szCs w:val="28"/>
          <w:lang w:val="fr-FR"/>
        </w:rPr>
        <w:t xml:space="preserve"> de programmes à longue terme</w:t>
      </w:r>
      <w:r w:rsidR="00E35196">
        <w:rPr>
          <w:rFonts w:ascii="Times New Roman" w:hAnsi="Times New Roman" w:cs="Times New Roman"/>
          <w:szCs w:val="28"/>
          <w:lang w:val="fr-FR"/>
        </w:rPr>
        <w:t>,</w:t>
      </w:r>
      <w:r>
        <w:rPr>
          <w:rFonts w:ascii="Times New Roman" w:hAnsi="Times New Roman" w:cs="Times New Roman"/>
          <w:szCs w:val="28"/>
          <w:lang w:val="fr-FR"/>
        </w:rPr>
        <w:t xml:space="preserve"> touchant même tout le Bassin du Lac Tchad ;</w:t>
      </w:r>
    </w:p>
    <w:p w14:paraId="4760E8DA" w14:textId="62EE172A" w:rsidR="002E615E" w:rsidRDefault="0064662B"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proofErr w:type="gramStart"/>
      <w:r w:rsidRPr="002E615E">
        <w:rPr>
          <w:rFonts w:ascii="Times New Roman" w:hAnsi="Times New Roman" w:cs="Times New Roman"/>
          <w:szCs w:val="28"/>
          <w:lang w:val="fr-FR"/>
        </w:rPr>
        <w:t>étude</w:t>
      </w:r>
      <w:proofErr w:type="gramEnd"/>
      <w:r w:rsidRPr="002E615E">
        <w:rPr>
          <w:rFonts w:ascii="Times New Roman" w:hAnsi="Times New Roman" w:cs="Times New Roman"/>
          <w:szCs w:val="28"/>
          <w:lang w:val="fr-FR"/>
        </w:rPr>
        <w:t xml:space="preserve"> de petits et grands projets d’épanouissement holistique des potentialités autochtones, couvrant tout l’Extrême Nord ;</w:t>
      </w:r>
      <w:r w:rsidR="002E615E" w:rsidRPr="002E615E">
        <w:rPr>
          <w:rFonts w:ascii="Times New Roman" w:hAnsi="Times New Roman" w:cs="Times New Roman"/>
          <w:szCs w:val="28"/>
          <w:lang w:val="fr-FR"/>
        </w:rPr>
        <w:t xml:space="preserve"> </w:t>
      </w:r>
    </w:p>
    <w:p w14:paraId="7D85230E" w14:textId="77777777" w:rsidR="00AE7A5D" w:rsidRDefault="00AE7A5D"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proofErr w:type="gramStart"/>
      <w:r>
        <w:rPr>
          <w:rFonts w:ascii="Times New Roman" w:hAnsi="Times New Roman" w:cs="Times New Roman"/>
          <w:szCs w:val="28"/>
          <w:lang w:val="fr-FR"/>
        </w:rPr>
        <w:t>activités</w:t>
      </w:r>
      <w:proofErr w:type="gramEnd"/>
      <w:r>
        <w:rPr>
          <w:rFonts w:ascii="Times New Roman" w:hAnsi="Times New Roman" w:cs="Times New Roman"/>
          <w:szCs w:val="28"/>
          <w:lang w:val="fr-FR"/>
        </w:rPr>
        <w:t xml:space="preserve"> de recherche avec l’Université de Padoue ;</w:t>
      </w:r>
    </w:p>
    <w:p w14:paraId="62FB82A5" w14:textId="3809E0FB" w:rsidR="00AE7A5D" w:rsidRDefault="00AE7A5D"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proofErr w:type="gramStart"/>
      <w:r>
        <w:rPr>
          <w:rFonts w:ascii="Times New Roman" w:hAnsi="Times New Roman" w:cs="Times New Roman"/>
          <w:szCs w:val="28"/>
          <w:lang w:val="fr-FR"/>
        </w:rPr>
        <w:t>meeting</w:t>
      </w:r>
      <w:proofErr w:type="gramEnd"/>
      <w:r>
        <w:rPr>
          <w:rFonts w:ascii="Times New Roman" w:hAnsi="Times New Roman" w:cs="Times New Roman"/>
          <w:szCs w:val="28"/>
          <w:lang w:val="fr-FR"/>
        </w:rPr>
        <w:t xml:space="preserve"> avec des institutions culturelles internationales ;</w:t>
      </w:r>
    </w:p>
    <w:p w14:paraId="250D849C" w14:textId="2D81FC2F" w:rsidR="0064662B" w:rsidRPr="002E615E" w:rsidRDefault="00AE7A5D"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bookmarkStart w:id="4" w:name="_Hlk54973474"/>
      <w:proofErr w:type="gramStart"/>
      <w:r>
        <w:rPr>
          <w:rFonts w:ascii="Times New Roman" w:hAnsi="Times New Roman" w:cs="Times New Roman"/>
          <w:szCs w:val="28"/>
          <w:lang w:val="fr-FR"/>
        </w:rPr>
        <w:t>séjour</w:t>
      </w:r>
      <w:proofErr w:type="gramEnd"/>
      <w:r>
        <w:rPr>
          <w:rFonts w:ascii="Times New Roman" w:hAnsi="Times New Roman" w:cs="Times New Roman"/>
          <w:szCs w:val="28"/>
          <w:lang w:val="fr-FR"/>
        </w:rPr>
        <w:t xml:space="preserve"> au Cameroun </w:t>
      </w:r>
      <w:r w:rsidR="002E615E" w:rsidRPr="002E615E">
        <w:rPr>
          <w:rFonts w:ascii="Times New Roman" w:hAnsi="Times New Roman" w:cs="Times New Roman"/>
          <w:szCs w:val="28"/>
          <w:lang w:val="fr-FR"/>
        </w:rPr>
        <w:t>de personnes européennes sous forme de stage universitaire ou de séjour de partage</w:t>
      </w:r>
      <w:r w:rsidR="0064662B" w:rsidRPr="002E615E">
        <w:rPr>
          <w:rFonts w:ascii="Times New Roman" w:hAnsi="Times New Roman" w:cs="Times New Roman"/>
          <w:szCs w:val="28"/>
          <w:lang w:val="fr-FR"/>
        </w:rPr>
        <w:t>.</w:t>
      </w:r>
    </w:p>
    <w:bookmarkEnd w:id="4"/>
    <w:p w14:paraId="12A52D2A" w14:textId="22A0CCEA" w:rsidR="0064662B" w:rsidRPr="00F82D07"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sidRPr="00F82D07">
        <w:rPr>
          <w:rFonts w:ascii="Times New Roman" w:hAnsi="Times New Roman" w:cs="Times New Roman"/>
          <w:b/>
          <w:highlight w:val="lightGray"/>
          <w:lang w:val="fr-FR"/>
        </w:rPr>
        <w:t>Tammounde</w:t>
      </w:r>
      <w:r>
        <w:rPr>
          <w:rFonts w:ascii="Times New Roman" w:hAnsi="Times New Roman" w:cs="Times New Roman"/>
          <w:b/>
          <w:highlight w:val="lightGray"/>
          <w:lang w:val="fr-FR"/>
        </w:rPr>
        <w:t>-Speranza</w:t>
      </w:r>
      <w:r w:rsidRPr="00F82D07">
        <w:rPr>
          <w:rFonts w:ascii="Times New Roman" w:hAnsi="Times New Roman" w:cs="Times New Roman"/>
          <w:b/>
          <w:highlight w:val="lightGray"/>
          <w:lang w:val="fr-FR"/>
        </w:rPr>
        <w:t xml:space="preserve"> </w:t>
      </w:r>
      <w:r w:rsidR="002E615E">
        <w:rPr>
          <w:rFonts w:ascii="Times New Roman" w:hAnsi="Times New Roman" w:cs="Times New Roman"/>
          <w:b/>
          <w:highlight w:val="lightGray"/>
          <w:lang w:val="fr-FR"/>
        </w:rPr>
        <w:t>-</w:t>
      </w:r>
      <w:r w:rsidRPr="00F82D07">
        <w:rPr>
          <w:rFonts w:ascii="Times New Roman" w:hAnsi="Times New Roman" w:cs="Times New Roman"/>
          <w:b/>
          <w:highlight w:val="lightGray"/>
          <w:lang w:val="fr-FR"/>
        </w:rPr>
        <w:t xml:space="preserve"> Maroua (EN)</w:t>
      </w:r>
    </w:p>
    <w:p w14:paraId="65C26B96" w14:textId="088427D8" w:rsidR="0064662B" w:rsidRPr="00F82D07" w:rsidRDefault="002E615E" w:rsidP="0064662B">
      <w:pPr>
        <w:spacing w:after="0" w:line="240" w:lineRule="auto"/>
        <w:ind w:firstLine="284"/>
        <w:jc w:val="both"/>
        <w:rPr>
          <w:rFonts w:ascii="Times New Roman" w:hAnsi="Times New Roman" w:cs="Times New Roman"/>
          <w:szCs w:val="28"/>
          <w:lang w:val="fr-FR"/>
        </w:rPr>
      </w:pPr>
      <w:r>
        <w:rPr>
          <w:rFonts w:ascii="Times New Roman" w:hAnsi="Times New Roman" w:cs="Times New Roman"/>
          <w:szCs w:val="28"/>
          <w:lang w:val="fr-FR"/>
        </w:rPr>
        <w:t xml:space="preserve">Le partenariat avec </w:t>
      </w:r>
      <w:r w:rsidR="0064662B" w:rsidRPr="00F82D07">
        <w:rPr>
          <w:rFonts w:ascii="Times New Roman" w:hAnsi="Times New Roman" w:cs="Times New Roman"/>
          <w:szCs w:val="28"/>
          <w:lang w:val="fr-FR"/>
        </w:rPr>
        <w:t>Tammounde</w:t>
      </w:r>
      <w:r>
        <w:rPr>
          <w:rFonts w:ascii="Times New Roman" w:hAnsi="Times New Roman" w:cs="Times New Roman"/>
          <w:szCs w:val="28"/>
          <w:lang w:val="fr-FR"/>
        </w:rPr>
        <w:t>-</w:t>
      </w:r>
      <w:r w:rsidR="0064662B" w:rsidRPr="00F82D07">
        <w:rPr>
          <w:rFonts w:ascii="Times New Roman" w:hAnsi="Times New Roman" w:cs="Times New Roman"/>
          <w:szCs w:val="28"/>
          <w:lang w:val="fr-FR"/>
        </w:rPr>
        <w:t>Speranza</w:t>
      </w:r>
      <w:r>
        <w:rPr>
          <w:rFonts w:ascii="Times New Roman" w:hAnsi="Times New Roman" w:cs="Times New Roman"/>
          <w:szCs w:val="28"/>
          <w:lang w:val="fr-FR"/>
        </w:rPr>
        <w:t xml:space="preserve">, constituée en 2009, a débuté </w:t>
      </w:r>
      <w:r w:rsidR="0064662B" w:rsidRPr="00F82D07">
        <w:rPr>
          <w:rFonts w:ascii="Times New Roman" w:hAnsi="Times New Roman" w:cs="Times New Roman"/>
          <w:szCs w:val="28"/>
          <w:lang w:val="fr-FR"/>
        </w:rPr>
        <w:t xml:space="preserve">dès sa </w:t>
      </w:r>
      <w:r>
        <w:rPr>
          <w:rFonts w:ascii="Times New Roman" w:hAnsi="Times New Roman" w:cs="Times New Roman"/>
          <w:szCs w:val="28"/>
          <w:lang w:val="fr-FR"/>
        </w:rPr>
        <w:t>constitution et maintenant se concrétise avec son implication dans différents projets.</w:t>
      </w:r>
    </w:p>
    <w:p w14:paraId="6EA656B2" w14:textId="06AC2A2F" w:rsidR="0064662B" w:rsidRPr="00F82D07" w:rsidRDefault="0064662B" w:rsidP="0064662B">
      <w:pPr>
        <w:spacing w:after="0" w:line="240" w:lineRule="auto"/>
        <w:ind w:firstLine="284"/>
        <w:jc w:val="both"/>
        <w:rPr>
          <w:rFonts w:ascii="Times New Roman" w:hAnsi="Times New Roman" w:cs="Times New Roman"/>
          <w:szCs w:val="28"/>
          <w:lang w:val="fr-FR"/>
        </w:rPr>
      </w:pPr>
      <w:bookmarkStart w:id="5" w:name="_Hlk54973577"/>
      <w:r w:rsidRPr="00F82D07">
        <w:rPr>
          <w:rFonts w:ascii="Times New Roman" w:hAnsi="Times New Roman" w:cs="Times New Roman"/>
          <w:szCs w:val="28"/>
          <w:lang w:val="fr-FR"/>
        </w:rPr>
        <w:t xml:space="preserve">Tammounde </w:t>
      </w:r>
      <w:r w:rsidR="002E615E">
        <w:rPr>
          <w:rFonts w:ascii="Times New Roman" w:hAnsi="Times New Roman" w:cs="Times New Roman"/>
          <w:szCs w:val="28"/>
          <w:lang w:val="fr-FR"/>
        </w:rPr>
        <w:t xml:space="preserve">exprime le Directeur Pays de Incontro fra i Popoli au </w:t>
      </w:r>
      <w:r w:rsidR="00D07570">
        <w:rPr>
          <w:rFonts w:ascii="Times New Roman" w:hAnsi="Times New Roman" w:cs="Times New Roman"/>
          <w:szCs w:val="28"/>
          <w:lang w:val="fr-FR"/>
        </w:rPr>
        <w:t>Cameroun</w:t>
      </w:r>
      <w:r w:rsidR="002E615E">
        <w:rPr>
          <w:rFonts w:ascii="Times New Roman" w:hAnsi="Times New Roman" w:cs="Times New Roman"/>
          <w:szCs w:val="28"/>
          <w:lang w:val="fr-FR"/>
        </w:rPr>
        <w:t xml:space="preserve">, dans la personne de </w:t>
      </w:r>
      <w:r w:rsidR="002E615E" w:rsidRPr="00F82D07">
        <w:rPr>
          <w:rFonts w:ascii="Times New Roman" w:hAnsi="Times New Roman" w:cs="Times New Roman"/>
          <w:szCs w:val="28"/>
          <w:lang w:val="fr-FR"/>
        </w:rPr>
        <w:t xml:space="preserve">Jean Bosco </w:t>
      </w:r>
      <w:r w:rsidRPr="00F82D07">
        <w:rPr>
          <w:rFonts w:ascii="Times New Roman" w:hAnsi="Times New Roman" w:cs="Times New Roman"/>
          <w:szCs w:val="28"/>
          <w:lang w:val="fr-FR"/>
        </w:rPr>
        <w:t>Ndjock.</w:t>
      </w:r>
    </w:p>
    <w:bookmarkEnd w:id="5"/>
    <w:p w14:paraId="3176D828" w14:textId="157CABC5" w:rsidR="0064662B" w:rsidRPr="00F82D07"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sidRPr="00F82D07">
        <w:rPr>
          <w:rFonts w:ascii="Times New Roman" w:hAnsi="Times New Roman" w:cs="Times New Roman"/>
          <w:b/>
          <w:highlight w:val="lightGray"/>
          <w:lang w:val="fr-FR"/>
        </w:rPr>
        <w:lastRenderedPageBreak/>
        <w:t>F</w:t>
      </w:r>
      <w:r w:rsidR="00D07570">
        <w:rPr>
          <w:rFonts w:ascii="Times New Roman" w:hAnsi="Times New Roman" w:cs="Times New Roman"/>
          <w:b/>
          <w:highlight w:val="lightGray"/>
          <w:lang w:val="fr-FR"/>
        </w:rPr>
        <w:t>ondation</w:t>
      </w:r>
      <w:r w:rsidRPr="00F82D07">
        <w:rPr>
          <w:rFonts w:ascii="Times New Roman" w:hAnsi="Times New Roman" w:cs="Times New Roman"/>
          <w:b/>
          <w:highlight w:val="lightGray"/>
          <w:lang w:val="fr-FR"/>
        </w:rPr>
        <w:t xml:space="preserve"> </w:t>
      </w:r>
      <w:r w:rsidR="00D07570" w:rsidRPr="00F82D07">
        <w:rPr>
          <w:rFonts w:ascii="Times New Roman" w:hAnsi="Times New Roman" w:cs="Times New Roman"/>
          <w:b/>
          <w:highlight w:val="lightGray"/>
          <w:lang w:val="fr-FR"/>
        </w:rPr>
        <w:t>B</w:t>
      </w:r>
      <w:r w:rsidR="00D07570">
        <w:rPr>
          <w:rFonts w:ascii="Times New Roman" w:hAnsi="Times New Roman" w:cs="Times New Roman"/>
          <w:b/>
          <w:highlight w:val="lightGray"/>
          <w:lang w:val="fr-FR"/>
        </w:rPr>
        <w:t>ethlehem</w:t>
      </w:r>
      <w:r w:rsidRPr="00F82D07">
        <w:rPr>
          <w:rFonts w:ascii="Times New Roman" w:hAnsi="Times New Roman" w:cs="Times New Roman"/>
          <w:b/>
          <w:highlight w:val="lightGray"/>
          <w:lang w:val="fr-FR"/>
        </w:rPr>
        <w:t xml:space="preserve"> </w:t>
      </w:r>
      <w:r w:rsidR="00D07570">
        <w:rPr>
          <w:rFonts w:ascii="Times New Roman" w:hAnsi="Times New Roman" w:cs="Times New Roman"/>
          <w:b/>
          <w:highlight w:val="lightGray"/>
          <w:lang w:val="fr-FR"/>
        </w:rPr>
        <w:t>-</w:t>
      </w:r>
      <w:r w:rsidRPr="00F82D07">
        <w:rPr>
          <w:rFonts w:ascii="Times New Roman" w:hAnsi="Times New Roman" w:cs="Times New Roman"/>
          <w:b/>
          <w:highlight w:val="lightGray"/>
          <w:lang w:val="fr-FR"/>
        </w:rPr>
        <w:t xml:space="preserve"> </w:t>
      </w:r>
      <w:proofErr w:type="spellStart"/>
      <w:r w:rsidRPr="00F82D07">
        <w:rPr>
          <w:rFonts w:ascii="Times New Roman" w:hAnsi="Times New Roman" w:cs="Times New Roman"/>
          <w:b/>
          <w:highlight w:val="lightGray"/>
          <w:lang w:val="fr-FR"/>
        </w:rPr>
        <w:t>M</w:t>
      </w:r>
      <w:r w:rsidR="00D07570">
        <w:rPr>
          <w:rFonts w:ascii="Times New Roman" w:hAnsi="Times New Roman" w:cs="Times New Roman"/>
          <w:b/>
          <w:highlight w:val="lightGray"/>
          <w:lang w:val="fr-FR"/>
        </w:rPr>
        <w:t>ouda</w:t>
      </w:r>
      <w:proofErr w:type="spellEnd"/>
      <w:r w:rsidRPr="00F82D07">
        <w:rPr>
          <w:rFonts w:ascii="Times New Roman" w:hAnsi="Times New Roman" w:cs="Times New Roman"/>
          <w:b/>
          <w:highlight w:val="lightGray"/>
          <w:lang w:val="fr-FR"/>
        </w:rPr>
        <w:t xml:space="preserve"> (EN)</w:t>
      </w:r>
    </w:p>
    <w:p w14:paraId="374F43C8" w14:textId="1960ECE5" w:rsidR="0064662B" w:rsidRPr="00F82D07" w:rsidRDefault="00D07570" w:rsidP="0064662B">
      <w:pPr>
        <w:spacing w:after="0" w:line="240" w:lineRule="auto"/>
        <w:ind w:firstLine="284"/>
        <w:jc w:val="both"/>
        <w:rPr>
          <w:rFonts w:ascii="Times New Roman" w:hAnsi="Times New Roman" w:cs="Times New Roman"/>
          <w:szCs w:val="28"/>
          <w:lang w:val="fr-FR"/>
        </w:rPr>
      </w:pPr>
      <w:r>
        <w:rPr>
          <w:rFonts w:ascii="Times New Roman" w:hAnsi="Times New Roman" w:cs="Times New Roman"/>
          <w:szCs w:val="28"/>
          <w:lang w:val="fr-FR"/>
        </w:rPr>
        <w:t>Existante d</w:t>
      </w:r>
      <w:r w:rsidR="0064662B" w:rsidRPr="00F82D07">
        <w:rPr>
          <w:rFonts w:ascii="Times New Roman" w:hAnsi="Times New Roman" w:cs="Times New Roman"/>
          <w:szCs w:val="28"/>
          <w:lang w:val="fr-FR"/>
        </w:rPr>
        <w:t>epuis quelques décennies</w:t>
      </w:r>
      <w:r>
        <w:rPr>
          <w:rFonts w:ascii="Times New Roman" w:hAnsi="Times New Roman" w:cs="Times New Roman"/>
          <w:szCs w:val="28"/>
          <w:lang w:val="fr-FR"/>
        </w:rPr>
        <w:t xml:space="preserve">, cette fondation </w:t>
      </w:r>
      <w:r w:rsidR="0064662B" w:rsidRPr="00F82D07">
        <w:rPr>
          <w:rFonts w:ascii="Times New Roman" w:hAnsi="Times New Roman" w:cs="Times New Roman"/>
          <w:szCs w:val="28"/>
          <w:lang w:val="fr-FR"/>
        </w:rPr>
        <w:t xml:space="preserve">est une structure de services sociaux </w:t>
      </w:r>
      <w:r>
        <w:rPr>
          <w:rFonts w:ascii="Times New Roman" w:hAnsi="Times New Roman" w:cs="Times New Roman"/>
          <w:szCs w:val="28"/>
          <w:lang w:val="fr-FR"/>
        </w:rPr>
        <w:t>(</w:t>
      </w:r>
      <w:r w:rsidR="0064662B" w:rsidRPr="00F82D07">
        <w:rPr>
          <w:rFonts w:ascii="Times New Roman" w:hAnsi="Times New Roman" w:cs="Times New Roman"/>
          <w:szCs w:val="28"/>
          <w:lang w:val="fr-FR"/>
        </w:rPr>
        <w:t>néonatalité, handicaps, ferme, artisanat</w:t>
      </w:r>
      <w:r>
        <w:rPr>
          <w:rFonts w:ascii="Times New Roman" w:hAnsi="Times New Roman" w:cs="Times New Roman"/>
          <w:szCs w:val="28"/>
          <w:lang w:val="fr-FR"/>
        </w:rPr>
        <w:t xml:space="preserve">…) et aussi </w:t>
      </w:r>
      <w:r w:rsidR="0064662B" w:rsidRPr="00F82D07">
        <w:rPr>
          <w:rFonts w:ascii="Times New Roman" w:hAnsi="Times New Roman" w:cs="Times New Roman"/>
          <w:szCs w:val="28"/>
          <w:lang w:val="fr-FR"/>
        </w:rPr>
        <w:t xml:space="preserve">entreprise </w:t>
      </w:r>
      <w:r>
        <w:rPr>
          <w:rFonts w:ascii="Times New Roman" w:hAnsi="Times New Roman" w:cs="Times New Roman"/>
          <w:szCs w:val="28"/>
          <w:lang w:val="fr-FR"/>
        </w:rPr>
        <w:t>de</w:t>
      </w:r>
      <w:r w:rsidR="0064662B" w:rsidRPr="00F82D07">
        <w:rPr>
          <w:rFonts w:ascii="Times New Roman" w:hAnsi="Times New Roman" w:cs="Times New Roman"/>
          <w:szCs w:val="28"/>
          <w:lang w:val="fr-FR"/>
        </w:rPr>
        <w:t xml:space="preserve"> construction</w:t>
      </w:r>
      <w:r>
        <w:rPr>
          <w:rFonts w:ascii="Times New Roman" w:hAnsi="Times New Roman" w:cs="Times New Roman"/>
          <w:szCs w:val="28"/>
          <w:lang w:val="fr-FR"/>
        </w:rPr>
        <w:t xml:space="preserve"> : un partenaire de </w:t>
      </w:r>
      <w:r w:rsidR="00732F85">
        <w:rPr>
          <w:rFonts w:ascii="Times New Roman" w:hAnsi="Times New Roman" w:cs="Times New Roman"/>
          <w:szCs w:val="28"/>
          <w:lang w:val="fr-FR"/>
        </w:rPr>
        <w:t>grand conseil</w:t>
      </w:r>
      <w:r>
        <w:rPr>
          <w:rFonts w:ascii="Times New Roman" w:hAnsi="Times New Roman" w:cs="Times New Roman"/>
          <w:szCs w:val="28"/>
          <w:lang w:val="fr-FR"/>
        </w:rPr>
        <w:t xml:space="preserve"> pour IfP.</w:t>
      </w:r>
      <w:r w:rsidR="0064662B" w:rsidRPr="00F82D07">
        <w:rPr>
          <w:rFonts w:ascii="Times New Roman" w:hAnsi="Times New Roman" w:cs="Times New Roman"/>
          <w:szCs w:val="28"/>
          <w:lang w:val="fr-FR"/>
        </w:rPr>
        <w:t xml:space="preserve"> </w:t>
      </w:r>
    </w:p>
    <w:p w14:paraId="69BC6377" w14:textId="3CE7A292" w:rsidR="0064662B" w:rsidRPr="00AD653E"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sidRPr="00AD653E">
        <w:rPr>
          <w:rFonts w:ascii="Times New Roman" w:hAnsi="Times New Roman" w:cs="Times New Roman"/>
          <w:b/>
          <w:highlight w:val="lightGray"/>
          <w:lang w:val="fr-FR"/>
        </w:rPr>
        <w:t xml:space="preserve">EFES </w:t>
      </w:r>
      <w:r w:rsidR="00D07570">
        <w:rPr>
          <w:rFonts w:ascii="Times New Roman" w:hAnsi="Times New Roman" w:cs="Times New Roman"/>
          <w:b/>
          <w:highlight w:val="lightGray"/>
          <w:lang w:val="fr-FR"/>
        </w:rPr>
        <w:t>(</w:t>
      </w:r>
      <w:r w:rsidR="00D07570" w:rsidRPr="00D07570">
        <w:rPr>
          <w:rFonts w:ascii="Times New Roman" w:hAnsi="Times New Roman" w:cs="Times New Roman"/>
          <w:b/>
          <w:highlight w:val="lightGray"/>
          <w:lang w:val="fr-FR"/>
        </w:rPr>
        <w:t>Effort pour l'Environnement au Sahel</w:t>
      </w:r>
      <w:r w:rsidR="00D07570">
        <w:rPr>
          <w:rFonts w:ascii="Times New Roman" w:hAnsi="Times New Roman" w:cs="Times New Roman"/>
          <w:b/>
          <w:highlight w:val="lightGray"/>
          <w:lang w:val="fr-FR"/>
        </w:rPr>
        <w:t>) -</w:t>
      </w:r>
      <w:r w:rsidRPr="00AD653E">
        <w:rPr>
          <w:rFonts w:ascii="Times New Roman" w:hAnsi="Times New Roman" w:cs="Times New Roman"/>
          <w:b/>
          <w:highlight w:val="lightGray"/>
          <w:lang w:val="fr-FR"/>
        </w:rPr>
        <w:t xml:space="preserve"> Maroua (EN)</w:t>
      </w:r>
    </w:p>
    <w:p w14:paraId="7B40AF22" w14:textId="4BAAA2EA" w:rsidR="0064662B" w:rsidRDefault="00D07570" w:rsidP="0064662B">
      <w:pPr>
        <w:spacing w:after="0" w:line="240" w:lineRule="auto"/>
        <w:ind w:firstLine="284"/>
        <w:jc w:val="both"/>
        <w:rPr>
          <w:rFonts w:ascii="Times New Roman" w:hAnsi="Times New Roman" w:cs="Times New Roman"/>
          <w:szCs w:val="28"/>
          <w:lang w:val="fr-FR"/>
        </w:rPr>
      </w:pPr>
      <w:r>
        <w:rPr>
          <w:rFonts w:ascii="Times New Roman" w:hAnsi="Times New Roman" w:cs="Times New Roman"/>
          <w:szCs w:val="28"/>
          <w:lang w:val="fr-FR"/>
        </w:rPr>
        <w:t>C</w:t>
      </w:r>
      <w:r w:rsidR="0064662B" w:rsidRPr="00AD653E">
        <w:rPr>
          <w:rFonts w:ascii="Times New Roman" w:hAnsi="Times New Roman" w:cs="Times New Roman"/>
          <w:szCs w:val="28"/>
          <w:lang w:val="fr-FR"/>
        </w:rPr>
        <w:t>réé</w:t>
      </w:r>
      <w:r>
        <w:rPr>
          <w:rFonts w:ascii="Times New Roman" w:hAnsi="Times New Roman" w:cs="Times New Roman"/>
          <w:szCs w:val="28"/>
          <w:lang w:val="fr-FR"/>
        </w:rPr>
        <w:t>e</w:t>
      </w:r>
      <w:r w:rsidR="0064662B" w:rsidRPr="00AD653E">
        <w:rPr>
          <w:rFonts w:ascii="Times New Roman" w:hAnsi="Times New Roman" w:cs="Times New Roman"/>
          <w:szCs w:val="28"/>
          <w:lang w:val="fr-FR"/>
        </w:rPr>
        <w:t xml:space="preserve"> en 2018, composée d'environ quatre-vingts jeunes</w:t>
      </w:r>
      <w:r>
        <w:rPr>
          <w:rFonts w:ascii="Times New Roman" w:hAnsi="Times New Roman" w:cs="Times New Roman"/>
          <w:szCs w:val="28"/>
          <w:lang w:val="fr-FR"/>
        </w:rPr>
        <w:t xml:space="preserve"> autour de l’intérêt pour l’environnement, ell</w:t>
      </w:r>
      <w:r w:rsidR="00732F85">
        <w:rPr>
          <w:rFonts w:ascii="Times New Roman" w:hAnsi="Times New Roman" w:cs="Times New Roman"/>
          <w:szCs w:val="28"/>
          <w:lang w:val="fr-FR"/>
        </w:rPr>
        <w:t xml:space="preserve">e </w:t>
      </w:r>
      <w:r>
        <w:rPr>
          <w:rFonts w:ascii="Times New Roman" w:hAnsi="Times New Roman" w:cs="Times New Roman"/>
          <w:szCs w:val="28"/>
          <w:lang w:val="fr-FR"/>
        </w:rPr>
        <w:t xml:space="preserve">est actuellement </w:t>
      </w:r>
      <w:r w:rsidR="00732F85">
        <w:rPr>
          <w:rFonts w:ascii="Times New Roman" w:hAnsi="Times New Roman" w:cs="Times New Roman"/>
          <w:szCs w:val="28"/>
          <w:lang w:val="fr-FR"/>
        </w:rPr>
        <w:t>accompagnée par IfP dans son parcours</w:t>
      </w:r>
      <w:r w:rsidR="0064662B" w:rsidRPr="00AD653E">
        <w:rPr>
          <w:rFonts w:ascii="Times New Roman" w:hAnsi="Times New Roman" w:cs="Times New Roman"/>
          <w:szCs w:val="28"/>
          <w:lang w:val="fr-FR"/>
        </w:rPr>
        <w:t xml:space="preserve"> de croissance des compétences et de structuration.</w:t>
      </w:r>
    </w:p>
    <w:p w14:paraId="7B8BA28F" w14:textId="1DA17B2D" w:rsidR="0064662B" w:rsidRPr="009E73D7"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sidRPr="009E73D7">
        <w:rPr>
          <w:rFonts w:ascii="Times New Roman" w:hAnsi="Times New Roman" w:cs="Times New Roman"/>
          <w:b/>
          <w:highlight w:val="lightGray"/>
          <w:lang w:val="fr-FR"/>
        </w:rPr>
        <w:t>CODAS</w:t>
      </w:r>
      <w:r w:rsidR="00732F85">
        <w:rPr>
          <w:rFonts w:ascii="Times New Roman" w:hAnsi="Times New Roman" w:cs="Times New Roman"/>
          <w:b/>
          <w:highlight w:val="lightGray"/>
          <w:lang w:val="fr-FR"/>
        </w:rPr>
        <w:t>-</w:t>
      </w:r>
      <w:r w:rsidRPr="009E73D7">
        <w:rPr>
          <w:rFonts w:ascii="Times New Roman" w:hAnsi="Times New Roman" w:cs="Times New Roman"/>
          <w:b/>
          <w:highlight w:val="lightGray"/>
          <w:lang w:val="fr-FR"/>
        </w:rPr>
        <w:t>D</w:t>
      </w:r>
      <w:r w:rsidR="00732F85">
        <w:rPr>
          <w:rFonts w:ascii="Times New Roman" w:hAnsi="Times New Roman" w:cs="Times New Roman"/>
          <w:b/>
          <w:highlight w:val="lightGray"/>
          <w:lang w:val="fr-FR"/>
        </w:rPr>
        <w:t>iocèse de Garoua</w:t>
      </w:r>
      <w:r w:rsidRPr="009E73D7">
        <w:rPr>
          <w:rFonts w:ascii="Times New Roman" w:hAnsi="Times New Roman" w:cs="Times New Roman"/>
          <w:b/>
          <w:highlight w:val="lightGray"/>
          <w:lang w:val="fr-FR"/>
        </w:rPr>
        <w:t xml:space="preserve"> (NO) </w:t>
      </w:r>
    </w:p>
    <w:p w14:paraId="36E847DA" w14:textId="486C1CF8" w:rsidR="0064662B" w:rsidRPr="009E73D7" w:rsidRDefault="0064662B" w:rsidP="0064662B">
      <w:pPr>
        <w:spacing w:after="0" w:line="240" w:lineRule="auto"/>
        <w:ind w:firstLine="284"/>
        <w:jc w:val="both"/>
        <w:rPr>
          <w:rFonts w:ascii="Times New Roman" w:hAnsi="Times New Roman" w:cs="Times New Roman"/>
          <w:szCs w:val="28"/>
          <w:lang w:val="fr-FR"/>
        </w:rPr>
      </w:pPr>
      <w:r w:rsidRPr="00F52A6C">
        <w:rPr>
          <w:rFonts w:ascii="Times New Roman" w:hAnsi="Times New Roman" w:cs="Times New Roman"/>
          <w:szCs w:val="28"/>
          <w:lang w:val="fr-FR"/>
        </w:rPr>
        <w:t xml:space="preserve">La collaboration </w:t>
      </w:r>
      <w:r w:rsidR="00732F85">
        <w:rPr>
          <w:rFonts w:ascii="Times New Roman" w:hAnsi="Times New Roman" w:cs="Times New Roman"/>
          <w:szCs w:val="28"/>
          <w:lang w:val="fr-FR"/>
        </w:rPr>
        <w:t>de IfP avec ce partenaire</w:t>
      </w:r>
      <w:r w:rsidRPr="00F52A6C">
        <w:rPr>
          <w:rFonts w:ascii="Times New Roman" w:hAnsi="Times New Roman" w:cs="Times New Roman"/>
          <w:szCs w:val="28"/>
          <w:lang w:val="fr-FR"/>
        </w:rPr>
        <w:t xml:space="preserve"> est liée à un projet en milieu rural faisant partie du programme </w:t>
      </w:r>
      <w:r w:rsidR="00732F85">
        <w:rPr>
          <w:rFonts w:ascii="Times New Roman" w:hAnsi="Times New Roman" w:cs="Times New Roman"/>
          <w:szCs w:val="28"/>
          <w:lang w:val="fr-FR"/>
        </w:rPr>
        <w:t>‘R</w:t>
      </w:r>
      <w:r w:rsidRPr="00F52A6C">
        <w:rPr>
          <w:rFonts w:ascii="Times New Roman" w:hAnsi="Times New Roman" w:cs="Times New Roman"/>
          <w:szCs w:val="28"/>
          <w:lang w:val="fr-FR"/>
        </w:rPr>
        <w:t>enforcement de la résilience des systèmes socio-économiques, éducatifs et sanitaires</w:t>
      </w:r>
      <w:r w:rsidR="00732F85">
        <w:rPr>
          <w:rFonts w:ascii="Times New Roman" w:hAnsi="Times New Roman" w:cs="Times New Roman"/>
          <w:szCs w:val="28"/>
          <w:lang w:val="fr-FR"/>
        </w:rPr>
        <w:t>’</w:t>
      </w:r>
      <w:r w:rsidRPr="00F52A6C">
        <w:rPr>
          <w:rFonts w:ascii="Times New Roman" w:hAnsi="Times New Roman" w:cs="Times New Roman"/>
          <w:szCs w:val="28"/>
          <w:lang w:val="fr-FR"/>
        </w:rPr>
        <w:t>.</w:t>
      </w:r>
    </w:p>
    <w:p w14:paraId="08195270" w14:textId="65CC42FF" w:rsidR="0064662B" w:rsidRPr="00C93CA5" w:rsidRDefault="00732F85"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Pr>
          <w:rFonts w:ascii="Times New Roman" w:hAnsi="Times New Roman" w:cs="Times New Roman"/>
          <w:b/>
          <w:highlight w:val="lightGray"/>
          <w:lang w:val="fr-FR"/>
        </w:rPr>
        <w:t>CODAS-</w:t>
      </w:r>
      <w:r w:rsidR="0064662B" w:rsidRPr="00C93CA5">
        <w:rPr>
          <w:rFonts w:ascii="Times New Roman" w:hAnsi="Times New Roman" w:cs="Times New Roman"/>
          <w:b/>
          <w:highlight w:val="lightGray"/>
          <w:lang w:val="fr-FR"/>
        </w:rPr>
        <w:t>Diocèse de Ngaoundéré (AD)</w:t>
      </w:r>
    </w:p>
    <w:p w14:paraId="61F2710F" w14:textId="76A036C0" w:rsidR="00732F85" w:rsidRPr="00732F85" w:rsidRDefault="00732F85" w:rsidP="00732F85">
      <w:pPr>
        <w:spacing w:after="0" w:line="240" w:lineRule="auto"/>
        <w:ind w:firstLine="284"/>
        <w:jc w:val="both"/>
        <w:rPr>
          <w:rFonts w:ascii="Times New Roman" w:hAnsi="Times New Roman" w:cs="Times New Roman"/>
          <w:szCs w:val="28"/>
          <w:lang w:val="fr-FR"/>
        </w:rPr>
      </w:pPr>
      <w:r w:rsidRPr="00732F85">
        <w:rPr>
          <w:rFonts w:ascii="Times New Roman" w:hAnsi="Times New Roman" w:cs="Times New Roman"/>
          <w:szCs w:val="28"/>
          <w:lang w:val="fr-FR"/>
        </w:rPr>
        <w:t>La collaboration de IfP avec ce partenaire est liée à un projet en milieu rural faisant partie du programme ‘Renforcement de la résilience des systèmes socio-économiques, éducatifs et sanitaires’.</w:t>
      </w:r>
      <w:r>
        <w:rPr>
          <w:rFonts w:ascii="Times New Roman" w:hAnsi="Times New Roman" w:cs="Times New Roman"/>
          <w:szCs w:val="28"/>
          <w:lang w:val="fr-FR"/>
        </w:rPr>
        <w:t xml:space="preserve"> Elle est axée surtout autours du volet ‘Obtention de l’acte de naissances pour les enfants encore dépourvus’.</w:t>
      </w:r>
    </w:p>
    <w:p w14:paraId="56A050C5" w14:textId="4BB753B2" w:rsidR="0041286D" w:rsidRPr="00F82D07" w:rsidRDefault="0041286D" w:rsidP="00C862F1">
      <w:pPr>
        <w:numPr>
          <w:ilvl w:val="0"/>
          <w:numId w:val="33"/>
        </w:numPr>
        <w:spacing w:before="120" w:after="60" w:line="240" w:lineRule="auto"/>
        <w:ind w:left="284" w:hanging="284"/>
        <w:rPr>
          <w:rFonts w:ascii="Times New Roman" w:hAnsi="Times New Roman" w:cs="Times New Roman"/>
          <w:b/>
          <w:highlight w:val="lightGray"/>
          <w:lang w:val="fr-FR"/>
        </w:rPr>
      </w:pPr>
      <w:r>
        <w:rPr>
          <w:rFonts w:ascii="Times New Roman" w:hAnsi="Times New Roman" w:cs="Times New Roman"/>
          <w:b/>
          <w:highlight w:val="lightGray"/>
          <w:lang w:val="fr-FR"/>
        </w:rPr>
        <w:t xml:space="preserve">Sœurs Servantes de Marie </w:t>
      </w:r>
      <w:r w:rsidR="00CD21C7">
        <w:rPr>
          <w:rFonts w:ascii="Times New Roman" w:hAnsi="Times New Roman" w:cs="Times New Roman"/>
          <w:b/>
          <w:highlight w:val="lightGray"/>
          <w:lang w:val="fr-FR"/>
        </w:rPr>
        <w:t>-</w:t>
      </w:r>
      <w:r>
        <w:rPr>
          <w:rFonts w:ascii="Times New Roman" w:hAnsi="Times New Roman" w:cs="Times New Roman"/>
          <w:b/>
          <w:highlight w:val="lightGray"/>
          <w:lang w:val="fr-FR"/>
        </w:rPr>
        <w:t xml:space="preserve"> Douala (LT)</w:t>
      </w:r>
    </w:p>
    <w:p w14:paraId="5F478A9A" w14:textId="6805C13E" w:rsidR="0041286D" w:rsidRPr="00F82D07" w:rsidRDefault="0041286D" w:rsidP="0041286D">
      <w:pPr>
        <w:pStyle w:val="Nessunaspaziatura"/>
        <w:ind w:firstLine="284"/>
        <w:jc w:val="both"/>
        <w:rPr>
          <w:rFonts w:ascii="Times New Roman" w:hAnsi="Times New Roman" w:cs="Times New Roman"/>
          <w:lang w:val="fr-FR"/>
        </w:rPr>
      </w:pPr>
      <w:r>
        <w:rPr>
          <w:rFonts w:ascii="Times New Roman" w:hAnsi="Times New Roman" w:cs="Times New Roman"/>
          <w:lang w:val="fr-FR"/>
        </w:rPr>
        <w:t>Grace à une association humanitaire italienne, Mano Amica, impliquée par IfP, cette congrégation religieuse est en train d</w:t>
      </w:r>
      <w:r w:rsidR="00CD21C7">
        <w:rPr>
          <w:rFonts w:ascii="Times New Roman" w:hAnsi="Times New Roman" w:cs="Times New Roman"/>
          <w:lang w:val="fr-FR"/>
        </w:rPr>
        <w:t>’agrandir</w:t>
      </w:r>
      <w:r>
        <w:rPr>
          <w:rFonts w:ascii="Times New Roman" w:hAnsi="Times New Roman" w:cs="Times New Roman"/>
          <w:lang w:val="fr-FR"/>
        </w:rPr>
        <w:t xml:space="preserve"> à Douala un Centre d’accueil pour filles de la rue.</w:t>
      </w:r>
      <w:r w:rsidRPr="00F82D07">
        <w:rPr>
          <w:rFonts w:ascii="Times New Roman" w:hAnsi="Times New Roman" w:cs="Times New Roman"/>
          <w:lang w:val="fr-FR"/>
        </w:rPr>
        <w:t xml:space="preserve"> </w:t>
      </w:r>
    </w:p>
    <w:p w14:paraId="0E4F4572" w14:textId="5E0EEF48" w:rsidR="0064662B" w:rsidRPr="00AA3F80"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en-US"/>
        </w:rPr>
      </w:pPr>
      <w:r w:rsidRPr="00AA3F80">
        <w:rPr>
          <w:rFonts w:ascii="Times New Roman" w:hAnsi="Times New Roman" w:cs="Times New Roman"/>
          <w:b/>
          <w:highlight w:val="lightGray"/>
          <w:lang w:val="en-US"/>
        </w:rPr>
        <w:t>G</w:t>
      </w:r>
      <w:r w:rsidR="00732F85" w:rsidRPr="00AA3F80">
        <w:rPr>
          <w:rFonts w:ascii="Times New Roman" w:hAnsi="Times New Roman" w:cs="Times New Roman"/>
          <w:b/>
          <w:highlight w:val="lightGray"/>
          <w:lang w:val="en-US"/>
        </w:rPr>
        <w:t>reen</w:t>
      </w:r>
      <w:r w:rsidRPr="00AA3F80">
        <w:rPr>
          <w:rFonts w:ascii="Times New Roman" w:hAnsi="Times New Roman" w:cs="Times New Roman"/>
          <w:b/>
          <w:highlight w:val="lightGray"/>
          <w:lang w:val="en-US"/>
        </w:rPr>
        <w:t xml:space="preserve"> L</w:t>
      </w:r>
      <w:r w:rsidR="00732F85" w:rsidRPr="00AA3F80">
        <w:rPr>
          <w:rFonts w:ascii="Times New Roman" w:hAnsi="Times New Roman" w:cs="Times New Roman"/>
          <w:b/>
          <w:highlight w:val="lightGray"/>
          <w:lang w:val="en-US"/>
        </w:rPr>
        <w:t>ife Act</w:t>
      </w:r>
      <w:r w:rsidRPr="00AA3F80">
        <w:rPr>
          <w:rFonts w:ascii="Times New Roman" w:hAnsi="Times New Roman" w:cs="Times New Roman"/>
          <w:b/>
          <w:highlight w:val="lightGray"/>
          <w:lang w:val="en-US"/>
        </w:rPr>
        <w:t xml:space="preserve"> </w:t>
      </w:r>
      <w:r w:rsidR="0041286D" w:rsidRPr="00AA3F80">
        <w:rPr>
          <w:rFonts w:ascii="Times New Roman" w:hAnsi="Times New Roman" w:cs="Times New Roman"/>
          <w:b/>
          <w:highlight w:val="lightGray"/>
          <w:lang w:val="en-US"/>
        </w:rPr>
        <w:t>-</w:t>
      </w:r>
      <w:r w:rsidRPr="00AA3F80">
        <w:rPr>
          <w:rFonts w:ascii="Times New Roman" w:hAnsi="Times New Roman" w:cs="Times New Roman"/>
          <w:b/>
          <w:highlight w:val="lightGray"/>
          <w:lang w:val="en-US"/>
        </w:rPr>
        <w:t xml:space="preserve"> Y</w:t>
      </w:r>
      <w:r w:rsidR="00AE7A5D" w:rsidRPr="00AA3F80">
        <w:rPr>
          <w:rFonts w:ascii="Times New Roman" w:hAnsi="Times New Roman" w:cs="Times New Roman"/>
          <w:b/>
          <w:highlight w:val="lightGray"/>
          <w:lang w:val="en-US"/>
        </w:rPr>
        <w:t>aounde</w:t>
      </w:r>
      <w:r w:rsidRPr="00AA3F80">
        <w:rPr>
          <w:rFonts w:ascii="Times New Roman" w:hAnsi="Times New Roman" w:cs="Times New Roman"/>
          <w:b/>
          <w:highlight w:val="lightGray"/>
          <w:lang w:val="en-US"/>
        </w:rPr>
        <w:t xml:space="preserve"> (CE)</w:t>
      </w:r>
    </w:p>
    <w:p w14:paraId="1227DA44" w14:textId="2726B335" w:rsidR="0064662B" w:rsidRDefault="00097EA6" w:rsidP="0064662B">
      <w:pPr>
        <w:spacing w:after="0" w:line="240" w:lineRule="auto"/>
        <w:ind w:firstLine="284"/>
        <w:jc w:val="both"/>
        <w:rPr>
          <w:rFonts w:ascii="Times New Roman" w:hAnsi="Times New Roman" w:cs="Times New Roman"/>
          <w:szCs w:val="28"/>
          <w:lang w:val="fr-FR"/>
        </w:rPr>
      </w:pPr>
      <w:r>
        <w:rPr>
          <w:rFonts w:ascii="Times New Roman" w:hAnsi="Times New Roman" w:cs="Times New Roman"/>
          <w:szCs w:val="28"/>
          <w:lang w:val="fr-FR"/>
        </w:rPr>
        <w:t xml:space="preserve">Association formée de jeunes </w:t>
      </w:r>
      <w:r w:rsidRPr="00501768">
        <w:rPr>
          <w:rFonts w:ascii="Times New Roman" w:hAnsi="Times New Roman" w:cs="Times New Roman"/>
          <w:szCs w:val="28"/>
          <w:lang w:val="fr-FR"/>
        </w:rPr>
        <w:t xml:space="preserve">diplômés </w:t>
      </w:r>
      <w:r>
        <w:rPr>
          <w:rFonts w:ascii="Times New Roman" w:hAnsi="Times New Roman" w:cs="Times New Roman"/>
          <w:szCs w:val="28"/>
          <w:lang w:val="fr-FR"/>
        </w:rPr>
        <w:t>des c</w:t>
      </w:r>
      <w:r w:rsidRPr="00501768">
        <w:rPr>
          <w:rFonts w:ascii="Times New Roman" w:hAnsi="Times New Roman" w:cs="Times New Roman"/>
          <w:szCs w:val="28"/>
          <w:lang w:val="fr-FR"/>
        </w:rPr>
        <w:t xml:space="preserve">ours académiques </w:t>
      </w:r>
      <w:r>
        <w:rPr>
          <w:rFonts w:ascii="Times New Roman" w:hAnsi="Times New Roman" w:cs="Times New Roman"/>
          <w:szCs w:val="28"/>
          <w:lang w:val="fr-FR"/>
        </w:rPr>
        <w:t>de l’IRIC à l’unisson avec</w:t>
      </w:r>
      <w:r w:rsidRPr="00501768">
        <w:rPr>
          <w:rFonts w:ascii="Times New Roman" w:hAnsi="Times New Roman" w:cs="Times New Roman"/>
          <w:szCs w:val="28"/>
          <w:lang w:val="fr-FR"/>
        </w:rPr>
        <w:t xml:space="preserve"> l’Université de Padoue</w:t>
      </w:r>
      <w:r>
        <w:rPr>
          <w:rFonts w:ascii="Times New Roman" w:hAnsi="Times New Roman" w:cs="Times New Roman"/>
          <w:szCs w:val="28"/>
          <w:lang w:val="fr-FR"/>
        </w:rPr>
        <w:t xml:space="preserve">, son partenariat avec IfP </w:t>
      </w:r>
      <w:r w:rsidR="00AE7A5D">
        <w:rPr>
          <w:rFonts w:ascii="Times New Roman" w:hAnsi="Times New Roman" w:cs="Times New Roman"/>
          <w:szCs w:val="28"/>
          <w:lang w:val="fr-FR"/>
        </w:rPr>
        <w:t>actuellement se concrétise en :</w:t>
      </w:r>
    </w:p>
    <w:p w14:paraId="52639B3D" w14:textId="733FA64D" w:rsidR="00AE7A5D" w:rsidRDefault="002A2A81"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proofErr w:type="gramStart"/>
      <w:r>
        <w:rPr>
          <w:rFonts w:ascii="Times New Roman" w:hAnsi="Times New Roman" w:cs="Times New Roman"/>
          <w:szCs w:val="28"/>
          <w:lang w:val="fr-FR"/>
        </w:rPr>
        <w:t>réalisation</w:t>
      </w:r>
      <w:proofErr w:type="gramEnd"/>
      <w:r>
        <w:rPr>
          <w:rFonts w:ascii="Times New Roman" w:hAnsi="Times New Roman" w:cs="Times New Roman"/>
          <w:szCs w:val="28"/>
          <w:lang w:val="fr-FR"/>
        </w:rPr>
        <w:t xml:space="preserve"> d’</w:t>
      </w:r>
      <w:r w:rsidR="00AE7A5D" w:rsidRPr="00F52A6C">
        <w:rPr>
          <w:rFonts w:ascii="Times New Roman" w:hAnsi="Times New Roman" w:cs="Times New Roman"/>
          <w:szCs w:val="28"/>
          <w:lang w:val="fr-FR"/>
        </w:rPr>
        <w:t xml:space="preserve">un projet en milieu rural faisant partie du programme </w:t>
      </w:r>
      <w:r w:rsidR="00AE7A5D">
        <w:rPr>
          <w:rFonts w:ascii="Times New Roman" w:hAnsi="Times New Roman" w:cs="Times New Roman"/>
          <w:szCs w:val="28"/>
          <w:lang w:val="fr-FR"/>
        </w:rPr>
        <w:t>‘R</w:t>
      </w:r>
      <w:r w:rsidR="00AE7A5D" w:rsidRPr="00F52A6C">
        <w:rPr>
          <w:rFonts w:ascii="Times New Roman" w:hAnsi="Times New Roman" w:cs="Times New Roman"/>
          <w:szCs w:val="28"/>
          <w:lang w:val="fr-FR"/>
        </w:rPr>
        <w:t>enforcement de la résilience des systèmes socio-économiques, éducatifs et sanitaires</w:t>
      </w:r>
      <w:r w:rsidR="00AE7A5D">
        <w:rPr>
          <w:rFonts w:ascii="Times New Roman" w:hAnsi="Times New Roman" w:cs="Times New Roman"/>
          <w:szCs w:val="28"/>
          <w:lang w:val="fr-FR"/>
        </w:rPr>
        <w:t>’</w:t>
      </w:r>
      <w:r>
        <w:rPr>
          <w:rFonts w:ascii="Times New Roman" w:hAnsi="Times New Roman" w:cs="Times New Roman"/>
          <w:szCs w:val="28"/>
          <w:lang w:val="fr-FR"/>
        </w:rPr>
        <w:t> ;</w:t>
      </w:r>
    </w:p>
    <w:p w14:paraId="6BDBC0DF" w14:textId="5ADB8A68" w:rsidR="002A2A81" w:rsidRDefault="002A2A81"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proofErr w:type="gramStart"/>
      <w:r>
        <w:rPr>
          <w:rFonts w:ascii="Times New Roman" w:hAnsi="Times New Roman" w:cs="Times New Roman"/>
          <w:szCs w:val="28"/>
          <w:lang w:val="fr-FR"/>
        </w:rPr>
        <w:t>implémentation</w:t>
      </w:r>
      <w:proofErr w:type="gramEnd"/>
      <w:r>
        <w:rPr>
          <w:rFonts w:ascii="Times New Roman" w:hAnsi="Times New Roman" w:cs="Times New Roman"/>
          <w:szCs w:val="28"/>
          <w:lang w:val="fr-FR"/>
        </w:rPr>
        <w:t xml:space="preserve"> de différentes activité culturelles dans la capitale Yaounde et ailleurs ; </w:t>
      </w:r>
    </w:p>
    <w:p w14:paraId="1054FEB1" w14:textId="77777777" w:rsidR="002A2A81" w:rsidRPr="002E615E" w:rsidRDefault="002A2A81" w:rsidP="00C862F1">
      <w:pPr>
        <w:pStyle w:val="Paragrafoelenco"/>
        <w:numPr>
          <w:ilvl w:val="0"/>
          <w:numId w:val="43"/>
        </w:numPr>
        <w:spacing w:after="0" w:line="240" w:lineRule="auto"/>
        <w:ind w:left="142" w:hanging="142"/>
        <w:jc w:val="both"/>
        <w:rPr>
          <w:rFonts w:ascii="Times New Roman" w:hAnsi="Times New Roman" w:cs="Times New Roman"/>
          <w:szCs w:val="28"/>
          <w:lang w:val="fr-FR"/>
        </w:rPr>
      </w:pPr>
      <w:proofErr w:type="gramStart"/>
      <w:r>
        <w:rPr>
          <w:rFonts w:ascii="Times New Roman" w:hAnsi="Times New Roman" w:cs="Times New Roman"/>
          <w:szCs w:val="28"/>
          <w:lang w:val="fr-FR"/>
        </w:rPr>
        <w:t>séjour</w:t>
      </w:r>
      <w:proofErr w:type="gramEnd"/>
      <w:r>
        <w:rPr>
          <w:rFonts w:ascii="Times New Roman" w:hAnsi="Times New Roman" w:cs="Times New Roman"/>
          <w:szCs w:val="28"/>
          <w:lang w:val="fr-FR"/>
        </w:rPr>
        <w:t xml:space="preserve"> au Cameroun </w:t>
      </w:r>
      <w:r w:rsidRPr="002E615E">
        <w:rPr>
          <w:rFonts w:ascii="Times New Roman" w:hAnsi="Times New Roman" w:cs="Times New Roman"/>
          <w:szCs w:val="28"/>
          <w:lang w:val="fr-FR"/>
        </w:rPr>
        <w:t>de personnes européennes sous forme de stage universitaire ou de séjour de partage.</w:t>
      </w:r>
    </w:p>
    <w:p w14:paraId="236B95DD" w14:textId="49AADA56" w:rsidR="002A2A81" w:rsidRPr="002A2A81" w:rsidRDefault="002A2A81" w:rsidP="002A2A81">
      <w:pPr>
        <w:spacing w:after="0" w:line="240" w:lineRule="auto"/>
        <w:ind w:firstLine="284"/>
        <w:jc w:val="both"/>
        <w:rPr>
          <w:rFonts w:ascii="Times New Roman" w:hAnsi="Times New Roman" w:cs="Times New Roman"/>
          <w:szCs w:val="28"/>
          <w:lang w:val="fr-FR"/>
        </w:rPr>
      </w:pPr>
      <w:r>
        <w:rPr>
          <w:rFonts w:ascii="Times New Roman" w:hAnsi="Times New Roman" w:cs="Times New Roman"/>
          <w:szCs w:val="28"/>
          <w:lang w:val="fr-FR"/>
        </w:rPr>
        <w:t>Green Life Act</w:t>
      </w:r>
      <w:r w:rsidRPr="002A2A81">
        <w:rPr>
          <w:rFonts w:ascii="Times New Roman" w:hAnsi="Times New Roman" w:cs="Times New Roman"/>
          <w:szCs w:val="28"/>
          <w:lang w:val="fr-FR"/>
        </w:rPr>
        <w:t xml:space="preserve"> exprime le </w:t>
      </w:r>
      <w:r>
        <w:rPr>
          <w:rFonts w:ascii="Times New Roman" w:hAnsi="Times New Roman" w:cs="Times New Roman"/>
          <w:szCs w:val="28"/>
          <w:lang w:val="fr-FR"/>
        </w:rPr>
        <w:t xml:space="preserve">Responsable </w:t>
      </w:r>
      <w:r w:rsidRPr="002A2A81">
        <w:rPr>
          <w:rFonts w:ascii="Times New Roman" w:hAnsi="Times New Roman" w:cs="Times New Roman"/>
          <w:szCs w:val="28"/>
          <w:lang w:val="fr-FR"/>
        </w:rPr>
        <w:t xml:space="preserve">Pays de Incontro fra i Popoli au Cameroun, dans la personne de </w:t>
      </w:r>
      <w:r>
        <w:rPr>
          <w:rFonts w:ascii="Times New Roman" w:hAnsi="Times New Roman" w:cs="Times New Roman"/>
          <w:szCs w:val="28"/>
          <w:lang w:val="fr-FR"/>
        </w:rPr>
        <w:t>Charly Essomba, chargé notamment de la promotion des</w:t>
      </w:r>
      <w:r w:rsidRPr="00501768">
        <w:rPr>
          <w:rFonts w:ascii="Times New Roman" w:hAnsi="Times New Roman" w:cs="Times New Roman"/>
          <w:szCs w:val="28"/>
          <w:lang w:val="fr-FR"/>
        </w:rPr>
        <w:t xml:space="preserve"> relations </w:t>
      </w:r>
      <w:r>
        <w:rPr>
          <w:rFonts w:ascii="Times New Roman" w:hAnsi="Times New Roman" w:cs="Times New Roman"/>
          <w:szCs w:val="28"/>
          <w:lang w:val="fr-FR"/>
        </w:rPr>
        <w:t>institutionnelles de IfP dans la capitale.</w:t>
      </w:r>
    </w:p>
    <w:p w14:paraId="608C18F1" w14:textId="28E826A0" w:rsidR="003F3A55" w:rsidRPr="00F82D07" w:rsidRDefault="003F3A55" w:rsidP="003F3A55">
      <w:pPr>
        <w:pStyle w:val="Nessunaspaziatura"/>
        <w:numPr>
          <w:ilvl w:val="0"/>
          <w:numId w:val="24"/>
        </w:numPr>
        <w:spacing w:before="120" w:after="60"/>
        <w:ind w:left="284" w:hanging="284"/>
        <w:rPr>
          <w:rFonts w:ascii="Times New Roman" w:hAnsi="Times New Roman" w:cs="Times New Roman"/>
          <w:b/>
          <w:highlight w:val="lightGray"/>
          <w:lang w:val="fr-FR"/>
        </w:rPr>
      </w:pPr>
      <w:r>
        <w:rPr>
          <w:rFonts w:ascii="Times New Roman" w:hAnsi="Times New Roman" w:cs="Times New Roman"/>
          <w:b/>
          <w:highlight w:val="lightGray"/>
          <w:lang w:val="fr-FR"/>
        </w:rPr>
        <w:t>U</w:t>
      </w:r>
      <w:r w:rsidRPr="00F82D07">
        <w:rPr>
          <w:rFonts w:ascii="Times New Roman" w:hAnsi="Times New Roman" w:cs="Times New Roman"/>
          <w:b/>
          <w:highlight w:val="lightGray"/>
          <w:lang w:val="fr-FR"/>
        </w:rPr>
        <w:t xml:space="preserve">niversité de Yaoundé 2 </w:t>
      </w:r>
      <w:r w:rsidR="0041286D">
        <w:rPr>
          <w:rFonts w:ascii="Times New Roman" w:hAnsi="Times New Roman" w:cs="Times New Roman"/>
          <w:b/>
          <w:highlight w:val="lightGray"/>
          <w:lang w:val="fr-FR"/>
        </w:rPr>
        <w:t>-</w:t>
      </w:r>
      <w:r w:rsidRPr="00F82D07">
        <w:rPr>
          <w:rFonts w:ascii="Times New Roman" w:hAnsi="Times New Roman" w:cs="Times New Roman"/>
          <w:b/>
          <w:highlight w:val="lightGray"/>
          <w:lang w:val="fr-FR"/>
        </w:rPr>
        <w:t xml:space="preserve"> IRIC (Institut de Relations Internationales du Cameroun) (CE)</w:t>
      </w:r>
    </w:p>
    <w:p w14:paraId="79A5ACB0" w14:textId="77777777" w:rsidR="003F3A55" w:rsidRPr="00F82D07" w:rsidRDefault="003F3A55" w:rsidP="003F3A55">
      <w:pPr>
        <w:spacing w:after="0" w:line="240" w:lineRule="auto"/>
        <w:ind w:firstLine="284"/>
        <w:jc w:val="both"/>
        <w:rPr>
          <w:rFonts w:ascii="Times New Roman" w:hAnsi="Times New Roman" w:cs="Times New Roman"/>
          <w:szCs w:val="28"/>
          <w:lang w:val="fr-FR"/>
        </w:rPr>
      </w:pPr>
      <w:r w:rsidRPr="00F82D07">
        <w:rPr>
          <w:rFonts w:ascii="Times New Roman" w:hAnsi="Times New Roman" w:cs="Times New Roman"/>
          <w:szCs w:val="28"/>
          <w:lang w:val="fr-FR"/>
        </w:rPr>
        <w:t>Le dialogue entre IfP et IRIC a commencé à la fin du 2017, médié par l’Université de Padoue.</w:t>
      </w:r>
    </w:p>
    <w:p w14:paraId="63DEE5A7" w14:textId="77777777" w:rsidR="003F3A55" w:rsidRPr="00F82D07" w:rsidRDefault="003F3A55" w:rsidP="003F3A55">
      <w:pPr>
        <w:spacing w:after="0" w:line="240" w:lineRule="auto"/>
        <w:ind w:firstLine="284"/>
        <w:jc w:val="both"/>
        <w:rPr>
          <w:rFonts w:ascii="Times New Roman" w:hAnsi="Times New Roman" w:cs="Times New Roman"/>
          <w:szCs w:val="28"/>
          <w:lang w:val="fr-FR"/>
        </w:rPr>
      </w:pPr>
      <w:r>
        <w:rPr>
          <w:rFonts w:ascii="Times New Roman" w:hAnsi="Times New Roman" w:cs="Times New Roman"/>
          <w:szCs w:val="28"/>
          <w:lang w:val="fr-FR"/>
        </w:rPr>
        <w:t>IfP a déjà tenu un cours académique de 30 h et d’autres sont en programme.</w:t>
      </w:r>
    </w:p>
    <w:p w14:paraId="5E4FDAE5" w14:textId="77777777" w:rsidR="003F3A55" w:rsidRPr="00B853F4" w:rsidRDefault="003F3A55" w:rsidP="003F3A55">
      <w:pPr>
        <w:pStyle w:val="Nessunaspaziatura"/>
        <w:numPr>
          <w:ilvl w:val="0"/>
          <w:numId w:val="24"/>
        </w:numPr>
        <w:spacing w:before="120" w:after="60"/>
        <w:ind w:left="284" w:hanging="284"/>
        <w:rPr>
          <w:rFonts w:ascii="Times New Roman" w:hAnsi="Times New Roman" w:cs="Times New Roman"/>
          <w:b/>
          <w:highlight w:val="lightGray"/>
          <w:lang w:val="fr-FR"/>
        </w:rPr>
      </w:pPr>
      <w:r w:rsidRPr="00B853F4">
        <w:rPr>
          <w:rFonts w:ascii="Times New Roman" w:hAnsi="Times New Roman" w:cs="Times New Roman"/>
          <w:b/>
          <w:highlight w:val="lightGray"/>
          <w:lang w:val="fr-FR"/>
        </w:rPr>
        <w:t>Université de Douala (LT)</w:t>
      </w:r>
    </w:p>
    <w:p w14:paraId="388D7250" w14:textId="77777777" w:rsidR="003F3A55" w:rsidRPr="00F56FE3" w:rsidRDefault="003F3A55" w:rsidP="003F3A55">
      <w:pPr>
        <w:spacing w:after="0" w:line="240" w:lineRule="auto"/>
        <w:ind w:firstLine="284"/>
        <w:jc w:val="both"/>
        <w:rPr>
          <w:rFonts w:ascii="Times New Roman" w:hAnsi="Times New Roman" w:cs="Times New Roman"/>
          <w:szCs w:val="28"/>
          <w:lang w:val="fr-FR"/>
        </w:rPr>
      </w:pPr>
      <w:r>
        <w:rPr>
          <w:rFonts w:ascii="Times New Roman" w:hAnsi="Times New Roman" w:cs="Times New Roman"/>
          <w:szCs w:val="28"/>
          <w:lang w:val="fr-FR"/>
        </w:rPr>
        <w:t>L</w:t>
      </w:r>
      <w:r w:rsidRPr="00B853F4">
        <w:rPr>
          <w:rFonts w:ascii="Times New Roman" w:hAnsi="Times New Roman" w:cs="Times New Roman"/>
          <w:szCs w:val="28"/>
          <w:lang w:val="fr-FR"/>
        </w:rPr>
        <w:t xml:space="preserve">’Université de Douala </w:t>
      </w:r>
      <w:r>
        <w:rPr>
          <w:rFonts w:ascii="Times New Roman" w:hAnsi="Times New Roman" w:cs="Times New Roman"/>
          <w:szCs w:val="28"/>
          <w:lang w:val="fr-FR"/>
        </w:rPr>
        <w:t>assure toujours la possibilité pour IfP de tenir des conférences lors du passage à Douala des quelqu’un de ses dirigeants.</w:t>
      </w:r>
      <w:r w:rsidRPr="00B853F4">
        <w:rPr>
          <w:rFonts w:ascii="Times New Roman" w:hAnsi="Times New Roman" w:cs="Times New Roman"/>
          <w:szCs w:val="28"/>
          <w:lang w:val="fr-FR"/>
        </w:rPr>
        <w:t xml:space="preserve"> </w:t>
      </w:r>
    </w:p>
    <w:p w14:paraId="28BB72B0" w14:textId="77777777" w:rsidR="003F3A55" w:rsidRPr="00DA60F9" w:rsidRDefault="003F3A55" w:rsidP="003F3A55">
      <w:pPr>
        <w:pStyle w:val="Nessunaspaziatura"/>
        <w:numPr>
          <w:ilvl w:val="0"/>
          <w:numId w:val="24"/>
        </w:numPr>
        <w:spacing w:before="120" w:after="60"/>
        <w:ind w:left="284" w:hanging="284"/>
        <w:rPr>
          <w:rFonts w:ascii="Times New Roman" w:hAnsi="Times New Roman" w:cs="Times New Roman"/>
          <w:b/>
          <w:highlight w:val="lightGray"/>
          <w:lang w:val="fr-FR"/>
        </w:rPr>
      </w:pPr>
      <w:r w:rsidRPr="00DA60F9">
        <w:rPr>
          <w:rFonts w:ascii="Times New Roman" w:hAnsi="Times New Roman" w:cs="Times New Roman"/>
          <w:b/>
          <w:highlight w:val="lightGray"/>
        </w:rPr>
        <w:t>Université</w:t>
      </w:r>
      <w:r w:rsidRPr="00DA60F9">
        <w:rPr>
          <w:rFonts w:ascii="Times New Roman" w:hAnsi="Times New Roman" w:cs="Times New Roman"/>
          <w:b/>
          <w:highlight w:val="lightGray"/>
          <w:lang w:val="fr-FR"/>
        </w:rPr>
        <w:t xml:space="preserve"> de </w:t>
      </w:r>
      <w:r>
        <w:rPr>
          <w:rFonts w:ascii="Times New Roman" w:hAnsi="Times New Roman" w:cs="Times New Roman"/>
          <w:b/>
          <w:highlight w:val="lightGray"/>
          <w:lang w:val="fr-FR"/>
        </w:rPr>
        <w:t>Ngaoundéré</w:t>
      </w:r>
      <w:r w:rsidRPr="00DA60F9">
        <w:rPr>
          <w:rFonts w:ascii="Times New Roman" w:hAnsi="Times New Roman" w:cs="Times New Roman"/>
          <w:b/>
          <w:highlight w:val="lightGray"/>
          <w:lang w:val="fr-FR"/>
        </w:rPr>
        <w:t xml:space="preserve"> </w:t>
      </w:r>
      <w:r>
        <w:rPr>
          <w:rFonts w:ascii="Times New Roman" w:hAnsi="Times New Roman" w:cs="Times New Roman"/>
          <w:b/>
          <w:highlight w:val="lightGray"/>
          <w:lang w:val="fr-FR"/>
        </w:rPr>
        <w:t>(AD</w:t>
      </w:r>
      <w:r w:rsidRPr="00DA60F9">
        <w:rPr>
          <w:rFonts w:ascii="Times New Roman" w:hAnsi="Times New Roman" w:cs="Times New Roman"/>
          <w:b/>
          <w:highlight w:val="lightGray"/>
          <w:lang w:val="fr-FR"/>
        </w:rPr>
        <w:t>)</w:t>
      </w:r>
    </w:p>
    <w:p w14:paraId="3A2B983D" w14:textId="3478867D" w:rsidR="003F3A55" w:rsidRPr="00A32430" w:rsidRDefault="003F3A55" w:rsidP="003F3A55">
      <w:pPr>
        <w:spacing w:after="0" w:line="240" w:lineRule="auto"/>
        <w:ind w:firstLine="284"/>
        <w:jc w:val="both"/>
        <w:rPr>
          <w:rFonts w:ascii="Times New Roman" w:hAnsi="Times New Roman" w:cs="Times New Roman"/>
          <w:szCs w:val="28"/>
          <w:lang w:val="fr-FR"/>
        </w:rPr>
      </w:pPr>
      <w:r>
        <w:rPr>
          <w:rFonts w:ascii="Times New Roman" w:hAnsi="Times New Roman" w:cs="Times New Roman"/>
          <w:szCs w:val="28"/>
          <w:lang w:val="fr-FR"/>
        </w:rPr>
        <w:t>Une convention entre cette Université et IfP a été déjà signé en 2019. Sa concrétisation attend que l’actuelle pandémie le permette.</w:t>
      </w:r>
    </w:p>
    <w:p w14:paraId="2A982E12" w14:textId="77777777" w:rsidR="0064662B" w:rsidRPr="00DA60F9" w:rsidRDefault="0064662B" w:rsidP="0064662B">
      <w:pPr>
        <w:pStyle w:val="Nessunaspaziatura"/>
        <w:numPr>
          <w:ilvl w:val="0"/>
          <w:numId w:val="24"/>
        </w:numPr>
        <w:spacing w:before="120" w:after="60"/>
        <w:ind w:left="284" w:hanging="284"/>
        <w:rPr>
          <w:rFonts w:ascii="Times New Roman" w:hAnsi="Times New Roman" w:cs="Times New Roman"/>
          <w:b/>
          <w:highlight w:val="lightGray"/>
          <w:lang w:val="fr-FR"/>
        </w:rPr>
      </w:pPr>
      <w:r w:rsidRPr="00DA60F9">
        <w:rPr>
          <w:rFonts w:ascii="Times New Roman" w:hAnsi="Times New Roman" w:cs="Times New Roman"/>
          <w:b/>
          <w:highlight w:val="lightGray"/>
        </w:rPr>
        <w:t>Université</w:t>
      </w:r>
      <w:r w:rsidRPr="00DA60F9">
        <w:rPr>
          <w:rFonts w:ascii="Times New Roman" w:hAnsi="Times New Roman" w:cs="Times New Roman"/>
          <w:b/>
          <w:highlight w:val="lightGray"/>
          <w:lang w:val="fr-FR"/>
        </w:rPr>
        <w:t xml:space="preserve"> de Maroua (EN)</w:t>
      </w:r>
    </w:p>
    <w:p w14:paraId="222CEBBE" w14:textId="62F2F5E5" w:rsidR="002A2A81" w:rsidRPr="002A2A81" w:rsidRDefault="002A2A81" w:rsidP="002A2A81">
      <w:pPr>
        <w:spacing w:after="0" w:line="240" w:lineRule="auto"/>
        <w:ind w:firstLine="284"/>
        <w:jc w:val="both"/>
        <w:rPr>
          <w:rFonts w:ascii="Times New Roman" w:hAnsi="Times New Roman" w:cs="Times New Roman"/>
          <w:szCs w:val="28"/>
          <w:lang w:val="fr-FR"/>
        </w:rPr>
      </w:pPr>
      <w:r w:rsidRPr="002A2A81">
        <w:rPr>
          <w:rFonts w:ascii="Times New Roman" w:hAnsi="Times New Roman" w:cs="Times New Roman"/>
          <w:szCs w:val="28"/>
          <w:lang w:val="fr-FR"/>
        </w:rPr>
        <w:t>La signature d</w:t>
      </w:r>
      <w:r>
        <w:rPr>
          <w:rFonts w:ascii="Times New Roman" w:hAnsi="Times New Roman" w:cs="Times New Roman"/>
          <w:szCs w:val="28"/>
          <w:lang w:val="fr-FR"/>
        </w:rPr>
        <w:t>’un protocole d’</w:t>
      </w:r>
      <w:r w:rsidRPr="002A2A81">
        <w:rPr>
          <w:rFonts w:ascii="Times New Roman" w:hAnsi="Times New Roman" w:cs="Times New Roman"/>
          <w:szCs w:val="28"/>
          <w:lang w:val="fr-FR"/>
        </w:rPr>
        <w:t>accord</w:t>
      </w:r>
      <w:r>
        <w:rPr>
          <w:rFonts w:ascii="Times New Roman" w:hAnsi="Times New Roman" w:cs="Times New Roman"/>
          <w:szCs w:val="28"/>
          <w:lang w:val="fr-FR"/>
        </w:rPr>
        <w:t xml:space="preserve"> de IfP avec cette Université, prévue au cours du 2020, </w:t>
      </w:r>
      <w:r w:rsidRPr="002A2A81">
        <w:rPr>
          <w:rFonts w:ascii="Times New Roman" w:hAnsi="Times New Roman" w:cs="Times New Roman"/>
          <w:szCs w:val="28"/>
          <w:lang w:val="fr-FR"/>
        </w:rPr>
        <w:t>a été post-placé au 2021 en raison de la pandémie de Covid-19.</w:t>
      </w:r>
    </w:p>
    <w:p w14:paraId="13877CB5" w14:textId="77777777" w:rsidR="0041286D" w:rsidRPr="001C5962" w:rsidRDefault="0041286D" w:rsidP="0041286D">
      <w:pPr>
        <w:pStyle w:val="Nessunaspaziatura"/>
        <w:numPr>
          <w:ilvl w:val="0"/>
          <w:numId w:val="21"/>
        </w:numPr>
        <w:shd w:val="clear" w:color="auto" w:fill="FFFF99"/>
        <w:spacing w:before="120" w:after="60"/>
        <w:ind w:left="284" w:hanging="284"/>
        <w:rPr>
          <w:rFonts w:ascii="Times New Roman" w:hAnsi="Times New Roman" w:cs="Times New Roman"/>
          <w:b/>
        </w:rPr>
      </w:pPr>
      <w:r w:rsidRPr="001C5962">
        <w:rPr>
          <w:rFonts w:ascii="Times New Roman" w:hAnsi="Times New Roman" w:cs="Times New Roman"/>
          <w:b/>
        </w:rPr>
        <w:t>RÉALISATIONS</w:t>
      </w:r>
    </w:p>
    <w:p w14:paraId="63902E38" w14:textId="36D44FB4" w:rsidR="006A0359" w:rsidRPr="001C5962" w:rsidRDefault="006A0359" w:rsidP="00C862F1">
      <w:pPr>
        <w:pStyle w:val="Normale1"/>
        <w:numPr>
          <w:ilvl w:val="0"/>
          <w:numId w:val="45"/>
        </w:numPr>
        <w:spacing w:line="240" w:lineRule="auto"/>
        <w:ind w:left="284" w:hanging="284"/>
        <w:rPr>
          <w:rFonts w:ascii="Times New Roman" w:hAnsi="Times New Roman" w:cs="Times New Roman"/>
          <w:b/>
          <w:color w:val="auto"/>
          <w:sz w:val="22"/>
          <w:szCs w:val="22"/>
        </w:rPr>
      </w:pPr>
      <w:proofErr w:type="gramStart"/>
      <w:r w:rsidRPr="006A0359">
        <w:rPr>
          <w:rFonts w:ascii="Times New Roman" w:hAnsi="Times New Roman" w:cs="Times New Roman"/>
          <w:b/>
          <w:color w:val="auto"/>
          <w:sz w:val="22"/>
          <w:szCs w:val="22"/>
          <w:lang w:val="fr-FR"/>
        </w:rPr>
        <w:t>20</w:t>
      </w:r>
      <w:r w:rsidR="00EC793D">
        <w:rPr>
          <w:rFonts w:ascii="Times New Roman" w:hAnsi="Times New Roman" w:cs="Times New Roman"/>
          <w:b/>
          <w:color w:val="auto"/>
          <w:sz w:val="22"/>
          <w:szCs w:val="22"/>
          <w:lang w:val="fr-FR"/>
        </w:rPr>
        <w:t>20</w:t>
      </w:r>
      <w:r w:rsidRPr="006A0359">
        <w:rPr>
          <w:rFonts w:ascii="Times New Roman" w:hAnsi="Times New Roman" w:cs="Times New Roman"/>
          <w:b/>
          <w:color w:val="auto"/>
          <w:sz w:val="22"/>
          <w:szCs w:val="22"/>
          <w:lang w:val="fr-FR"/>
        </w:rPr>
        <w:t>:</w:t>
      </w:r>
      <w:proofErr w:type="gramEnd"/>
      <w:r w:rsidRPr="006A0359">
        <w:rPr>
          <w:rFonts w:ascii="Times New Roman" w:hAnsi="Times New Roman" w:cs="Times New Roman"/>
          <w:b/>
          <w:color w:val="auto"/>
          <w:sz w:val="22"/>
          <w:szCs w:val="22"/>
          <w:lang w:val="fr-FR"/>
        </w:rPr>
        <w:t xml:space="preserve"> </w:t>
      </w:r>
    </w:p>
    <w:p w14:paraId="016D70C6" w14:textId="102188E9" w:rsidR="009443F8" w:rsidRDefault="006A0359" w:rsidP="00C862F1">
      <w:pPr>
        <w:pStyle w:val="Normale1"/>
        <w:numPr>
          <w:ilvl w:val="0"/>
          <w:numId w:val="42"/>
        </w:numPr>
        <w:spacing w:line="240" w:lineRule="auto"/>
        <w:ind w:left="567" w:hanging="283"/>
        <w:rPr>
          <w:rFonts w:ascii="Times New Roman" w:hAnsi="Times New Roman" w:cs="Times New Roman"/>
          <w:bCs/>
          <w:color w:val="auto"/>
          <w:sz w:val="22"/>
          <w:szCs w:val="22"/>
          <w:lang w:val="fr-FR"/>
        </w:rPr>
      </w:pPr>
      <w:r w:rsidRPr="009443F8">
        <w:rPr>
          <w:rFonts w:ascii="Times New Roman" w:hAnsi="Times New Roman" w:cs="Times New Roman"/>
          <w:bCs/>
          <w:color w:val="auto"/>
          <w:sz w:val="22"/>
          <w:szCs w:val="22"/>
          <w:lang w:val="fr-FR"/>
        </w:rPr>
        <w:t xml:space="preserve">Mise en œuvre du </w:t>
      </w:r>
      <w:r w:rsidRPr="004753D1">
        <w:rPr>
          <w:rFonts w:ascii="Times New Roman" w:hAnsi="Times New Roman" w:cs="Times New Roman"/>
          <w:bCs/>
          <w:color w:val="auto"/>
          <w:sz w:val="22"/>
          <w:szCs w:val="22"/>
          <w:u w:val="single"/>
          <w:lang w:val="fr-FR"/>
        </w:rPr>
        <w:t>programme</w:t>
      </w:r>
      <w:bookmarkStart w:id="6" w:name="_Hlk55203923"/>
      <w:r w:rsidR="009443F8" w:rsidRPr="004753D1">
        <w:rPr>
          <w:rFonts w:ascii="Times New Roman" w:hAnsi="Times New Roman" w:cs="Times New Roman"/>
          <w:bCs/>
          <w:color w:val="auto"/>
          <w:sz w:val="22"/>
          <w:szCs w:val="22"/>
          <w:u w:val="single"/>
          <w:lang w:val="fr-FR"/>
        </w:rPr>
        <w:t xml:space="preserve"> « Subjectivité et renforcement de la résilience des systèmes socio-économiques des populations réfugiées, déplacées et des communautés hôtes à l’Extrêmes Nord Cameroun </w:t>
      </w:r>
      <w:r w:rsidRPr="004753D1">
        <w:rPr>
          <w:rFonts w:ascii="Times New Roman" w:hAnsi="Times New Roman" w:cs="Times New Roman"/>
          <w:bCs/>
          <w:color w:val="auto"/>
          <w:sz w:val="22"/>
          <w:szCs w:val="22"/>
          <w:u w:val="single"/>
          <w:lang w:val="fr-FR"/>
        </w:rPr>
        <w:t>»</w:t>
      </w:r>
      <w:bookmarkEnd w:id="6"/>
      <w:r w:rsidR="009443F8">
        <w:rPr>
          <w:rFonts w:ascii="Times New Roman" w:hAnsi="Times New Roman" w:cs="Times New Roman"/>
          <w:bCs/>
          <w:color w:val="auto"/>
          <w:sz w:val="22"/>
          <w:szCs w:val="22"/>
          <w:lang w:val="fr-FR"/>
        </w:rPr>
        <w:t xml:space="preserve"> ; </w:t>
      </w:r>
      <w:r w:rsidR="009443F8" w:rsidRPr="009443F8">
        <w:rPr>
          <w:rFonts w:ascii="Times New Roman" w:hAnsi="Times New Roman" w:cs="Times New Roman"/>
          <w:bCs/>
          <w:color w:val="auto"/>
          <w:sz w:val="22"/>
          <w:szCs w:val="22"/>
          <w:lang w:val="fr-FR"/>
        </w:rPr>
        <w:t>environ 1 million €</w:t>
      </w:r>
      <w:r w:rsidR="009443F8">
        <w:rPr>
          <w:rFonts w:ascii="Times New Roman" w:hAnsi="Times New Roman" w:cs="Times New Roman"/>
          <w:bCs/>
          <w:color w:val="auto"/>
          <w:sz w:val="22"/>
          <w:szCs w:val="22"/>
          <w:lang w:val="fr-FR"/>
        </w:rPr>
        <w:t xml:space="preserve"> ; </w:t>
      </w:r>
      <w:r w:rsidRPr="009443F8">
        <w:rPr>
          <w:rFonts w:ascii="Times New Roman" w:hAnsi="Times New Roman" w:cs="Times New Roman"/>
          <w:bCs/>
          <w:color w:val="auto"/>
          <w:sz w:val="22"/>
          <w:szCs w:val="22"/>
          <w:lang w:val="fr-FR"/>
        </w:rPr>
        <w:t>cofinancement</w:t>
      </w:r>
      <w:r w:rsidR="009443F8">
        <w:rPr>
          <w:rFonts w:ascii="Times New Roman" w:hAnsi="Times New Roman" w:cs="Times New Roman"/>
          <w:bCs/>
          <w:color w:val="auto"/>
          <w:sz w:val="22"/>
          <w:szCs w:val="22"/>
          <w:lang w:val="fr-FR"/>
        </w:rPr>
        <w:t xml:space="preserve"> : </w:t>
      </w:r>
      <w:r w:rsidRPr="009443F8">
        <w:rPr>
          <w:rFonts w:ascii="Times New Roman" w:hAnsi="Times New Roman" w:cs="Times New Roman"/>
          <w:bCs/>
          <w:color w:val="auto"/>
          <w:sz w:val="22"/>
          <w:szCs w:val="22"/>
          <w:lang w:val="fr-FR"/>
        </w:rPr>
        <w:t>MAE-AICS</w:t>
      </w:r>
      <w:r w:rsidR="00555751" w:rsidRPr="009443F8">
        <w:rPr>
          <w:rFonts w:ascii="Times New Roman" w:hAnsi="Times New Roman" w:cs="Times New Roman"/>
          <w:bCs/>
          <w:color w:val="auto"/>
          <w:sz w:val="22"/>
          <w:szCs w:val="22"/>
          <w:lang w:val="fr-FR"/>
        </w:rPr>
        <w:t xml:space="preserve"> (Agence Italienne pour la Coopération au Développement)</w:t>
      </w:r>
      <w:r w:rsidRPr="009443F8">
        <w:rPr>
          <w:rFonts w:ascii="Times New Roman" w:hAnsi="Times New Roman" w:cs="Times New Roman"/>
          <w:bCs/>
          <w:color w:val="auto"/>
          <w:sz w:val="22"/>
          <w:szCs w:val="22"/>
          <w:lang w:val="fr-FR"/>
        </w:rPr>
        <w:t xml:space="preserve">, Région </w:t>
      </w:r>
      <w:r w:rsidR="00555751" w:rsidRPr="009443F8">
        <w:rPr>
          <w:rFonts w:ascii="Times New Roman" w:hAnsi="Times New Roman" w:cs="Times New Roman"/>
          <w:bCs/>
          <w:color w:val="auto"/>
          <w:sz w:val="22"/>
          <w:szCs w:val="22"/>
          <w:lang w:val="fr-FR"/>
        </w:rPr>
        <w:t>Vènèto</w:t>
      </w:r>
      <w:r w:rsidRPr="009443F8">
        <w:rPr>
          <w:rFonts w:ascii="Times New Roman" w:hAnsi="Times New Roman" w:cs="Times New Roman"/>
          <w:bCs/>
          <w:color w:val="auto"/>
          <w:sz w:val="22"/>
          <w:szCs w:val="22"/>
          <w:lang w:val="fr-FR"/>
        </w:rPr>
        <w:t xml:space="preserve">, Région Emilia-Romagna, Église </w:t>
      </w:r>
      <w:r w:rsidR="00555751" w:rsidRPr="009443F8">
        <w:rPr>
          <w:rFonts w:ascii="Times New Roman" w:hAnsi="Times New Roman" w:cs="Times New Roman"/>
          <w:bCs/>
          <w:color w:val="auto"/>
          <w:sz w:val="22"/>
          <w:szCs w:val="22"/>
          <w:lang w:val="fr-FR"/>
        </w:rPr>
        <w:t>V</w:t>
      </w:r>
      <w:r w:rsidRPr="009443F8">
        <w:rPr>
          <w:rFonts w:ascii="Times New Roman" w:hAnsi="Times New Roman" w:cs="Times New Roman"/>
          <w:bCs/>
          <w:color w:val="auto"/>
          <w:sz w:val="22"/>
          <w:szCs w:val="22"/>
          <w:lang w:val="fr-FR"/>
        </w:rPr>
        <w:t xml:space="preserve">audoise, </w:t>
      </w:r>
      <w:r w:rsidR="00555751" w:rsidRPr="009443F8">
        <w:rPr>
          <w:rFonts w:ascii="Times New Roman" w:hAnsi="Times New Roman" w:cs="Times New Roman"/>
          <w:bCs/>
          <w:color w:val="auto"/>
          <w:sz w:val="22"/>
          <w:szCs w:val="22"/>
          <w:lang w:val="fr-FR"/>
        </w:rPr>
        <w:t>autres</w:t>
      </w:r>
      <w:r w:rsidRPr="009443F8">
        <w:rPr>
          <w:rFonts w:ascii="Times New Roman" w:hAnsi="Times New Roman" w:cs="Times New Roman"/>
          <w:bCs/>
          <w:color w:val="auto"/>
          <w:sz w:val="22"/>
          <w:szCs w:val="22"/>
          <w:lang w:val="fr-FR"/>
        </w:rPr>
        <w:t>)</w:t>
      </w:r>
      <w:r w:rsidR="004753D1">
        <w:rPr>
          <w:rFonts w:ascii="Times New Roman" w:hAnsi="Times New Roman" w:cs="Times New Roman"/>
          <w:bCs/>
          <w:color w:val="auto"/>
          <w:sz w:val="22"/>
          <w:szCs w:val="22"/>
          <w:lang w:val="fr-FR"/>
        </w:rPr>
        <w:t>.</w:t>
      </w:r>
      <w:r w:rsidRPr="009443F8">
        <w:rPr>
          <w:rFonts w:ascii="Times New Roman" w:hAnsi="Times New Roman" w:cs="Times New Roman"/>
          <w:bCs/>
          <w:color w:val="auto"/>
          <w:sz w:val="22"/>
          <w:szCs w:val="22"/>
          <w:lang w:val="fr-FR"/>
        </w:rPr>
        <w:t xml:space="preserve"> </w:t>
      </w:r>
      <w:r w:rsidR="004753D1">
        <w:rPr>
          <w:rFonts w:ascii="Times New Roman" w:hAnsi="Times New Roman" w:cs="Times New Roman"/>
          <w:bCs/>
          <w:color w:val="auto"/>
          <w:sz w:val="22"/>
          <w:szCs w:val="22"/>
          <w:lang w:val="fr-FR"/>
        </w:rPr>
        <w:t>P</w:t>
      </w:r>
      <w:r w:rsidRPr="009443F8">
        <w:rPr>
          <w:rFonts w:ascii="Times New Roman" w:hAnsi="Times New Roman" w:cs="Times New Roman"/>
          <w:bCs/>
          <w:color w:val="auto"/>
          <w:sz w:val="22"/>
          <w:szCs w:val="22"/>
          <w:lang w:val="fr-FR"/>
        </w:rPr>
        <w:t xml:space="preserve">rincipales activités </w:t>
      </w:r>
      <w:r w:rsidR="009443F8">
        <w:rPr>
          <w:rFonts w:ascii="Times New Roman" w:hAnsi="Times New Roman" w:cs="Times New Roman"/>
          <w:bCs/>
          <w:color w:val="auto"/>
          <w:sz w:val="22"/>
          <w:szCs w:val="22"/>
          <w:lang w:val="fr-FR"/>
        </w:rPr>
        <w:t>réalisées :</w:t>
      </w:r>
    </w:p>
    <w:p w14:paraId="5D3474C4" w14:textId="43EC18AF" w:rsidR="009443F8" w:rsidRPr="009443F8"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 xml:space="preserve">Distribuées à 4.000 personnes fuites du Nigéria ou déplacées internes au Cameroun à cause de Boko Haram : </w:t>
      </w:r>
      <w:r w:rsidR="00F4574C" w:rsidRPr="009443F8">
        <w:rPr>
          <w:rFonts w:ascii="Times New Roman" w:hAnsi="Times New Roman" w:cs="Times New Roman"/>
          <w:bCs/>
          <w:sz w:val="22"/>
          <w:szCs w:val="22"/>
          <w:lang w:val="fr-FR"/>
        </w:rPr>
        <w:t>2.500 bouteilles d’huile</w:t>
      </w:r>
      <w:r w:rsidR="00F4574C">
        <w:rPr>
          <w:rFonts w:ascii="Times New Roman" w:hAnsi="Times New Roman" w:cs="Times New Roman"/>
          <w:bCs/>
          <w:sz w:val="22"/>
          <w:szCs w:val="22"/>
          <w:lang w:val="fr-FR"/>
        </w:rPr>
        <w:t>,</w:t>
      </w:r>
      <w:r w:rsidR="00F4574C" w:rsidRPr="009443F8">
        <w:rPr>
          <w:rFonts w:ascii="Times New Roman" w:hAnsi="Times New Roman" w:cs="Times New Roman"/>
          <w:bCs/>
          <w:sz w:val="22"/>
          <w:szCs w:val="22"/>
          <w:lang w:val="fr-FR"/>
        </w:rPr>
        <w:t xml:space="preserve"> 2 tonnes de sucre </w:t>
      </w:r>
      <w:r w:rsidR="00F4574C">
        <w:rPr>
          <w:rFonts w:ascii="Times New Roman" w:hAnsi="Times New Roman" w:cs="Times New Roman"/>
          <w:bCs/>
          <w:sz w:val="22"/>
          <w:szCs w:val="22"/>
          <w:lang w:val="fr-FR"/>
        </w:rPr>
        <w:t xml:space="preserve">et </w:t>
      </w:r>
      <w:r w:rsidRPr="009443F8">
        <w:rPr>
          <w:rFonts w:ascii="Times New Roman" w:hAnsi="Times New Roman" w:cs="Times New Roman"/>
          <w:bCs/>
          <w:sz w:val="22"/>
          <w:szCs w:val="22"/>
          <w:lang w:val="fr-FR"/>
        </w:rPr>
        <w:t>40 tonnes de céréales</w:t>
      </w:r>
      <w:r w:rsidR="00F4574C">
        <w:rPr>
          <w:rFonts w:ascii="Times New Roman" w:hAnsi="Times New Roman" w:cs="Times New Roman"/>
          <w:bCs/>
          <w:sz w:val="22"/>
          <w:szCs w:val="22"/>
          <w:lang w:val="fr-FR"/>
        </w:rPr>
        <w:t xml:space="preserve"> (</w:t>
      </w:r>
      <w:r w:rsidRPr="009443F8">
        <w:rPr>
          <w:rFonts w:ascii="Times New Roman" w:hAnsi="Times New Roman" w:cs="Times New Roman"/>
          <w:bCs/>
          <w:sz w:val="22"/>
          <w:szCs w:val="22"/>
          <w:lang w:val="fr-FR"/>
        </w:rPr>
        <w:t xml:space="preserve">achetées auprès </w:t>
      </w:r>
      <w:r w:rsidR="00F4574C">
        <w:rPr>
          <w:rFonts w:ascii="Times New Roman" w:hAnsi="Times New Roman" w:cs="Times New Roman"/>
          <w:bCs/>
          <w:sz w:val="22"/>
          <w:szCs w:val="22"/>
          <w:lang w:val="fr-FR"/>
        </w:rPr>
        <w:t xml:space="preserve">du </w:t>
      </w:r>
      <w:r w:rsidR="00F4574C" w:rsidRPr="009443F8">
        <w:rPr>
          <w:rFonts w:ascii="Times New Roman" w:hAnsi="Times New Roman" w:cs="Times New Roman"/>
          <w:bCs/>
          <w:sz w:val="22"/>
          <w:szCs w:val="22"/>
          <w:lang w:val="fr-FR"/>
        </w:rPr>
        <w:t>CROPSEC</w:t>
      </w:r>
      <w:r w:rsidR="00F4574C">
        <w:rPr>
          <w:rFonts w:ascii="Times New Roman" w:hAnsi="Times New Roman" w:cs="Times New Roman"/>
          <w:bCs/>
          <w:sz w:val="22"/>
          <w:szCs w:val="22"/>
          <w:lang w:val="fr-FR"/>
        </w:rPr>
        <w:t xml:space="preserve">, </w:t>
      </w:r>
      <w:r w:rsidRPr="009443F8">
        <w:rPr>
          <w:rFonts w:ascii="Times New Roman" w:hAnsi="Times New Roman" w:cs="Times New Roman"/>
          <w:bCs/>
          <w:sz w:val="22"/>
          <w:szCs w:val="22"/>
          <w:lang w:val="fr-FR"/>
        </w:rPr>
        <w:t>coopérative</w:t>
      </w:r>
      <w:r w:rsidR="00F4574C">
        <w:rPr>
          <w:rFonts w:ascii="Times New Roman" w:hAnsi="Times New Roman" w:cs="Times New Roman"/>
          <w:bCs/>
          <w:sz w:val="22"/>
          <w:szCs w:val="22"/>
          <w:lang w:val="fr-FR"/>
        </w:rPr>
        <w:t xml:space="preserve"> locale de plus que 3.000 agriculteurs)</w:t>
      </w:r>
      <w:r w:rsidRPr="009443F8">
        <w:rPr>
          <w:rFonts w:ascii="Times New Roman" w:hAnsi="Times New Roman" w:cs="Times New Roman"/>
          <w:bCs/>
          <w:sz w:val="22"/>
          <w:szCs w:val="22"/>
          <w:lang w:val="fr-FR"/>
        </w:rPr>
        <w:t xml:space="preserve">.   </w:t>
      </w:r>
    </w:p>
    <w:p w14:paraId="407070D3" w14:textId="4479D7F4" w:rsidR="009443F8" w:rsidRDefault="004753D1" w:rsidP="00C862F1">
      <w:pPr>
        <w:pStyle w:val="Normale1"/>
        <w:numPr>
          <w:ilvl w:val="1"/>
          <w:numId w:val="44"/>
        </w:numPr>
        <w:spacing w:line="240" w:lineRule="auto"/>
        <w:ind w:left="709" w:hanging="142"/>
        <w:rPr>
          <w:rFonts w:ascii="Times New Roman" w:hAnsi="Times New Roman" w:cs="Times New Roman"/>
          <w:bCs/>
          <w:sz w:val="22"/>
          <w:szCs w:val="22"/>
          <w:lang w:val="fr-FR"/>
        </w:rPr>
      </w:pPr>
      <w:r>
        <w:rPr>
          <w:rFonts w:ascii="Times New Roman" w:hAnsi="Times New Roman" w:cs="Times New Roman"/>
          <w:bCs/>
          <w:color w:val="auto"/>
          <w:sz w:val="22"/>
          <w:szCs w:val="22"/>
          <w:lang w:val="fr-FR"/>
        </w:rPr>
        <w:t>R</w:t>
      </w:r>
      <w:r w:rsidRPr="009443F8">
        <w:rPr>
          <w:rFonts w:ascii="Times New Roman" w:hAnsi="Times New Roman" w:cs="Times New Roman"/>
          <w:bCs/>
          <w:color w:val="auto"/>
          <w:sz w:val="22"/>
          <w:szCs w:val="22"/>
          <w:lang w:val="fr-FR"/>
        </w:rPr>
        <w:t>ééquip</w:t>
      </w:r>
      <w:r>
        <w:rPr>
          <w:rFonts w:ascii="Times New Roman" w:hAnsi="Times New Roman" w:cs="Times New Roman"/>
          <w:bCs/>
          <w:color w:val="auto"/>
          <w:sz w:val="22"/>
          <w:szCs w:val="22"/>
          <w:lang w:val="fr-FR"/>
        </w:rPr>
        <w:t>és</w:t>
      </w:r>
      <w:r w:rsidRPr="009443F8">
        <w:rPr>
          <w:rFonts w:ascii="Times New Roman" w:hAnsi="Times New Roman" w:cs="Times New Roman"/>
          <w:bCs/>
          <w:color w:val="auto"/>
          <w:sz w:val="22"/>
          <w:szCs w:val="22"/>
          <w:lang w:val="fr-FR"/>
        </w:rPr>
        <w:t>17 centres de santé</w:t>
      </w:r>
      <w:r>
        <w:rPr>
          <w:rFonts w:ascii="Times New Roman" w:hAnsi="Times New Roman" w:cs="Times New Roman"/>
          <w:bCs/>
          <w:color w:val="auto"/>
          <w:sz w:val="22"/>
          <w:szCs w:val="22"/>
          <w:lang w:val="fr-FR"/>
        </w:rPr>
        <w:t xml:space="preserve"> et d</w:t>
      </w:r>
      <w:r w:rsidR="009443F8" w:rsidRPr="009443F8">
        <w:rPr>
          <w:rFonts w:ascii="Times New Roman" w:hAnsi="Times New Roman" w:cs="Times New Roman"/>
          <w:bCs/>
          <w:sz w:val="22"/>
          <w:szCs w:val="22"/>
          <w:lang w:val="fr-FR"/>
        </w:rPr>
        <w:t>istribués des tonnes de compléments alimentaires pour enfants malnutris.</w:t>
      </w:r>
    </w:p>
    <w:p w14:paraId="54C75155" w14:textId="77777777" w:rsidR="004753D1" w:rsidRPr="004753D1" w:rsidRDefault="00F4574C"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4753D1">
        <w:rPr>
          <w:rFonts w:ascii="Times New Roman" w:hAnsi="Times New Roman" w:cs="Times New Roman"/>
          <w:bCs/>
          <w:color w:val="auto"/>
          <w:sz w:val="22"/>
          <w:szCs w:val="22"/>
          <w:lang w:val="fr-FR"/>
        </w:rPr>
        <w:lastRenderedPageBreak/>
        <w:t>Soulagé 1.357 enfants malnutris par des compléments alimentaires et form</w:t>
      </w:r>
      <w:r w:rsidR="004753D1" w:rsidRPr="004753D1">
        <w:rPr>
          <w:rFonts w:ascii="Times New Roman" w:hAnsi="Times New Roman" w:cs="Times New Roman"/>
          <w:bCs/>
          <w:color w:val="auto"/>
          <w:sz w:val="22"/>
          <w:szCs w:val="22"/>
          <w:lang w:val="fr-FR"/>
        </w:rPr>
        <w:t xml:space="preserve">ées les mamans </w:t>
      </w:r>
      <w:r w:rsidRPr="004753D1">
        <w:rPr>
          <w:rFonts w:ascii="Times New Roman" w:hAnsi="Times New Roman" w:cs="Times New Roman"/>
          <w:bCs/>
          <w:color w:val="auto"/>
          <w:sz w:val="22"/>
          <w:szCs w:val="22"/>
          <w:lang w:val="fr-FR"/>
        </w:rPr>
        <w:t>d'une centaine de communautés à la production de compléments alimentaires à partir de produits locaux</w:t>
      </w:r>
      <w:r w:rsidR="004753D1">
        <w:rPr>
          <w:rFonts w:ascii="Times New Roman" w:hAnsi="Times New Roman" w:cs="Times New Roman"/>
          <w:bCs/>
          <w:color w:val="auto"/>
          <w:sz w:val="22"/>
          <w:szCs w:val="22"/>
          <w:lang w:val="fr-FR"/>
        </w:rPr>
        <w:t>.</w:t>
      </w:r>
    </w:p>
    <w:p w14:paraId="34A51E87" w14:textId="77E62FDE" w:rsidR="009443F8" w:rsidRPr="004753D1"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4753D1">
        <w:rPr>
          <w:rFonts w:ascii="Times New Roman" w:hAnsi="Times New Roman" w:cs="Times New Roman"/>
          <w:bCs/>
          <w:sz w:val="22"/>
          <w:szCs w:val="22"/>
          <w:lang w:val="fr-FR"/>
        </w:rPr>
        <w:t>Structurée une soixantaine de « champs agricoles scolaires », où on enseigne les techniques les plus adéquates à la zone sahélienne (prédésertique) de mise en valeur des potentialités du sol, de la végétation d’herbes, de buissons et d’arbres autochtone, de l’eau de pluie et du sous-sol, ainsi que des techniques agro-sylvicoles et de transformation/conservation des produits.</w:t>
      </w:r>
      <w:r w:rsidR="0049381D" w:rsidRPr="004753D1">
        <w:rPr>
          <w:rFonts w:ascii="Times New Roman" w:hAnsi="Times New Roman" w:cs="Times New Roman"/>
          <w:bCs/>
          <w:color w:val="auto"/>
          <w:sz w:val="22"/>
          <w:szCs w:val="22"/>
          <w:lang w:val="fr-FR"/>
        </w:rPr>
        <w:t xml:space="preserve"> </w:t>
      </w:r>
    </w:p>
    <w:p w14:paraId="7E1A0CFE" w14:textId="7B9D8413" w:rsidR="0049381D"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 xml:space="preserve">Formés </w:t>
      </w:r>
      <w:r w:rsidR="009642F3" w:rsidRPr="009443F8">
        <w:rPr>
          <w:rFonts w:ascii="Times New Roman" w:hAnsi="Times New Roman" w:cs="Times New Roman"/>
          <w:bCs/>
          <w:sz w:val="22"/>
          <w:szCs w:val="22"/>
          <w:lang w:val="fr-FR"/>
        </w:rPr>
        <w:t xml:space="preserve">150 leaders locaux, expression d’autant de coopératives rurales </w:t>
      </w:r>
      <w:r w:rsidRPr="009443F8">
        <w:rPr>
          <w:rFonts w:ascii="Times New Roman" w:hAnsi="Times New Roman" w:cs="Times New Roman"/>
          <w:bCs/>
          <w:sz w:val="22"/>
          <w:szCs w:val="22"/>
          <w:lang w:val="fr-FR"/>
        </w:rPr>
        <w:t>en</w:t>
      </w:r>
      <w:r w:rsidR="009642F3">
        <w:rPr>
          <w:rFonts w:ascii="Times New Roman" w:hAnsi="Times New Roman" w:cs="Times New Roman"/>
          <w:bCs/>
          <w:sz w:val="22"/>
          <w:szCs w:val="22"/>
          <w:lang w:val="fr-FR"/>
        </w:rPr>
        <w:t xml:space="preserve"> : </w:t>
      </w:r>
      <w:r w:rsidRPr="009443F8">
        <w:rPr>
          <w:rFonts w:ascii="Times New Roman" w:hAnsi="Times New Roman" w:cs="Times New Roman"/>
          <w:bCs/>
          <w:sz w:val="22"/>
          <w:szCs w:val="22"/>
          <w:lang w:val="fr-FR"/>
        </w:rPr>
        <w:t xml:space="preserve">agriculture soutenable, entreprenariat sociétaire, développement communautaire.  </w:t>
      </w:r>
    </w:p>
    <w:p w14:paraId="3D90ECA5" w14:textId="4B029EA1" w:rsidR="009443F8" w:rsidRPr="009443F8" w:rsidRDefault="0049381D" w:rsidP="00C862F1">
      <w:pPr>
        <w:pStyle w:val="Normale1"/>
        <w:numPr>
          <w:ilvl w:val="1"/>
          <w:numId w:val="44"/>
        </w:numPr>
        <w:spacing w:line="240" w:lineRule="auto"/>
        <w:ind w:left="709" w:hanging="142"/>
        <w:rPr>
          <w:rFonts w:ascii="Times New Roman" w:hAnsi="Times New Roman" w:cs="Times New Roman"/>
          <w:bCs/>
          <w:sz w:val="22"/>
          <w:szCs w:val="22"/>
          <w:lang w:val="fr-FR"/>
        </w:rPr>
      </w:pPr>
      <w:r>
        <w:rPr>
          <w:rFonts w:ascii="Times New Roman" w:hAnsi="Times New Roman" w:cs="Times New Roman"/>
          <w:bCs/>
          <w:color w:val="auto"/>
          <w:sz w:val="22"/>
          <w:szCs w:val="22"/>
          <w:lang w:val="fr-FR"/>
        </w:rPr>
        <w:t>S</w:t>
      </w:r>
      <w:r w:rsidRPr="009443F8">
        <w:rPr>
          <w:rFonts w:ascii="Times New Roman" w:hAnsi="Times New Roman" w:cs="Times New Roman"/>
          <w:bCs/>
          <w:color w:val="auto"/>
          <w:sz w:val="22"/>
          <w:szCs w:val="22"/>
          <w:lang w:val="fr-FR"/>
        </w:rPr>
        <w:t xml:space="preserve">ensibilisées </w:t>
      </w:r>
      <w:r>
        <w:rPr>
          <w:rFonts w:ascii="Times New Roman" w:hAnsi="Times New Roman" w:cs="Times New Roman"/>
          <w:bCs/>
          <w:color w:val="auto"/>
          <w:sz w:val="22"/>
          <w:szCs w:val="22"/>
          <w:lang w:val="fr-FR"/>
        </w:rPr>
        <w:t>environ 200.000</w:t>
      </w:r>
      <w:r w:rsidRPr="009443F8">
        <w:rPr>
          <w:rFonts w:ascii="Times New Roman" w:hAnsi="Times New Roman" w:cs="Times New Roman"/>
          <w:bCs/>
          <w:color w:val="auto"/>
          <w:sz w:val="22"/>
          <w:szCs w:val="22"/>
          <w:lang w:val="fr-FR"/>
        </w:rPr>
        <w:t xml:space="preserve"> personnes au travail décent, droits des enfants et de </w:t>
      </w:r>
      <w:r w:rsidR="009642F3">
        <w:rPr>
          <w:rFonts w:ascii="Times New Roman" w:hAnsi="Times New Roman" w:cs="Times New Roman"/>
          <w:bCs/>
          <w:color w:val="auto"/>
          <w:sz w:val="22"/>
          <w:szCs w:val="22"/>
          <w:lang w:val="fr-FR"/>
        </w:rPr>
        <w:t>femmes</w:t>
      </w:r>
      <w:r w:rsidRPr="009443F8">
        <w:rPr>
          <w:rFonts w:ascii="Times New Roman" w:hAnsi="Times New Roman" w:cs="Times New Roman"/>
          <w:bCs/>
          <w:color w:val="auto"/>
          <w:sz w:val="22"/>
          <w:szCs w:val="22"/>
          <w:lang w:val="fr-FR"/>
        </w:rPr>
        <w:t>, production biologique, formes d'atténuation et d'adaptation à la crise climatique</w:t>
      </w:r>
      <w:r w:rsidR="009642F3">
        <w:rPr>
          <w:rFonts w:ascii="Times New Roman" w:hAnsi="Times New Roman" w:cs="Times New Roman"/>
          <w:bCs/>
          <w:color w:val="auto"/>
          <w:sz w:val="22"/>
          <w:szCs w:val="22"/>
          <w:lang w:val="fr-FR"/>
        </w:rPr>
        <w:t xml:space="preserve"> et</w:t>
      </w:r>
      <w:r w:rsidRPr="009443F8">
        <w:rPr>
          <w:rFonts w:ascii="Times New Roman" w:hAnsi="Times New Roman" w:cs="Times New Roman"/>
          <w:bCs/>
          <w:color w:val="auto"/>
          <w:sz w:val="22"/>
          <w:szCs w:val="22"/>
          <w:lang w:val="fr-FR"/>
        </w:rPr>
        <w:t xml:space="preserve"> à l’économie circulaire</w:t>
      </w:r>
      <w:r>
        <w:rPr>
          <w:rFonts w:ascii="Times New Roman" w:hAnsi="Times New Roman" w:cs="Times New Roman"/>
          <w:bCs/>
          <w:color w:val="auto"/>
          <w:sz w:val="22"/>
          <w:szCs w:val="22"/>
          <w:lang w:val="fr-FR"/>
        </w:rPr>
        <w:t>.</w:t>
      </w:r>
    </w:p>
    <w:p w14:paraId="7BD35A58" w14:textId="5B58E030" w:rsidR="009443F8" w:rsidRPr="009443F8" w:rsidRDefault="009642F3" w:rsidP="00C862F1">
      <w:pPr>
        <w:pStyle w:val="Normale1"/>
        <w:numPr>
          <w:ilvl w:val="1"/>
          <w:numId w:val="44"/>
        </w:numPr>
        <w:spacing w:line="240" w:lineRule="auto"/>
        <w:ind w:left="709" w:hanging="142"/>
        <w:rPr>
          <w:rFonts w:ascii="Times New Roman" w:hAnsi="Times New Roman" w:cs="Times New Roman"/>
          <w:bCs/>
          <w:sz w:val="22"/>
          <w:szCs w:val="22"/>
          <w:lang w:val="fr-FR"/>
        </w:rPr>
      </w:pPr>
      <w:r>
        <w:rPr>
          <w:rFonts w:ascii="Times New Roman" w:hAnsi="Times New Roman" w:cs="Times New Roman"/>
          <w:bCs/>
          <w:sz w:val="22"/>
          <w:szCs w:val="22"/>
          <w:lang w:val="fr-FR"/>
        </w:rPr>
        <w:t>Réalisés</w:t>
      </w:r>
      <w:r w:rsidR="009443F8" w:rsidRPr="009443F8">
        <w:rPr>
          <w:rFonts w:ascii="Times New Roman" w:hAnsi="Times New Roman" w:cs="Times New Roman"/>
          <w:bCs/>
          <w:sz w:val="22"/>
          <w:szCs w:val="22"/>
          <w:lang w:val="fr-FR"/>
        </w:rPr>
        <w:t xml:space="preserve"> des parcours formatifs et d’accompagnement de proximité (École sous l’arbre) en faveur </w:t>
      </w:r>
      <w:r w:rsidR="0049381D">
        <w:rPr>
          <w:rFonts w:ascii="Times New Roman" w:hAnsi="Times New Roman" w:cs="Times New Roman"/>
          <w:bCs/>
          <w:sz w:val="22"/>
          <w:szCs w:val="22"/>
          <w:lang w:val="fr-FR"/>
        </w:rPr>
        <w:t>d’environ 170</w:t>
      </w:r>
      <w:r w:rsidR="009443F8" w:rsidRPr="009443F8">
        <w:rPr>
          <w:rFonts w:ascii="Times New Roman" w:hAnsi="Times New Roman" w:cs="Times New Roman"/>
          <w:bCs/>
          <w:sz w:val="22"/>
          <w:szCs w:val="22"/>
          <w:lang w:val="fr-FR"/>
        </w:rPr>
        <w:t xml:space="preserve"> coopératives agricoles.       </w:t>
      </w:r>
    </w:p>
    <w:p w14:paraId="763DCB17" w14:textId="0389ECDF" w:rsidR="009443F8" w:rsidRPr="009443F8" w:rsidRDefault="00F4574C" w:rsidP="00C862F1">
      <w:pPr>
        <w:pStyle w:val="Normale1"/>
        <w:numPr>
          <w:ilvl w:val="1"/>
          <w:numId w:val="44"/>
        </w:numPr>
        <w:spacing w:line="240" w:lineRule="auto"/>
        <w:ind w:left="709" w:hanging="142"/>
        <w:rPr>
          <w:rFonts w:ascii="Times New Roman" w:hAnsi="Times New Roman" w:cs="Times New Roman"/>
          <w:bCs/>
          <w:sz w:val="22"/>
          <w:szCs w:val="22"/>
          <w:lang w:val="fr-FR"/>
        </w:rPr>
      </w:pPr>
      <w:r>
        <w:rPr>
          <w:rFonts w:ascii="Times New Roman" w:hAnsi="Times New Roman" w:cs="Times New Roman"/>
          <w:bCs/>
          <w:color w:val="auto"/>
          <w:sz w:val="22"/>
          <w:szCs w:val="22"/>
          <w:lang w:val="fr-FR"/>
        </w:rPr>
        <w:t xml:space="preserve">Creusé </w:t>
      </w:r>
      <w:r w:rsidRPr="009443F8">
        <w:rPr>
          <w:rFonts w:ascii="Times New Roman" w:hAnsi="Times New Roman" w:cs="Times New Roman"/>
          <w:bCs/>
          <w:color w:val="auto"/>
          <w:sz w:val="22"/>
          <w:szCs w:val="22"/>
          <w:lang w:val="fr-FR"/>
        </w:rPr>
        <w:t xml:space="preserve">55 puits agricoles (dont 40 équipés de motopompes) et </w:t>
      </w:r>
      <w:r>
        <w:rPr>
          <w:rFonts w:ascii="Times New Roman" w:hAnsi="Times New Roman" w:cs="Times New Roman"/>
          <w:bCs/>
          <w:color w:val="auto"/>
          <w:sz w:val="22"/>
          <w:szCs w:val="22"/>
          <w:lang w:val="fr-FR"/>
        </w:rPr>
        <w:t xml:space="preserve">construits </w:t>
      </w:r>
      <w:r w:rsidRPr="009443F8">
        <w:rPr>
          <w:rFonts w:ascii="Times New Roman" w:hAnsi="Times New Roman" w:cs="Times New Roman"/>
          <w:bCs/>
          <w:color w:val="auto"/>
          <w:sz w:val="22"/>
          <w:szCs w:val="22"/>
          <w:lang w:val="fr-FR"/>
        </w:rPr>
        <w:t xml:space="preserve">de 2 biefs, ainsi que don de plus de 7.500 kg de semences </w:t>
      </w:r>
      <w:r w:rsidRPr="009443F8">
        <w:rPr>
          <w:rFonts w:ascii="Times New Roman" w:hAnsi="Times New Roman" w:cs="Times New Roman"/>
          <w:bCs/>
          <w:sz w:val="22"/>
          <w:szCs w:val="22"/>
          <w:lang w:val="fr-FR"/>
        </w:rPr>
        <w:t>sélectionnées</w:t>
      </w:r>
      <w:r w:rsidRPr="009443F8">
        <w:rPr>
          <w:rFonts w:ascii="Times New Roman" w:hAnsi="Times New Roman" w:cs="Times New Roman"/>
          <w:bCs/>
          <w:color w:val="auto"/>
          <w:sz w:val="22"/>
          <w:szCs w:val="22"/>
          <w:lang w:val="fr-FR"/>
        </w:rPr>
        <w:t xml:space="preserve"> et outils agricoles</w:t>
      </w:r>
      <w:r>
        <w:rPr>
          <w:rFonts w:ascii="Times New Roman" w:hAnsi="Times New Roman" w:cs="Times New Roman"/>
          <w:bCs/>
          <w:color w:val="auto"/>
          <w:sz w:val="22"/>
          <w:szCs w:val="22"/>
          <w:lang w:val="fr-FR"/>
        </w:rPr>
        <w:t xml:space="preserve"> en faveur d’</w:t>
      </w:r>
      <w:r w:rsidR="009443F8" w:rsidRPr="009443F8">
        <w:rPr>
          <w:rFonts w:ascii="Times New Roman" w:hAnsi="Times New Roman" w:cs="Times New Roman"/>
          <w:bCs/>
          <w:sz w:val="22"/>
          <w:szCs w:val="22"/>
          <w:lang w:val="fr-FR"/>
        </w:rPr>
        <w:t>environ 400 agriculteurs.</w:t>
      </w:r>
    </w:p>
    <w:p w14:paraId="3BA52B90" w14:textId="77777777" w:rsidR="009443F8" w:rsidRPr="009443F8"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Rénovées et rendues à nouveau opérationnelles 53 Associations Paysannes d’Épargne et Crédit, prestataires de microcrédit en faveur de coopératives rurales.</w:t>
      </w:r>
    </w:p>
    <w:p w14:paraId="4A85170B" w14:textId="1ACED4E2" w:rsidR="009443F8" w:rsidRPr="009443F8"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 xml:space="preserve">Construits </w:t>
      </w:r>
      <w:r w:rsidR="004753D1">
        <w:rPr>
          <w:rFonts w:ascii="Times New Roman" w:hAnsi="Times New Roman" w:cs="Times New Roman"/>
          <w:bCs/>
          <w:sz w:val="22"/>
          <w:szCs w:val="22"/>
          <w:lang w:val="fr-FR"/>
        </w:rPr>
        <w:t xml:space="preserve">et démarrés </w:t>
      </w:r>
      <w:r w:rsidRPr="009443F8">
        <w:rPr>
          <w:rFonts w:ascii="Times New Roman" w:hAnsi="Times New Roman" w:cs="Times New Roman"/>
          <w:bCs/>
          <w:sz w:val="22"/>
          <w:szCs w:val="22"/>
          <w:lang w:val="fr-FR"/>
        </w:rPr>
        <w:t xml:space="preserve">2 Centre préscolaires communautaires en faveur de deux cents enfants de déplacés et immigrés.       </w:t>
      </w:r>
    </w:p>
    <w:p w14:paraId="6ED1D1C4" w14:textId="0DE18223" w:rsidR="009443F8" w:rsidRPr="009443F8"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Distribué</w:t>
      </w:r>
      <w:r w:rsidR="009642F3">
        <w:rPr>
          <w:rFonts w:ascii="Times New Roman" w:hAnsi="Times New Roman" w:cs="Times New Roman"/>
          <w:bCs/>
          <w:sz w:val="22"/>
          <w:szCs w:val="22"/>
          <w:lang w:val="fr-FR"/>
        </w:rPr>
        <w:t>s</w:t>
      </w:r>
      <w:r w:rsidRPr="009443F8">
        <w:rPr>
          <w:rFonts w:ascii="Times New Roman" w:hAnsi="Times New Roman" w:cs="Times New Roman"/>
          <w:bCs/>
          <w:sz w:val="22"/>
          <w:szCs w:val="22"/>
          <w:lang w:val="fr-FR"/>
        </w:rPr>
        <w:t xml:space="preserve"> </w:t>
      </w:r>
      <w:r w:rsidR="009642F3" w:rsidRPr="009443F8">
        <w:rPr>
          <w:rFonts w:ascii="Times New Roman" w:hAnsi="Times New Roman" w:cs="Times New Roman"/>
          <w:bCs/>
          <w:sz w:val="22"/>
          <w:szCs w:val="22"/>
          <w:lang w:val="fr-FR"/>
        </w:rPr>
        <w:t xml:space="preserve">des milliers de livres scolaires et matériels didactiques </w:t>
      </w:r>
      <w:r w:rsidRPr="009443F8">
        <w:rPr>
          <w:rFonts w:ascii="Times New Roman" w:hAnsi="Times New Roman" w:cs="Times New Roman"/>
          <w:bCs/>
          <w:sz w:val="22"/>
          <w:szCs w:val="22"/>
          <w:lang w:val="fr-FR"/>
        </w:rPr>
        <w:t xml:space="preserve">à 50 écoles isolées dans les zones le plus affectées par Boko Haram.  </w:t>
      </w:r>
    </w:p>
    <w:p w14:paraId="02694511" w14:textId="77777777" w:rsidR="009443F8" w:rsidRPr="009443F8"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 xml:space="preserve">Lancés des parcours de formation et de mise à jour pour une centaine d’enseignants et autant de parents des APEE (Associations des Parents des Élèves et Enseignants), orientés à une majeure cohésion et paix sociale.  </w:t>
      </w:r>
    </w:p>
    <w:p w14:paraId="1B8B5034" w14:textId="18C18436" w:rsidR="009443F8" w:rsidRPr="009443F8"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 xml:space="preserve">Structurés 12 Gouvernements des Jeunes dans autant d’écoles primaires. </w:t>
      </w:r>
    </w:p>
    <w:p w14:paraId="4A90A91E" w14:textId="3FC1565E" w:rsidR="009443F8" w:rsidRPr="009443F8" w:rsidRDefault="0049381D" w:rsidP="00C862F1">
      <w:pPr>
        <w:pStyle w:val="Normale1"/>
        <w:numPr>
          <w:ilvl w:val="1"/>
          <w:numId w:val="44"/>
        </w:numPr>
        <w:spacing w:line="240" w:lineRule="auto"/>
        <w:ind w:left="709" w:hanging="142"/>
        <w:rPr>
          <w:rFonts w:ascii="Times New Roman" w:hAnsi="Times New Roman" w:cs="Times New Roman"/>
          <w:bCs/>
          <w:sz w:val="22"/>
          <w:szCs w:val="22"/>
          <w:lang w:val="fr-FR"/>
        </w:rPr>
      </w:pPr>
      <w:r>
        <w:rPr>
          <w:rFonts w:ascii="Times New Roman" w:hAnsi="Times New Roman" w:cs="Times New Roman"/>
          <w:bCs/>
          <w:sz w:val="22"/>
          <w:szCs w:val="22"/>
          <w:lang w:val="fr-FR"/>
        </w:rPr>
        <w:t>R</w:t>
      </w:r>
      <w:r w:rsidR="009443F8" w:rsidRPr="009443F8">
        <w:rPr>
          <w:rFonts w:ascii="Times New Roman" w:hAnsi="Times New Roman" w:cs="Times New Roman"/>
          <w:bCs/>
          <w:sz w:val="22"/>
          <w:szCs w:val="22"/>
          <w:lang w:val="fr-FR"/>
        </w:rPr>
        <w:t>éalis</w:t>
      </w:r>
      <w:r>
        <w:rPr>
          <w:rFonts w:ascii="Times New Roman" w:hAnsi="Times New Roman" w:cs="Times New Roman"/>
          <w:bCs/>
          <w:sz w:val="22"/>
          <w:szCs w:val="22"/>
          <w:lang w:val="fr-FR"/>
        </w:rPr>
        <w:t>ée</w:t>
      </w:r>
      <w:r w:rsidR="009443F8" w:rsidRPr="009443F8">
        <w:rPr>
          <w:rFonts w:ascii="Times New Roman" w:hAnsi="Times New Roman" w:cs="Times New Roman"/>
          <w:bCs/>
          <w:sz w:val="22"/>
          <w:szCs w:val="22"/>
          <w:lang w:val="fr-FR"/>
        </w:rPr>
        <w:t xml:space="preserve"> une douzaine de cours d’alphabétisation pour femmes et jeunes avec plus de 650 fréquentants.      </w:t>
      </w:r>
    </w:p>
    <w:p w14:paraId="2AB4C6A8" w14:textId="045C3E1E" w:rsidR="009443F8" w:rsidRPr="009443F8" w:rsidRDefault="0049381D" w:rsidP="00C862F1">
      <w:pPr>
        <w:pStyle w:val="Normale1"/>
        <w:numPr>
          <w:ilvl w:val="1"/>
          <w:numId w:val="44"/>
        </w:numPr>
        <w:spacing w:line="240" w:lineRule="auto"/>
        <w:ind w:left="709" w:hanging="142"/>
        <w:rPr>
          <w:rFonts w:ascii="Times New Roman" w:hAnsi="Times New Roman" w:cs="Times New Roman"/>
          <w:bCs/>
          <w:sz w:val="22"/>
          <w:szCs w:val="22"/>
          <w:lang w:val="fr-FR"/>
        </w:rPr>
      </w:pPr>
      <w:r>
        <w:rPr>
          <w:rFonts w:ascii="Times New Roman" w:hAnsi="Times New Roman" w:cs="Times New Roman"/>
          <w:bCs/>
          <w:sz w:val="22"/>
          <w:szCs w:val="22"/>
          <w:lang w:val="fr-FR"/>
        </w:rPr>
        <w:t>R</w:t>
      </w:r>
      <w:r w:rsidR="009443F8" w:rsidRPr="009443F8">
        <w:rPr>
          <w:rFonts w:ascii="Times New Roman" w:hAnsi="Times New Roman" w:cs="Times New Roman"/>
          <w:bCs/>
          <w:sz w:val="22"/>
          <w:szCs w:val="22"/>
          <w:lang w:val="fr-FR"/>
        </w:rPr>
        <w:t>éhabilit</w:t>
      </w:r>
      <w:r>
        <w:rPr>
          <w:rFonts w:ascii="Times New Roman" w:hAnsi="Times New Roman" w:cs="Times New Roman"/>
          <w:bCs/>
          <w:sz w:val="22"/>
          <w:szCs w:val="22"/>
          <w:lang w:val="fr-FR"/>
        </w:rPr>
        <w:t>ées</w:t>
      </w:r>
      <w:r w:rsidR="009443F8" w:rsidRPr="009443F8">
        <w:rPr>
          <w:rFonts w:ascii="Times New Roman" w:hAnsi="Times New Roman" w:cs="Times New Roman"/>
          <w:bCs/>
          <w:sz w:val="22"/>
          <w:szCs w:val="22"/>
          <w:lang w:val="fr-FR"/>
        </w:rPr>
        <w:t>/constru</w:t>
      </w:r>
      <w:r>
        <w:rPr>
          <w:rFonts w:ascii="Times New Roman" w:hAnsi="Times New Roman" w:cs="Times New Roman"/>
          <w:bCs/>
          <w:sz w:val="22"/>
          <w:szCs w:val="22"/>
          <w:lang w:val="fr-FR"/>
        </w:rPr>
        <w:t>ites</w:t>
      </w:r>
      <w:r w:rsidR="009443F8" w:rsidRPr="009443F8">
        <w:rPr>
          <w:rFonts w:ascii="Times New Roman" w:hAnsi="Times New Roman" w:cs="Times New Roman"/>
          <w:bCs/>
          <w:sz w:val="22"/>
          <w:szCs w:val="22"/>
          <w:lang w:val="fr-FR"/>
        </w:rPr>
        <w:t xml:space="preserve"> 11 salles de classe, 38 puits</w:t>
      </w:r>
      <w:r w:rsidR="00F4574C">
        <w:rPr>
          <w:rFonts w:ascii="Times New Roman" w:hAnsi="Times New Roman" w:cs="Times New Roman"/>
          <w:bCs/>
          <w:sz w:val="22"/>
          <w:szCs w:val="22"/>
          <w:lang w:val="fr-FR"/>
        </w:rPr>
        <w:t>,</w:t>
      </w:r>
      <w:r w:rsidR="009443F8" w:rsidRPr="009443F8">
        <w:rPr>
          <w:rFonts w:ascii="Times New Roman" w:hAnsi="Times New Roman" w:cs="Times New Roman"/>
          <w:bCs/>
          <w:sz w:val="22"/>
          <w:szCs w:val="22"/>
          <w:lang w:val="fr-FR"/>
        </w:rPr>
        <w:t xml:space="preserve"> </w:t>
      </w:r>
      <w:r w:rsidR="00F4574C" w:rsidRPr="009443F8">
        <w:rPr>
          <w:rFonts w:ascii="Times New Roman" w:hAnsi="Times New Roman" w:cs="Times New Roman"/>
          <w:bCs/>
          <w:color w:val="auto"/>
          <w:sz w:val="22"/>
          <w:szCs w:val="22"/>
          <w:lang w:val="fr-FR"/>
        </w:rPr>
        <w:t xml:space="preserve">10 lavoirs et 55 latrines </w:t>
      </w:r>
      <w:r w:rsidR="009443F8" w:rsidRPr="009443F8">
        <w:rPr>
          <w:rFonts w:ascii="Times New Roman" w:hAnsi="Times New Roman" w:cs="Times New Roman"/>
          <w:bCs/>
          <w:sz w:val="22"/>
          <w:szCs w:val="22"/>
          <w:lang w:val="fr-FR"/>
        </w:rPr>
        <w:t>dans les écoles et les marchés.</w:t>
      </w:r>
    </w:p>
    <w:p w14:paraId="7435DDF0" w14:textId="11D09A53" w:rsidR="009443F8" w:rsidRPr="009443F8"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Réalisés des programmes d</w:t>
      </w:r>
      <w:proofErr w:type="gramStart"/>
      <w:r w:rsidRPr="009443F8">
        <w:rPr>
          <w:rFonts w:ascii="Times New Roman" w:hAnsi="Times New Roman" w:cs="Times New Roman"/>
          <w:bCs/>
          <w:sz w:val="22"/>
          <w:szCs w:val="22"/>
          <w:lang w:val="fr-FR"/>
        </w:rPr>
        <w:t>’«</w:t>
      </w:r>
      <w:proofErr w:type="gramEnd"/>
      <w:r w:rsidRPr="009443F8">
        <w:rPr>
          <w:rFonts w:ascii="Times New Roman" w:hAnsi="Times New Roman" w:cs="Times New Roman"/>
          <w:bCs/>
          <w:sz w:val="22"/>
          <w:szCs w:val="22"/>
          <w:lang w:val="fr-FR"/>
        </w:rPr>
        <w:t> Assainissement total piloté par la communauté » (ATPC) dans une centaine des sites de déplacés, refugiés et populations de retour</w:t>
      </w:r>
      <w:r w:rsidR="0049381D">
        <w:rPr>
          <w:rFonts w:ascii="Times New Roman" w:hAnsi="Times New Roman" w:cs="Times New Roman"/>
          <w:bCs/>
          <w:sz w:val="22"/>
          <w:szCs w:val="22"/>
          <w:lang w:val="fr-FR"/>
        </w:rPr>
        <w:t>,</w:t>
      </w:r>
      <w:r w:rsidRPr="009443F8">
        <w:rPr>
          <w:rFonts w:ascii="Times New Roman" w:hAnsi="Times New Roman" w:cs="Times New Roman"/>
          <w:bCs/>
          <w:sz w:val="22"/>
          <w:szCs w:val="22"/>
          <w:lang w:val="fr-FR"/>
        </w:rPr>
        <w:t xml:space="preserve"> pour un total de 260.000 bénéficiaires </w:t>
      </w:r>
      <w:r w:rsidR="0049381D">
        <w:rPr>
          <w:rFonts w:ascii="Times New Roman" w:hAnsi="Times New Roman" w:cs="Times New Roman"/>
          <w:bCs/>
          <w:sz w:val="22"/>
          <w:szCs w:val="22"/>
          <w:lang w:val="fr-FR"/>
        </w:rPr>
        <w:t>(</w:t>
      </w:r>
      <w:r w:rsidRPr="009443F8">
        <w:rPr>
          <w:rFonts w:ascii="Times New Roman" w:hAnsi="Times New Roman" w:cs="Times New Roman"/>
          <w:bCs/>
          <w:sz w:val="22"/>
          <w:szCs w:val="22"/>
          <w:lang w:val="fr-FR"/>
        </w:rPr>
        <w:t xml:space="preserve">persuasion de la population de doter chaque maison et les lieux publiques de toilettes </w:t>
      </w:r>
      <w:r w:rsidR="00F4574C" w:rsidRPr="009443F8">
        <w:rPr>
          <w:rFonts w:ascii="Times New Roman" w:hAnsi="Times New Roman" w:cs="Times New Roman"/>
          <w:bCs/>
          <w:color w:val="auto"/>
          <w:sz w:val="22"/>
          <w:szCs w:val="22"/>
          <w:lang w:val="fr-FR"/>
        </w:rPr>
        <w:t>et de suivre les normes de l’hygiène de base</w:t>
      </w:r>
      <w:r w:rsidR="00F4574C">
        <w:rPr>
          <w:rFonts w:ascii="Times New Roman" w:hAnsi="Times New Roman" w:cs="Times New Roman"/>
          <w:bCs/>
          <w:color w:val="auto"/>
          <w:sz w:val="22"/>
          <w:szCs w:val="22"/>
          <w:lang w:val="fr-FR"/>
        </w:rPr>
        <w:t>,</w:t>
      </w:r>
      <w:r w:rsidR="00F4574C" w:rsidRPr="009443F8">
        <w:rPr>
          <w:rFonts w:ascii="Times New Roman" w:hAnsi="Times New Roman" w:cs="Times New Roman"/>
          <w:bCs/>
          <w:sz w:val="22"/>
          <w:szCs w:val="22"/>
          <w:lang w:val="fr-FR"/>
        </w:rPr>
        <w:t xml:space="preserve"> </w:t>
      </w:r>
      <w:r w:rsidRPr="009443F8">
        <w:rPr>
          <w:rFonts w:ascii="Times New Roman" w:hAnsi="Times New Roman" w:cs="Times New Roman"/>
          <w:bCs/>
          <w:sz w:val="22"/>
          <w:szCs w:val="22"/>
          <w:lang w:val="fr-FR"/>
        </w:rPr>
        <w:t>et suivie attentive porte à porte de leur réalisation</w:t>
      </w:r>
      <w:r w:rsidR="0049381D">
        <w:rPr>
          <w:rFonts w:ascii="Times New Roman" w:hAnsi="Times New Roman" w:cs="Times New Roman"/>
          <w:bCs/>
          <w:sz w:val="22"/>
          <w:szCs w:val="22"/>
          <w:lang w:val="fr-FR"/>
        </w:rPr>
        <w:t>)</w:t>
      </w:r>
      <w:r w:rsidRPr="009443F8">
        <w:rPr>
          <w:rFonts w:ascii="Times New Roman" w:hAnsi="Times New Roman" w:cs="Times New Roman"/>
          <w:bCs/>
          <w:sz w:val="22"/>
          <w:szCs w:val="22"/>
          <w:lang w:val="fr-FR"/>
        </w:rPr>
        <w:t xml:space="preserve">.  </w:t>
      </w:r>
    </w:p>
    <w:p w14:paraId="51904842" w14:textId="355C0882" w:rsidR="009443F8" w:rsidRPr="009443F8" w:rsidRDefault="009443F8" w:rsidP="00C862F1">
      <w:pPr>
        <w:pStyle w:val="Normale1"/>
        <w:numPr>
          <w:ilvl w:val="1"/>
          <w:numId w:val="44"/>
        </w:numPr>
        <w:spacing w:line="240" w:lineRule="auto"/>
        <w:ind w:left="709" w:hanging="142"/>
        <w:rPr>
          <w:rFonts w:ascii="Times New Roman" w:hAnsi="Times New Roman" w:cs="Times New Roman"/>
          <w:bCs/>
          <w:sz w:val="22"/>
          <w:szCs w:val="22"/>
          <w:lang w:val="fr-FR"/>
        </w:rPr>
      </w:pPr>
      <w:r w:rsidRPr="009443F8">
        <w:rPr>
          <w:rFonts w:ascii="Times New Roman" w:hAnsi="Times New Roman" w:cs="Times New Roman"/>
          <w:bCs/>
          <w:sz w:val="22"/>
          <w:szCs w:val="22"/>
          <w:lang w:val="fr-FR"/>
        </w:rPr>
        <w:t>Réalisés des programmes de « Assainissement total en milieu scolaire » (ATMS) dans une cinquantaine d’écoles</w:t>
      </w:r>
      <w:r w:rsidR="009642F3">
        <w:rPr>
          <w:rFonts w:ascii="Times New Roman" w:hAnsi="Times New Roman" w:cs="Times New Roman"/>
          <w:bCs/>
          <w:sz w:val="22"/>
          <w:szCs w:val="22"/>
          <w:lang w:val="fr-FR"/>
        </w:rPr>
        <w:t xml:space="preserve"> ; </w:t>
      </w:r>
      <w:r w:rsidRPr="009443F8">
        <w:rPr>
          <w:rFonts w:ascii="Times New Roman" w:hAnsi="Times New Roman" w:cs="Times New Roman"/>
          <w:bCs/>
          <w:sz w:val="22"/>
          <w:szCs w:val="22"/>
          <w:lang w:val="fr-FR"/>
        </w:rPr>
        <w:t>plus de 51.000 élèves bénéficiaires</w:t>
      </w:r>
      <w:r w:rsidR="0049381D">
        <w:rPr>
          <w:rFonts w:ascii="Times New Roman" w:hAnsi="Times New Roman" w:cs="Times New Roman"/>
          <w:bCs/>
          <w:sz w:val="22"/>
          <w:szCs w:val="22"/>
          <w:lang w:val="fr-FR"/>
        </w:rPr>
        <w:t xml:space="preserve"> (</w:t>
      </w:r>
      <w:r w:rsidRPr="009443F8">
        <w:rPr>
          <w:rFonts w:ascii="Times New Roman" w:hAnsi="Times New Roman" w:cs="Times New Roman"/>
          <w:bCs/>
          <w:sz w:val="22"/>
          <w:szCs w:val="22"/>
          <w:lang w:val="fr-FR"/>
        </w:rPr>
        <w:t xml:space="preserve">diffusion des toilettes, </w:t>
      </w:r>
      <w:r w:rsidR="009642F3">
        <w:rPr>
          <w:rFonts w:ascii="Times New Roman" w:hAnsi="Times New Roman" w:cs="Times New Roman"/>
          <w:bCs/>
          <w:sz w:val="22"/>
          <w:szCs w:val="22"/>
          <w:lang w:val="fr-FR"/>
        </w:rPr>
        <w:t xml:space="preserve">du </w:t>
      </w:r>
      <w:r w:rsidRPr="009443F8">
        <w:rPr>
          <w:rFonts w:ascii="Times New Roman" w:hAnsi="Times New Roman" w:cs="Times New Roman"/>
          <w:bCs/>
          <w:sz w:val="22"/>
          <w:szCs w:val="22"/>
          <w:lang w:val="fr-FR"/>
        </w:rPr>
        <w:t>nettoyage et hygiène des salles de classe, des jardins et de l’aire d’assainissement autour des puits scolaires</w:t>
      </w:r>
      <w:r w:rsidR="0049381D">
        <w:rPr>
          <w:rFonts w:ascii="Times New Roman" w:hAnsi="Times New Roman" w:cs="Times New Roman"/>
          <w:bCs/>
          <w:sz w:val="22"/>
          <w:szCs w:val="22"/>
          <w:lang w:val="fr-FR"/>
        </w:rPr>
        <w:t>)</w:t>
      </w:r>
      <w:r w:rsidRPr="009443F8">
        <w:rPr>
          <w:rFonts w:ascii="Times New Roman" w:hAnsi="Times New Roman" w:cs="Times New Roman"/>
          <w:bCs/>
          <w:sz w:val="22"/>
          <w:szCs w:val="22"/>
          <w:lang w:val="fr-FR"/>
        </w:rPr>
        <w:t xml:space="preserve">.   </w:t>
      </w:r>
    </w:p>
    <w:p w14:paraId="373D3618" w14:textId="0BC99A9A" w:rsidR="0049381D" w:rsidRPr="004753D1" w:rsidRDefault="009443F8" w:rsidP="00C862F1">
      <w:pPr>
        <w:pStyle w:val="Normale1"/>
        <w:numPr>
          <w:ilvl w:val="1"/>
          <w:numId w:val="44"/>
        </w:numPr>
        <w:spacing w:line="240" w:lineRule="auto"/>
        <w:ind w:left="709" w:hanging="142"/>
        <w:rPr>
          <w:rFonts w:ascii="Times New Roman" w:hAnsi="Times New Roman" w:cs="Times New Roman"/>
          <w:bCs/>
          <w:color w:val="auto"/>
          <w:sz w:val="22"/>
          <w:szCs w:val="22"/>
          <w:lang w:val="fr-FR"/>
        </w:rPr>
      </w:pPr>
      <w:r w:rsidRPr="009443F8">
        <w:rPr>
          <w:rFonts w:ascii="Times New Roman" w:hAnsi="Times New Roman" w:cs="Times New Roman"/>
          <w:bCs/>
          <w:sz w:val="22"/>
          <w:szCs w:val="22"/>
          <w:lang w:val="fr-FR"/>
        </w:rPr>
        <w:t xml:space="preserve">Formées </w:t>
      </w:r>
      <w:r w:rsidR="009642F3" w:rsidRPr="009443F8">
        <w:rPr>
          <w:rFonts w:ascii="Times New Roman" w:hAnsi="Times New Roman" w:cs="Times New Roman"/>
          <w:bCs/>
          <w:sz w:val="22"/>
          <w:szCs w:val="22"/>
          <w:lang w:val="fr-FR"/>
        </w:rPr>
        <w:t xml:space="preserve">166 femmes expertes, point de repère pour une centaine de communautés </w:t>
      </w:r>
      <w:r w:rsidRPr="009443F8">
        <w:rPr>
          <w:rFonts w:ascii="Times New Roman" w:hAnsi="Times New Roman" w:cs="Times New Roman"/>
          <w:bCs/>
          <w:sz w:val="22"/>
          <w:szCs w:val="22"/>
          <w:lang w:val="fr-FR"/>
        </w:rPr>
        <w:t>sur</w:t>
      </w:r>
      <w:r w:rsidR="009642F3">
        <w:rPr>
          <w:rFonts w:ascii="Times New Roman" w:hAnsi="Times New Roman" w:cs="Times New Roman"/>
          <w:bCs/>
          <w:sz w:val="22"/>
          <w:szCs w:val="22"/>
          <w:lang w:val="fr-FR"/>
        </w:rPr>
        <w:t> :</w:t>
      </w:r>
      <w:r w:rsidRPr="009443F8">
        <w:rPr>
          <w:rFonts w:ascii="Times New Roman" w:hAnsi="Times New Roman" w:cs="Times New Roman"/>
          <w:bCs/>
          <w:sz w:val="22"/>
          <w:szCs w:val="22"/>
          <w:lang w:val="fr-FR"/>
        </w:rPr>
        <w:t xml:space="preserve"> hygiène, prévention des maladies hydriques, contagieuses et épidémiques, égalité de genre, planning familial, santé maternelle, néonatale, infantile et hygiène menstruelle.</w:t>
      </w:r>
    </w:p>
    <w:p w14:paraId="503CB7C6" w14:textId="160954A1" w:rsidR="004753D1" w:rsidRPr="004753D1" w:rsidRDefault="004753D1" w:rsidP="00C862F1">
      <w:pPr>
        <w:pStyle w:val="Normale1"/>
        <w:numPr>
          <w:ilvl w:val="1"/>
          <w:numId w:val="44"/>
        </w:numPr>
        <w:spacing w:line="240" w:lineRule="auto"/>
        <w:ind w:left="709" w:hanging="142"/>
        <w:rPr>
          <w:rFonts w:ascii="Times New Roman" w:hAnsi="Times New Roman" w:cs="Times New Roman"/>
          <w:bCs/>
          <w:color w:val="auto"/>
          <w:sz w:val="22"/>
          <w:szCs w:val="22"/>
          <w:lang w:val="fr-FR"/>
        </w:rPr>
      </w:pPr>
      <w:r>
        <w:rPr>
          <w:rFonts w:ascii="Times New Roman" w:hAnsi="Times New Roman" w:cs="Times New Roman"/>
          <w:bCs/>
          <w:sz w:val="22"/>
          <w:szCs w:val="22"/>
          <w:lang w:val="fr-FR"/>
        </w:rPr>
        <w:t>Inventé et diffusé un modèle de tampon menstruel adéquat au milieu culturel.</w:t>
      </w:r>
    </w:p>
    <w:p w14:paraId="7F006B71" w14:textId="06F5242E" w:rsidR="004753D1" w:rsidRPr="004753D1" w:rsidRDefault="004753D1" w:rsidP="00C862F1">
      <w:pPr>
        <w:pStyle w:val="Normale1"/>
        <w:numPr>
          <w:ilvl w:val="1"/>
          <w:numId w:val="44"/>
        </w:numPr>
        <w:spacing w:line="240" w:lineRule="auto"/>
        <w:ind w:left="709" w:hanging="142"/>
        <w:rPr>
          <w:rFonts w:ascii="Times New Roman" w:hAnsi="Times New Roman" w:cs="Times New Roman"/>
          <w:bCs/>
          <w:color w:val="auto"/>
          <w:sz w:val="22"/>
          <w:szCs w:val="22"/>
          <w:lang w:val="fr-FR"/>
        </w:rPr>
      </w:pPr>
      <w:r>
        <w:rPr>
          <w:rFonts w:ascii="Times New Roman" w:hAnsi="Times New Roman" w:cs="Times New Roman"/>
          <w:bCs/>
          <w:sz w:val="22"/>
          <w:szCs w:val="22"/>
          <w:lang w:val="fr-FR"/>
        </w:rPr>
        <w:t>Soutenue une campagne ponctuelle à l’occasion du déclanchement de la pandémie du coronavirus.</w:t>
      </w:r>
    </w:p>
    <w:p w14:paraId="5CCAA3A4" w14:textId="2FB358D6" w:rsidR="00F820A1" w:rsidRPr="009443F8" w:rsidRDefault="00F820A1" w:rsidP="00C862F1">
      <w:pPr>
        <w:pStyle w:val="Normale1"/>
        <w:numPr>
          <w:ilvl w:val="0"/>
          <w:numId w:val="42"/>
        </w:numPr>
        <w:spacing w:line="240" w:lineRule="auto"/>
        <w:ind w:left="567" w:hanging="283"/>
        <w:rPr>
          <w:rFonts w:ascii="Times New Roman" w:hAnsi="Times New Roman" w:cs="Times New Roman"/>
          <w:bCs/>
          <w:color w:val="auto"/>
          <w:sz w:val="22"/>
          <w:szCs w:val="22"/>
          <w:lang w:val="fr-FR"/>
        </w:rPr>
      </w:pPr>
      <w:r w:rsidRPr="009443F8">
        <w:rPr>
          <w:rFonts w:ascii="Times New Roman" w:hAnsi="Times New Roman" w:cs="Times New Roman"/>
          <w:bCs/>
          <w:color w:val="auto"/>
          <w:sz w:val="22"/>
          <w:szCs w:val="22"/>
          <w:lang w:val="fr-FR"/>
        </w:rPr>
        <w:t xml:space="preserve">Réalisé le </w:t>
      </w:r>
      <w:r w:rsidRPr="004753D1">
        <w:rPr>
          <w:rFonts w:ascii="Times New Roman" w:hAnsi="Times New Roman" w:cs="Times New Roman"/>
          <w:bCs/>
          <w:color w:val="auto"/>
          <w:sz w:val="22"/>
          <w:szCs w:val="22"/>
          <w:u w:val="single"/>
          <w:lang w:val="fr-FR"/>
        </w:rPr>
        <w:t>projet</w:t>
      </w:r>
      <w:r w:rsidR="009443F8" w:rsidRPr="004753D1">
        <w:rPr>
          <w:rFonts w:ascii="Times New Roman" w:hAnsi="Times New Roman" w:cs="Times New Roman"/>
          <w:bCs/>
          <w:color w:val="auto"/>
          <w:sz w:val="22"/>
          <w:szCs w:val="22"/>
          <w:u w:val="single"/>
          <w:lang w:val="fr-FR"/>
        </w:rPr>
        <w:t xml:space="preserve"> « Subjectivité</w:t>
      </w:r>
      <w:r w:rsidRPr="004753D1">
        <w:rPr>
          <w:rFonts w:ascii="Times New Roman" w:hAnsi="Times New Roman" w:cs="Times New Roman"/>
          <w:bCs/>
          <w:color w:val="auto"/>
          <w:sz w:val="22"/>
          <w:szCs w:val="22"/>
          <w:u w:val="single"/>
          <w:lang w:val="fr-FR"/>
        </w:rPr>
        <w:t xml:space="preserve"> et renforcement de la résilience des systèmes socio-économiques, socio-éducatifs et socio-</w:t>
      </w:r>
      <w:r w:rsidR="009443F8" w:rsidRPr="004753D1">
        <w:rPr>
          <w:rFonts w:ascii="Times New Roman" w:hAnsi="Times New Roman" w:cs="Times New Roman"/>
          <w:bCs/>
          <w:color w:val="auto"/>
          <w:sz w:val="22"/>
          <w:szCs w:val="22"/>
          <w:u w:val="single"/>
          <w:lang w:val="fr-FR"/>
        </w:rPr>
        <w:t>sanitaires »</w:t>
      </w:r>
      <w:r w:rsidRPr="009443F8">
        <w:rPr>
          <w:rFonts w:ascii="Times New Roman" w:hAnsi="Times New Roman" w:cs="Times New Roman"/>
          <w:bCs/>
          <w:color w:val="auto"/>
          <w:sz w:val="22"/>
          <w:szCs w:val="22"/>
          <w:lang w:val="fr-FR"/>
        </w:rPr>
        <w:t xml:space="preserve"> </w:t>
      </w:r>
      <w:r w:rsidR="00217D11">
        <w:rPr>
          <w:rFonts w:ascii="Times New Roman" w:hAnsi="Times New Roman" w:cs="Times New Roman"/>
          <w:bCs/>
          <w:color w:val="auto"/>
          <w:sz w:val="22"/>
          <w:szCs w:val="22"/>
          <w:lang w:val="fr-FR"/>
        </w:rPr>
        <w:t xml:space="preserve">en milieu rural, </w:t>
      </w:r>
      <w:r w:rsidRPr="009443F8">
        <w:rPr>
          <w:rFonts w:ascii="Times New Roman" w:hAnsi="Times New Roman" w:cs="Times New Roman"/>
          <w:bCs/>
          <w:color w:val="auto"/>
          <w:sz w:val="22"/>
          <w:szCs w:val="22"/>
          <w:lang w:val="fr-FR"/>
        </w:rPr>
        <w:t xml:space="preserve">avec Green Life Act </w:t>
      </w:r>
      <w:r w:rsidR="004753D1">
        <w:rPr>
          <w:rFonts w:ascii="Times New Roman" w:hAnsi="Times New Roman" w:cs="Times New Roman"/>
          <w:bCs/>
          <w:color w:val="auto"/>
          <w:sz w:val="22"/>
          <w:szCs w:val="22"/>
          <w:lang w:val="fr-FR"/>
        </w:rPr>
        <w:t>au Centre</w:t>
      </w:r>
      <w:r w:rsidRPr="009443F8">
        <w:rPr>
          <w:rFonts w:ascii="Times New Roman" w:hAnsi="Times New Roman" w:cs="Times New Roman"/>
          <w:bCs/>
          <w:color w:val="auto"/>
          <w:sz w:val="22"/>
          <w:szCs w:val="22"/>
          <w:lang w:val="fr-FR"/>
        </w:rPr>
        <w:t xml:space="preserve">, Codas </w:t>
      </w:r>
      <w:r w:rsidR="004753D1">
        <w:rPr>
          <w:rFonts w:ascii="Times New Roman" w:hAnsi="Times New Roman" w:cs="Times New Roman"/>
          <w:bCs/>
          <w:color w:val="auto"/>
          <w:sz w:val="22"/>
          <w:szCs w:val="22"/>
          <w:lang w:val="fr-FR"/>
        </w:rPr>
        <w:t>dans l’Adamaoua</w:t>
      </w:r>
      <w:r w:rsidR="009443F8" w:rsidRPr="009443F8">
        <w:rPr>
          <w:rFonts w:ascii="Times New Roman" w:hAnsi="Times New Roman" w:cs="Times New Roman"/>
          <w:bCs/>
          <w:color w:val="auto"/>
          <w:sz w:val="22"/>
          <w:szCs w:val="22"/>
          <w:lang w:val="fr-FR"/>
        </w:rPr>
        <w:t xml:space="preserve">, Codas </w:t>
      </w:r>
      <w:r w:rsidR="004753D1">
        <w:rPr>
          <w:rFonts w:ascii="Times New Roman" w:hAnsi="Times New Roman" w:cs="Times New Roman"/>
          <w:bCs/>
          <w:color w:val="auto"/>
          <w:sz w:val="22"/>
          <w:szCs w:val="22"/>
          <w:lang w:val="fr-FR"/>
        </w:rPr>
        <w:t>dans le Nord ;</w:t>
      </w:r>
      <w:r w:rsidRPr="009443F8">
        <w:rPr>
          <w:rFonts w:ascii="Times New Roman" w:hAnsi="Times New Roman" w:cs="Times New Roman"/>
          <w:bCs/>
          <w:color w:val="auto"/>
          <w:sz w:val="22"/>
          <w:szCs w:val="22"/>
          <w:lang w:val="fr-FR"/>
        </w:rPr>
        <w:t xml:space="preserve"> cofinancement : Église Vaudoise - € 30.000 ; </w:t>
      </w:r>
    </w:p>
    <w:p w14:paraId="755D5EB2" w14:textId="0F0C7324" w:rsidR="00555751" w:rsidRDefault="00555751" w:rsidP="00C862F1">
      <w:pPr>
        <w:pStyle w:val="Normale1"/>
        <w:numPr>
          <w:ilvl w:val="0"/>
          <w:numId w:val="42"/>
        </w:numPr>
        <w:spacing w:line="240" w:lineRule="auto"/>
        <w:ind w:left="567" w:hanging="283"/>
        <w:rPr>
          <w:rFonts w:ascii="Times New Roman" w:hAnsi="Times New Roman" w:cs="Times New Roman"/>
          <w:bCs/>
          <w:color w:val="auto"/>
          <w:sz w:val="22"/>
          <w:szCs w:val="22"/>
          <w:lang w:val="fr-FR"/>
        </w:rPr>
      </w:pPr>
      <w:r w:rsidRPr="00555751">
        <w:rPr>
          <w:rFonts w:ascii="Times New Roman" w:hAnsi="Times New Roman" w:cs="Times New Roman"/>
          <w:bCs/>
          <w:color w:val="auto"/>
          <w:sz w:val="22"/>
          <w:szCs w:val="22"/>
          <w:lang w:val="fr-FR"/>
        </w:rPr>
        <w:t>Constru</w:t>
      </w:r>
      <w:r w:rsidR="00F820A1">
        <w:rPr>
          <w:rFonts w:ascii="Times New Roman" w:hAnsi="Times New Roman" w:cs="Times New Roman"/>
          <w:bCs/>
          <w:color w:val="auto"/>
          <w:sz w:val="22"/>
          <w:szCs w:val="22"/>
          <w:lang w:val="fr-FR"/>
        </w:rPr>
        <w:t xml:space="preserve">it </w:t>
      </w:r>
      <w:r w:rsidRPr="00555751">
        <w:rPr>
          <w:rFonts w:ascii="Times New Roman" w:hAnsi="Times New Roman" w:cs="Times New Roman"/>
          <w:bCs/>
          <w:color w:val="auto"/>
          <w:sz w:val="22"/>
          <w:szCs w:val="22"/>
          <w:lang w:val="fr-FR"/>
        </w:rPr>
        <w:t xml:space="preserve">à Yaounde </w:t>
      </w:r>
      <w:r w:rsidR="00F820A1">
        <w:rPr>
          <w:rFonts w:ascii="Times New Roman" w:hAnsi="Times New Roman" w:cs="Times New Roman"/>
          <w:bCs/>
          <w:color w:val="auto"/>
          <w:sz w:val="22"/>
          <w:szCs w:val="22"/>
          <w:lang w:val="fr-FR"/>
        </w:rPr>
        <w:t>le</w:t>
      </w:r>
      <w:r w:rsidRPr="00555751">
        <w:rPr>
          <w:rFonts w:ascii="Times New Roman" w:hAnsi="Times New Roman" w:cs="Times New Roman"/>
          <w:bCs/>
          <w:color w:val="auto"/>
          <w:sz w:val="22"/>
          <w:szCs w:val="22"/>
          <w:lang w:val="fr-FR"/>
        </w:rPr>
        <w:t xml:space="preserve"> </w:t>
      </w:r>
      <w:r w:rsidRPr="004753D1">
        <w:rPr>
          <w:rFonts w:ascii="Times New Roman" w:hAnsi="Times New Roman" w:cs="Times New Roman"/>
          <w:bCs/>
          <w:color w:val="auto"/>
          <w:sz w:val="22"/>
          <w:szCs w:val="22"/>
          <w:u w:val="single"/>
          <w:lang w:val="fr-FR"/>
        </w:rPr>
        <w:t xml:space="preserve">siège </w:t>
      </w:r>
      <w:r w:rsidR="00F820A1" w:rsidRPr="004753D1">
        <w:rPr>
          <w:rFonts w:ascii="Times New Roman" w:hAnsi="Times New Roman" w:cs="Times New Roman"/>
          <w:bCs/>
          <w:color w:val="auto"/>
          <w:sz w:val="22"/>
          <w:szCs w:val="22"/>
          <w:u w:val="single"/>
          <w:lang w:val="fr-FR"/>
        </w:rPr>
        <w:t>de</w:t>
      </w:r>
      <w:r w:rsidRPr="004753D1">
        <w:rPr>
          <w:rFonts w:ascii="Times New Roman" w:hAnsi="Times New Roman" w:cs="Times New Roman"/>
          <w:bCs/>
          <w:color w:val="auto"/>
          <w:sz w:val="22"/>
          <w:szCs w:val="22"/>
          <w:u w:val="single"/>
          <w:lang w:val="fr-FR"/>
        </w:rPr>
        <w:t xml:space="preserve"> Green Life</w:t>
      </w:r>
      <w:r w:rsidR="00F820A1" w:rsidRPr="004753D1">
        <w:rPr>
          <w:rFonts w:ascii="Times New Roman" w:hAnsi="Times New Roman" w:cs="Times New Roman"/>
          <w:bCs/>
          <w:color w:val="auto"/>
          <w:sz w:val="22"/>
          <w:szCs w:val="22"/>
          <w:u w:val="single"/>
          <w:lang w:val="fr-FR"/>
        </w:rPr>
        <w:t xml:space="preserve"> Act</w:t>
      </w:r>
      <w:r w:rsidR="00F820A1">
        <w:rPr>
          <w:rFonts w:ascii="Times New Roman" w:hAnsi="Times New Roman" w:cs="Times New Roman"/>
          <w:bCs/>
          <w:color w:val="auto"/>
          <w:sz w:val="22"/>
          <w:szCs w:val="22"/>
          <w:lang w:val="fr-FR"/>
        </w:rPr>
        <w:t xml:space="preserve"> </w:t>
      </w:r>
      <w:r w:rsidRPr="00555751">
        <w:rPr>
          <w:rFonts w:ascii="Times New Roman" w:hAnsi="Times New Roman" w:cs="Times New Roman"/>
          <w:bCs/>
          <w:color w:val="auto"/>
          <w:sz w:val="22"/>
          <w:szCs w:val="22"/>
          <w:lang w:val="fr-FR"/>
        </w:rPr>
        <w:t>avec d</w:t>
      </w:r>
      <w:r w:rsidR="00F820A1">
        <w:rPr>
          <w:rFonts w:ascii="Times New Roman" w:hAnsi="Times New Roman" w:cs="Times New Roman"/>
          <w:bCs/>
          <w:color w:val="auto"/>
          <w:sz w:val="22"/>
          <w:szCs w:val="22"/>
          <w:lang w:val="fr-FR"/>
        </w:rPr>
        <w:t>u</w:t>
      </w:r>
      <w:r w:rsidRPr="00555751">
        <w:rPr>
          <w:rFonts w:ascii="Times New Roman" w:hAnsi="Times New Roman" w:cs="Times New Roman"/>
          <w:bCs/>
          <w:color w:val="auto"/>
          <w:sz w:val="22"/>
          <w:szCs w:val="22"/>
          <w:lang w:val="fr-FR"/>
        </w:rPr>
        <w:t xml:space="preserve"> matériel recyclé/réutilisé</w:t>
      </w:r>
      <w:r w:rsidR="00F820A1">
        <w:rPr>
          <w:rFonts w:ascii="Times New Roman" w:hAnsi="Times New Roman" w:cs="Times New Roman"/>
          <w:bCs/>
          <w:color w:val="auto"/>
          <w:sz w:val="22"/>
          <w:szCs w:val="22"/>
          <w:lang w:val="fr-FR"/>
        </w:rPr>
        <w:t> :</w:t>
      </w:r>
      <w:r w:rsidRPr="00555751">
        <w:rPr>
          <w:rFonts w:ascii="Times New Roman" w:hAnsi="Times New Roman" w:cs="Times New Roman"/>
          <w:bCs/>
          <w:color w:val="auto"/>
          <w:sz w:val="22"/>
          <w:szCs w:val="22"/>
          <w:lang w:val="fr-FR"/>
        </w:rPr>
        <w:t xml:space="preserve"> parois de quinze mille bouteilles de plastique récupérées du voisin fleuve Mfoundi</w:t>
      </w:r>
      <w:r w:rsidR="00F820A1">
        <w:rPr>
          <w:rFonts w:ascii="Times New Roman" w:hAnsi="Times New Roman" w:cs="Times New Roman"/>
          <w:bCs/>
          <w:color w:val="auto"/>
          <w:sz w:val="22"/>
          <w:szCs w:val="22"/>
          <w:lang w:val="fr-FR"/>
        </w:rPr>
        <w:t xml:space="preserve">, </w:t>
      </w:r>
      <w:r w:rsidR="00F820A1" w:rsidRPr="00555751">
        <w:rPr>
          <w:rFonts w:ascii="Times New Roman" w:hAnsi="Times New Roman" w:cs="Times New Roman"/>
          <w:bCs/>
          <w:color w:val="auto"/>
          <w:sz w:val="22"/>
          <w:szCs w:val="22"/>
          <w:lang w:val="fr-FR"/>
        </w:rPr>
        <w:t xml:space="preserve">faux-plafond </w:t>
      </w:r>
      <w:r w:rsidR="00F820A1">
        <w:rPr>
          <w:rFonts w:ascii="Times New Roman" w:hAnsi="Times New Roman" w:cs="Times New Roman"/>
          <w:bCs/>
          <w:color w:val="auto"/>
          <w:sz w:val="22"/>
          <w:szCs w:val="22"/>
          <w:lang w:val="fr-FR"/>
        </w:rPr>
        <w:t xml:space="preserve">de </w:t>
      </w:r>
      <w:r w:rsidRPr="00555751">
        <w:rPr>
          <w:rFonts w:ascii="Times New Roman" w:hAnsi="Times New Roman" w:cs="Times New Roman"/>
          <w:bCs/>
          <w:color w:val="auto"/>
          <w:sz w:val="22"/>
          <w:szCs w:val="22"/>
          <w:lang w:val="fr-FR"/>
        </w:rPr>
        <w:t>six cent plateaux porte-œufs</w:t>
      </w:r>
      <w:r w:rsidR="00F820A1">
        <w:rPr>
          <w:rFonts w:ascii="Times New Roman" w:hAnsi="Times New Roman" w:cs="Times New Roman"/>
          <w:bCs/>
          <w:color w:val="auto"/>
          <w:sz w:val="22"/>
          <w:szCs w:val="22"/>
          <w:lang w:val="fr-FR"/>
        </w:rPr>
        <w:t xml:space="preserve">, cofinancement : Église Vaudoise </w:t>
      </w:r>
      <w:r w:rsidR="00217D11">
        <w:rPr>
          <w:rFonts w:ascii="Times New Roman" w:hAnsi="Times New Roman" w:cs="Times New Roman"/>
          <w:bCs/>
          <w:color w:val="auto"/>
          <w:sz w:val="22"/>
          <w:szCs w:val="22"/>
          <w:lang w:val="fr-FR"/>
        </w:rPr>
        <w:t>-</w:t>
      </w:r>
      <w:r w:rsidR="00F820A1">
        <w:rPr>
          <w:rFonts w:ascii="Times New Roman" w:hAnsi="Times New Roman" w:cs="Times New Roman"/>
          <w:bCs/>
          <w:color w:val="auto"/>
          <w:sz w:val="22"/>
          <w:szCs w:val="22"/>
          <w:lang w:val="fr-FR"/>
        </w:rPr>
        <w:t xml:space="preserve"> 2000 €.</w:t>
      </w:r>
    </w:p>
    <w:p w14:paraId="6BA9D7C2" w14:textId="01294976" w:rsidR="008D743D" w:rsidRDefault="008D743D" w:rsidP="00C862F1">
      <w:pPr>
        <w:pStyle w:val="Normale1"/>
        <w:numPr>
          <w:ilvl w:val="0"/>
          <w:numId w:val="42"/>
        </w:numPr>
        <w:spacing w:line="240" w:lineRule="auto"/>
        <w:ind w:left="567" w:hanging="283"/>
        <w:rPr>
          <w:rFonts w:ascii="Times New Roman" w:hAnsi="Times New Roman" w:cs="Times New Roman"/>
          <w:bCs/>
          <w:color w:val="auto"/>
          <w:sz w:val="22"/>
          <w:szCs w:val="22"/>
          <w:lang w:val="fr-FR"/>
        </w:rPr>
      </w:pPr>
      <w:r>
        <w:rPr>
          <w:rFonts w:ascii="Times New Roman" w:hAnsi="Times New Roman" w:cs="Times New Roman"/>
          <w:bCs/>
          <w:color w:val="auto"/>
          <w:sz w:val="22"/>
          <w:szCs w:val="22"/>
          <w:lang w:val="fr-FR"/>
        </w:rPr>
        <w:t xml:space="preserve">Poursuivie de l’activité d’obtention des </w:t>
      </w:r>
      <w:r w:rsidRPr="008D743D">
        <w:rPr>
          <w:rFonts w:ascii="Times New Roman" w:hAnsi="Times New Roman" w:cs="Times New Roman"/>
          <w:bCs/>
          <w:color w:val="auto"/>
          <w:sz w:val="22"/>
          <w:szCs w:val="22"/>
          <w:u w:val="single"/>
          <w:lang w:val="fr-FR"/>
        </w:rPr>
        <w:t>actes de naissances</w:t>
      </w:r>
      <w:r>
        <w:rPr>
          <w:rFonts w:ascii="Times New Roman" w:hAnsi="Times New Roman" w:cs="Times New Roman"/>
          <w:bCs/>
          <w:color w:val="auto"/>
          <w:sz w:val="22"/>
          <w:szCs w:val="22"/>
          <w:lang w:val="fr-FR"/>
        </w:rPr>
        <w:t xml:space="preserve"> pour les écoliers dépourvus avec Codas Ngaoundéré : autres 60 nouveaux actes obtenus ; 2.000 €, autofinancement.</w:t>
      </w:r>
    </w:p>
    <w:p w14:paraId="0791CC35" w14:textId="1F404260" w:rsidR="008D743D" w:rsidRDefault="008D743D" w:rsidP="00C862F1">
      <w:pPr>
        <w:pStyle w:val="Normale1"/>
        <w:numPr>
          <w:ilvl w:val="0"/>
          <w:numId w:val="42"/>
        </w:numPr>
        <w:spacing w:line="240" w:lineRule="auto"/>
        <w:ind w:left="567" w:hanging="283"/>
        <w:rPr>
          <w:rFonts w:ascii="Times New Roman" w:hAnsi="Times New Roman" w:cs="Times New Roman"/>
          <w:bCs/>
          <w:color w:val="auto"/>
          <w:sz w:val="22"/>
          <w:szCs w:val="22"/>
          <w:lang w:val="fr-FR"/>
        </w:rPr>
      </w:pPr>
      <w:r>
        <w:rPr>
          <w:rFonts w:ascii="Times New Roman" w:hAnsi="Times New Roman" w:cs="Times New Roman"/>
          <w:bCs/>
          <w:color w:val="auto"/>
          <w:sz w:val="22"/>
          <w:szCs w:val="22"/>
          <w:lang w:val="fr-FR"/>
        </w:rPr>
        <w:t xml:space="preserve">Offert des entrants agricoles et pour l’élevage à </w:t>
      </w:r>
      <w:r w:rsidRPr="007215BF">
        <w:rPr>
          <w:rFonts w:ascii="Times New Roman" w:hAnsi="Times New Roman" w:cs="Times New Roman"/>
          <w:bCs/>
          <w:color w:val="auto"/>
          <w:sz w:val="22"/>
          <w:szCs w:val="22"/>
          <w:u w:val="single"/>
          <w:lang w:val="fr-FR"/>
        </w:rPr>
        <w:t xml:space="preserve">un groupe de 22 femmes de </w:t>
      </w:r>
      <w:proofErr w:type="spellStart"/>
      <w:r w:rsidRPr="007215BF">
        <w:rPr>
          <w:rFonts w:ascii="Times New Roman" w:hAnsi="Times New Roman" w:cs="Times New Roman"/>
          <w:bCs/>
          <w:color w:val="auto"/>
          <w:sz w:val="22"/>
          <w:szCs w:val="22"/>
          <w:u w:val="single"/>
          <w:lang w:val="fr-FR"/>
        </w:rPr>
        <w:t>Batibo</w:t>
      </w:r>
      <w:proofErr w:type="spellEnd"/>
      <w:r w:rsidRPr="007215BF">
        <w:rPr>
          <w:rFonts w:ascii="Times New Roman" w:hAnsi="Times New Roman" w:cs="Times New Roman"/>
          <w:bCs/>
          <w:color w:val="auto"/>
          <w:sz w:val="22"/>
          <w:szCs w:val="22"/>
          <w:u w:val="single"/>
          <w:lang w:val="fr-FR"/>
        </w:rPr>
        <w:t xml:space="preserve"> (</w:t>
      </w:r>
      <w:r w:rsidR="006E189E">
        <w:rPr>
          <w:rFonts w:ascii="Times New Roman" w:hAnsi="Times New Roman" w:cs="Times New Roman"/>
          <w:bCs/>
          <w:color w:val="auto"/>
          <w:sz w:val="22"/>
          <w:szCs w:val="22"/>
          <w:u w:val="single"/>
          <w:lang w:val="fr-FR"/>
        </w:rPr>
        <w:t>Sud-Oue</w:t>
      </w:r>
      <w:r w:rsidR="006E189E" w:rsidRPr="007215BF">
        <w:rPr>
          <w:rFonts w:ascii="Times New Roman" w:hAnsi="Times New Roman" w:cs="Times New Roman"/>
          <w:bCs/>
          <w:color w:val="auto"/>
          <w:sz w:val="22"/>
          <w:szCs w:val="22"/>
          <w:u w:val="single"/>
          <w:lang w:val="fr-FR"/>
        </w:rPr>
        <w:t>st</w:t>
      </w:r>
      <w:r w:rsidRPr="007215BF">
        <w:rPr>
          <w:rFonts w:ascii="Times New Roman" w:hAnsi="Times New Roman" w:cs="Times New Roman"/>
          <w:bCs/>
          <w:color w:val="auto"/>
          <w:sz w:val="22"/>
          <w:szCs w:val="22"/>
          <w:u w:val="single"/>
          <w:lang w:val="fr-FR"/>
        </w:rPr>
        <w:t>)</w:t>
      </w:r>
      <w:r>
        <w:rPr>
          <w:rFonts w:ascii="Times New Roman" w:hAnsi="Times New Roman" w:cs="Times New Roman"/>
          <w:bCs/>
          <w:color w:val="auto"/>
          <w:sz w:val="22"/>
          <w:szCs w:val="22"/>
          <w:u w:val="single"/>
          <w:lang w:val="fr-FR"/>
        </w:rPr>
        <w:t>,</w:t>
      </w:r>
      <w:r>
        <w:rPr>
          <w:rFonts w:ascii="Times New Roman" w:hAnsi="Times New Roman" w:cs="Times New Roman"/>
          <w:bCs/>
          <w:color w:val="auto"/>
          <w:sz w:val="22"/>
          <w:szCs w:val="22"/>
          <w:lang w:val="fr-FR"/>
        </w:rPr>
        <w:t xml:space="preserve"> leur permettant de redémarrer après une période de violence subie à cause de la guerre civile dans leur zone anglophone ; 1.000 €, autofinancement.</w:t>
      </w:r>
    </w:p>
    <w:p w14:paraId="1221B38F" w14:textId="73E7D308" w:rsidR="007215BF" w:rsidRPr="008D743D" w:rsidRDefault="004753D1" w:rsidP="00C862F1">
      <w:pPr>
        <w:pStyle w:val="Normale1"/>
        <w:numPr>
          <w:ilvl w:val="0"/>
          <w:numId w:val="42"/>
        </w:numPr>
        <w:spacing w:line="240" w:lineRule="auto"/>
        <w:ind w:left="567" w:hanging="283"/>
        <w:rPr>
          <w:rFonts w:ascii="Times New Roman" w:hAnsi="Times New Roman" w:cs="Times New Roman"/>
          <w:bCs/>
          <w:color w:val="auto"/>
          <w:sz w:val="22"/>
          <w:szCs w:val="22"/>
          <w:lang w:val="fr-FR"/>
        </w:rPr>
      </w:pPr>
      <w:r>
        <w:rPr>
          <w:rFonts w:ascii="Times New Roman" w:hAnsi="Times New Roman" w:cs="Times New Roman"/>
          <w:bCs/>
          <w:color w:val="auto"/>
          <w:sz w:val="22"/>
          <w:szCs w:val="22"/>
          <w:lang w:val="fr-FR"/>
        </w:rPr>
        <w:t xml:space="preserve">Accompagné ACEEN, EFES et Green Life Act vers des nouveaux horizons opérationnels de </w:t>
      </w:r>
      <w:r w:rsidRPr="00217D11">
        <w:rPr>
          <w:rFonts w:ascii="Times New Roman" w:hAnsi="Times New Roman" w:cs="Times New Roman"/>
          <w:bCs/>
          <w:color w:val="auto"/>
          <w:sz w:val="22"/>
          <w:szCs w:val="22"/>
          <w:u w:val="single"/>
          <w:lang w:val="fr-FR"/>
        </w:rPr>
        <w:t>lutte à la pollution et à la désertification</w:t>
      </w:r>
      <w:r>
        <w:rPr>
          <w:rFonts w:ascii="Times New Roman" w:hAnsi="Times New Roman" w:cs="Times New Roman"/>
          <w:bCs/>
          <w:color w:val="auto"/>
          <w:sz w:val="22"/>
          <w:szCs w:val="22"/>
          <w:lang w:val="fr-FR"/>
        </w:rPr>
        <w:t>, ainsi que d’assainissement et recyclage.</w:t>
      </w:r>
    </w:p>
    <w:p w14:paraId="74330A4E" w14:textId="0B5B3558" w:rsidR="00217D11" w:rsidRPr="00D607D2" w:rsidRDefault="00217D11" w:rsidP="00C862F1">
      <w:pPr>
        <w:pStyle w:val="Normale1"/>
        <w:numPr>
          <w:ilvl w:val="0"/>
          <w:numId w:val="42"/>
        </w:numPr>
        <w:spacing w:line="240" w:lineRule="auto"/>
        <w:ind w:left="567" w:hanging="283"/>
        <w:rPr>
          <w:rFonts w:ascii="Times New Roman" w:hAnsi="Times New Roman" w:cs="Times New Roman"/>
          <w:bCs/>
          <w:color w:val="auto"/>
          <w:sz w:val="22"/>
          <w:szCs w:val="22"/>
          <w:lang w:val="fr-FR"/>
        </w:rPr>
      </w:pPr>
      <w:r>
        <w:rPr>
          <w:rFonts w:ascii="Times New Roman" w:hAnsi="Times New Roman" w:cs="Times New Roman"/>
          <w:bCs/>
          <w:color w:val="auto"/>
          <w:sz w:val="22"/>
          <w:szCs w:val="22"/>
          <w:lang w:val="fr-FR"/>
        </w:rPr>
        <w:t xml:space="preserve">Démarré, en partenariat avec ACEEN, une </w:t>
      </w:r>
      <w:r w:rsidRPr="00217D11">
        <w:rPr>
          <w:rFonts w:ascii="Times New Roman" w:hAnsi="Times New Roman" w:cs="Times New Roman"/>
          <w:bCs/>
          <w:color w:val="auto"/>
          <w:sz w:val="22"/>
          <w:szCs w:val="22"/>
          <w:u w:val="single"/>
          <w:lang w:val="fr-FR"/>
        </w:rPr>
        <w:t>recherche scientifique, demandé</w:t>
      </w:r>
      <w:r w:rsidR="007215BF">
        <w:rPr>
          <w:rFonts w:ascii="Times New Roman" w:hAnsi="Times New Roman" w:cs="Times New Roman"/>
          <w:bCs/>
          <w:color w:val="auto"/>
          <w:sz w:val="22"/>
          <w:szCs w:val="22"/>
          <w:u w:val="single"/>
          <w:lang w:val="fr-FR"/>
        </w:rPr>
        <w:t>e</w:t>
      </w:r>
      <w:r w:rsidRPr="00217D11">
        <w:rPr>
          <w:rFonts w:ascii="Times New Roman" w:hAnsi="Times New Roman" w:cs="Times New Roman"/>
          <w:bCs/>
          <w:color w:val="auto"/>
          <w:sz w:val="22"/>
          <w:szCs w:val="22"/>
          <w:u w:val="single"/>
          <w:lang w:val="fr-FR"/>
        </w:rPr>
        <w:t xml:space="preserve"> par l’Université de Padoue</w:t>
      </w:r>
      <w:r>
        <w:rPr>
          <w:rFonts w:ascii="Times New Roman" w:hAnsi="Times New Roman" w:cs="Times New Roman"/>
          <w:bCs/>
          <w:color w:val="auto"/>
          <w:sz w:val="22"/>
          <w:szCs w:val="22"/>
          <w:lang w:val="fr-FR"/>
        </w:rPr>
        <w:t>, pour l’acquisition de données sur le terrain dans l’Extrême Nord Cameroun et le Tchad sur la gestion des zones humides, les projets irrigues et les effets du Covid 19.</w:t>
      </w:r>
    </w:p>
    <w:p w14:paraId="21849D0C" w14:textId="3FD3603C" w:rsidR="00EC793D" w:rsidRPr="00F820A1" w:rsidRDefault="00EC793D" w:rsidP="00C862F1">
      <w:pPr>
        <w:pStyle w:val="Normale1"/>
        <w:numPr>
          <w:ilvl w:val="0"/>
          <w:numId w:val="27"/>
        </w:numPr>
        <w:spacing w:line="240" w:lineRule="auto"/>
        <w:ind w:left="284" w:hanging="284"/>
        <w:rPr>
          <w:rFonts w:ascii="Times New Roman" w:hAnsi="Times New Roman" w:cs="Times New Roman"/>
          <w:bCs/>
          <w:color w:val="auto"/>
          <w:sz w:val="20"/>
          <w:lang w:val="fr-FR"/>
        </w:rPr>
      </w:pPr>
      <w:r w:rsidRPr="00F820A1">
        <w:rPr>
          <w:rFonts w:ascii="Times New Roman" w:hAnsi="Times New Roman" w:cs="Times New Roman"/>
          <w:b/>
          <w:color w:val="auto"/>
          <w:sz w:val="20"/>
          <w:lang w:val="fr-FR"/>
        </w:rPr>
        <w:t>199</w:t>
      </w:r>
      <w:r w:rsidR="00097EA6" w:rsidRPr="00F820A1">
        <w:rPr>
          <w:rFonts w:ascii="Times New Roman" w:hAnsi="Times New Roman" w:cs="Times New Roman"/>
          <w:b/>
          <w:color w:val="auto"/>
          <w:sz w:val="20"/>
          <w:lang w:val="fr-FR"/>
        </w:rPr>
        <w:t>1</w:t>
      </w:r>
      <w:r w:rsidRPr="00F820A1">
        <w:rPr>
          <w:rFonts w:ascii="Times New Roman" w:hAnsi="Times New Roman" w:cs="Times New Roman"/>
          <w:b/>
          <w:color w:val="auto"/>
          <w:sz w:val="20"/>
          <w:lang w:val="fr-FR"/>
        </w:rPr>
        <w:t xml:space="preserve"> - 2020 : </w:t>
      </w:r>
      <w:r w:rsidRPr="00F820A1">
        <w:rPr>
          <w:rFonts w:ascii="Times New Roman" w:hAnsi="Times New Roman" w:cs="Times New Roman"/>
          <w:bCs/>
          <w:color w:val="auto"/>
          <w:sz w:val="20"/>
          <w:lang w:val="fr-FR"/>
        </w:rPr>
        <w:t>envoyés au Cameroun 26 européens pour des stages universitaires ou pour des échanges culturels / séjour</w:t>
      </w:r>
      <w:r w:rsidR="00CD21C7">
        <w:rPr>
          <w:rFonts w:ascii="Times New Roman" w:hAnsi="Times New Roman" w:cs="Times New Roman"/>
          <w:bCs/>
          <w:color w:val="auto"/>
          <w:sz w:val="20"/>
          <w:lang w:val="fr-FR"/>
        </w:rPr>
        <w:t>s</w:t>
      </w:r>
      <w:r w:rsidRPr="00F820A1">
        <w:rPr>
          <w:rFonts w:ascii="Times New Roman" w:hAnsi="Times New Roman" w:cs="Times New Roman"/>
          <w:bCs/>
          <w:color w:val="auto"/>
          <w:sz w:val="20"/>
          <w:lang w:val="fr-FR"/>
        </w:rPr>
        <w:t xml:space="preserve"> de partage.      </w:t>
      </w:r>
    </w:p>
    <w:p w14:paraId="59817FFE" w14:textId="6FAC1A11" w:rsidR="0041286D" w:rsidRPr="00197F45" w:rsidRDefault="0041286D" w:rsidP="00C862F1">
      <w:pPr>
        <w:pStyle w:val="Normale1"/>
        <w:numPr>
          <w:ilvl w:val="0"/>
          <w:numId w:val="27"/>
        </w:numPr>
        <w:shd w:val="clear" w:color="auto" w:fill="EEECE1" w:themeFill="background2"/>
        <w:spacing w:line="240" w:lineRule="auto"/>
        <w:ind w:left="284" w:hanging="284"/>
        <w:rPr>
          <w:rFonts w:ascii="Times New Roman" w:hAnsi="Times New Roman" w:cs="Times New Roman"/>
          <w:bCs/>
          <w:color w:val="auto"/>
          <w:sz w:val="20"/>
          <w:lang w:val="fr-FR"/>
        </w:rPr>
      </w:pPr>
      <w:r w:rsidRPr="00197F45">
        <w:rPr>
          <w:rFonts w:ascii="Times New Roman" w:hAnsi="Times New Roman" w:cs="Times New Roman"/>
          <w:b/>
          <w:color w:val="auto"/>
          <w:sz w:val="20"/>
          <w:lang w:val="fr-FR"/>
        </w:rPr>
        <w:lastRenderedPageBreak/>
        <w:t>2019</w:t>
      </w:r>
      <w:r w:rsidR="006A0359" w:rsidRPr="00197F45">
        <w:rPr>
          <w:rFonts w:ascii="Times New Roman" w:hAnsi="Times New Roman" w:cs="Times New Roman"/>
          <w:b/>
          <w:color w:val="auto"/>
          <w:sz w:val="20"/>
          <w:lang w:val="fr-FR"/>
        </w:rPr>
        <w:t xml:space="preserve">: </w:t>
      </w:r>
      <w:r w:rsidR="006A0359" w:rsidRPr="00197F45">
        <w:rPr>
          <w:rFonts w:ascii="Times New Roman" w:hAnsi="Times New Roman" w:cs="Times New Roman"/>
          <w:bCs/>
          <w:color w:val="auto"/>
          <w:sz w:val="20"/>
          <w:lang w:val="fr-FR"/>
        </w:rPr>
        <w:t>d</w:t>
      </w:r>
      <w:r w:rsidRPr="00197F45">
        <w:rPr>
          <w:rFonts w:ascii="Times New Roman" w:hAnsi="Times New Roman" w:cs="Times New Roman"/>
          <w:bCs/>
          <w:color w:val="auto"/>
          <w:sz w:val="20"/>
          <w:lang w:val="fr-FR"/>
        </w:rPr>
        <w:t>émarré le processus pour l’obtention de l'autorisation pour Incontro tra i Popoli d'opérer au Cameroun</w:t>
      </w:r>
      <w:r w:rsidR="006A0359" w:rsidRPr="00197F45">
        <w:rPr>
          <w:rFonts w:ascii="Times New Roman" w:hAnsi="Times New Roman" w:cs="Times New Roman"/>
          <w:bCs/>
          <w:color w:val="auto"/>
          <w:sz w:val="20"/>
          <w:lang w:val="fr-FR"/>
        </w:rPr>
        <w:t xml:space="preserve"> ; </w:t>
      </w:r>
      <w:r w:rsidR="00EC793D" w:rsidRPr="00197F45">
        <w:rPr>
          <w:rFonts w:ascii="Times New Roman" w:hAnsi="Times New Roman" w:cs="Times New Roman"/>
          <w:bCs/>
          <w:color w:val="auto"/>
          <w:sz w:val="20"/>
          <w:lang w:val="fr-FR"/>
        </w:rPr>
        <w:t>débuté</w:t>
      </w:r>
      <w:r w:rsidR="006A0359" w:rsidRPr="00197F45">
        <w:rPr>
          <w:rFonts w:ascii="Times New Roman" w:hAnsi="Times New Roman" w:cs="Times New Roman"/>
          <w:bCs/>
          <w:color w:val="auto"/>
          <w:sz w:val="20"/>
          <w:lang w:val="fr-FR"/>
        </w:rPr>
        <w:t xml:space="preserve"> le projet </w:t>
      </w:r>
      <w:r w:rsidRPr="00197F45">
        <w:rPr>
          <w:rFonts w:ascii="Times New Roman" w:hAnsi="Times New Roman" w:cs="Times New Roman"/>
          <w:bCs/>
          <w:color w:val="auto"/>
          <w:sz w:val="20"/>
          <w:lang w:val="fr-FR"/>
        </w:rPr>
        <w:t xml:space="preserve">«Subjectivité et renforcement de la résilience des systèmes socio-économiques, socio-éducatifs et socio-sanitaires» </w:t>
      </w:r>
      <w:r w:rsidR="00EC793D" w:rsidRPr="00197F45">
        <w:rPr>
          <w:rFonts w:ascii="Times New Roman" w:hAnsi="Times New Roman" w:cs="Times New Roman"/>
          <w:bCs/>
          <w:color w:val="auto"/>
          <w:sz w:val="20"/>
          <w:lang w:val="fr-FR"/>
        </w:rPr>
        <w:t xml:space="preserve">à </w:t>
      </w:r>
      <w:r w:rsidR="00AD7B18" w:rsidRPr="00197F45">
        <w:rPr>
          <w:rFonts w:ascii="Times New Roman" w:hAnsi="Times New Roman" w:cs="Times New Roman"/>
          <w:bCs/>
          <w:color w:val="auto"/>
          <w:sz w:val="20"/>
          <w:lang w:val="fr-FR"/>
        </w:rPr>
        <w:t>Yaounde</w:t>
      </w:r>
      <w:r w:rsidR="00EC793D" w:rsidRPr="00197F45">
        <w:rPr>
          <w:rFonts w:ascii="Times New Roman" w:hAnsi="Times New Roman" w:cs="Times New Roman"/>
          <w:bCs/>
          <w:color w:val="auto"/>
          <w:sz w:val="20"/>
          <w:lang w:val="fr-FR"/>
        </w:rPr>
        <w:t>, Ngaoundéré et Garoua</w:t>
      </w:r>
      <w:r w:rsidR="00EF5A62" w:rsidRPr="00197F45">
        <w:rPr>
          <w:rFonts w:ascii="Times New Roman" w:hAnsi="Times New Roman" w:cs="Times New Roman"/>
          <w:bCs/>
          <w:color w:val="auto"/>
          <w:sz w:val="20"/>
          <w:lang w:val="fr-FR"/>
        </w:rPr>
        <w:t xml:space="preserve">, </w:t>
      </w:r>
      <w:r w:rsidR="00197F45" w:rsidRPr="00197F45">
        <w:rPr>
          <w:rFonts w:ascii="Times New Roman" w:hAnsi="Times New Roman" w:cs="Times New Roman"/>
          <w:bCs/>
          <w:color w:val="auto"/>
          <w:sz w:val="20"/>
          <w:lang w:val="fr-FR"/>
        </w:rPr>
        <w:t>cofinanc</w:t>
      </w:r>
      <w:r w:rsidR="009443F8">
        <w:rPr>
          <w:rFonts w:ascii="Times New Roman" w:hAnsi="Times New Roman" w:cs="Times New Roman"/>
          <w:bCs/>
          <w:color w:val="auto"/>
          <w:sz w:val="20"/>
          <w:lang w:val="fr-FR"/>
        </w:rPr>
        <w:t>é par l’</w:t>
      </w:r>
      <w:r w:rsidR="00197F45" w:rsidRPr="00197F45">
        <w:rPr>
          <w:rFonts w:ascii="Times New Roman" w:hAnsi="Times New Roman" w:cs="Times New Roman"/>
          <w:bCs/>
          <w:color w:val="auto"/>
          <w:sz w:val="20"/>
          <w:lang w:val="fr-FR"/>
        </w:rPr>
        <w:t>Église Vaudoise</w:t>
      </w:r>
      <w:r w:rsidR="00EC793D" w:rsidRPr="00197F45">
        <w:rPr>
          <w:rFonts w:ascii="Times New Roman" w:hAnsi="Times New Roman" w:cs="Times New Roman"/>
          <w:bCs/>
          <w:color w:val="auto"/>
          <w:sz w:val="20"/>
          <w:lang w:val="fr-FR"/>
        </w:rPr>
        <w:t xml:space="preserve"> ; </w:t>
      </w:r>
      <w:r w:rsidR="00AD7B18" w:rsidRPr="00197F45">
        <w:rPr>
          <w:rFonts w:ascii="Times New Roman" w:hAnsi="Times New Roman" w:cs="Times New Roman"/>
          <w:bCs/>
          <w:color w:val="auto"/>
          <w:sz w:val="20"/>
          <w:lang w:val="fr-FR"/>
        </w:rPr>
        <w:t>débuté</w:t>
      </w:r>
      <w:r w:rsidR="00EC793D" w:rsidRPr="00197F45">
        <w:rPr>
          <w:rFonts w:ascii="Times New Roman" w:hAnsi="Times New Roman" w:cs="Times New Roman"/>
          <w:bCs/>
          <w:color w:val="auto"/>
          <w:sz w:val="20"/>
          <w:lang w:val="fr-FR"/>
        </w:rPr>
        <w:t xml:space="preserve"> le </w:t>
      </w:r>
      <w:r w:rsidR="00197F45">
        <w:rPr>
          <w:rFonts w:ascii="Times New Roman" w:hAnsi="Times New Roman" w:cs="Times New Roman"/>
          <w:bCs/>
          <w:color w:val="auto"/>
          <w:sz w:val="20"/>
          <w:lang w:val="fr-FR"/>
        </w:rPr>
        <w:t>programme</w:t>
      </w:r>
      <w:r w:rsidR="00EC793D" w:rsidRPr="00197F45">
        <w:rPr>
          <w:rFonts w:ascii="Times New Roman" w:hAnsi="Times New Roman" w:cs="Times New Roman"/>
          <w:bCs/>
          <w:color w:val="auto"/>
          <w:sz w:val="20"/>
          <w:lang w:val="fr-FR"/>
        </w:rPr>
        <w:t xml:space="preserve"> «</w:t>
      </w:r>
      <w:r w:rsidR="00197F45" w:rsidRPr="00197F45">
        <w:rPr>
          <w:rFonts w:ascii="Times New Roman" w:hAnsi="Times New Roman" w:cs="Times New Roman"/>
          <w:bCs/>
          <w:color w:val="auto"/>
          <w:sz w:val="20"/>
          <w:lang w:val="fr-FR"/>
        </w:rPr>
        <w:t xml:space="preserve">Subjectivité et renforcement de la résilience des systèmes socio-économiques des populations réfugiées, déplacées et des communautés hôtes à </w:t>
      </w:r>
      <w:r w:rsidR="00EC793D" w:rsidRPr="00197F45">
        <w:rPr>
          <w:rFonts w:ascii="Times New Roman" w:hAnsi="Times New Roman" w:cs="Times New Roman"/>
          <w:bCs/>
          <w:color w:val="auto"/>
          <w:sz w:val="20"/>
          <w:lang w:val="fr-FR"/>
        </w:rPr>
        <w:t>l’Extrêmes Nord</w:t>
      </w:r>
      <w:r w:rsidR="00AD7B18" w:rsidRPr="00197F45">
        <w:rPr>
          <w:rFonts w:ascii="Times New Roman" w:hAnsi="Times New Roman" w:cs="Times New Roman"/>
          <w:bCs/>
          <w:color w:val="auto"/>
          <w:sz w:val="20"/>
          <w:lang w:val="fr-FR"/>
        </w:rPr>
        <w:t> </w:t>
      </w:r>
      <w:r w:rsidR="00197F45" w:rsidRPr="00197F45">
        <w:rPr>
          <w:rFonts w:ascii="Times New Roman" w:hAnsi="Times New Roman" w:cs="Times New Roman"/>
          <w:bCs/>
          <w:color w:val="auto"/>
          <w:sz w:val="20"/>
          <w:lang w:val="fr-FR"/>
        </w:rPr>
        <w:t>Cameroun</w:t>
      </w:r>
      <w:r w:rsidR="00197F45">
        <w:rPr>
          <w:rFonts w:ascii="Times New Roman" w:hAnsi="Times New Roman" w:cs="Times New Roman"/>
          <w:bCs/>
          <w:color w:val="auto"/>
          <w:sz w:val="20"/>
          <w:lang w:val="fr-FR"/>
        </w:rPr>
        <w:t> »</w:t>
      </w:r>
      <w:r w:rsidR="009443F8">
        <w:rPr>
          <w:rFonts w:ascii="Times New Roman" w:hAnsi="Times New Roman" w:cs="Times New Roman"/>
          <w:bCs/>
          <w:color w:val="auto"/>
          <w:sz w:val="20"/>
          <w:lang w:val="fr-FR"/>
        </w:rPr>
        <w:t xml:space="preserve">, cofinancé par </w:t>
      </w:r>
      <w:r w:rsidR="00197F45">
        <w:rPr>
          <w:rFonts w:ascii="Times New Roman" w:hAnsi="Times New Roman" w:cs="Times New Roman"/>
          <w:bCs/>
          <w:color w:val="auto"/>
          <w:sz w:val="20"/>
          <w:lang w:val="fr-FR"/>
        </w:rPr>
        <w:t>:</w:t>
      </w:r>
      <w:r w:rsidR="00197F45" w:rsidRPr="00197F45">
        <w:rPr>
          <w:rFonts w:ascii="Times New Roman" w:hAnsi="Times New Roman" w:cs="Times New Roman"/>
          <w:bCs/>
          <w:color w:val="auto"/>
          <w:sz w:val="20"/>
          <w:lang w:val="fr-FR"/>
        </w:rPr>
        <w:t xml:space="preserve"> MAE-AICS, Région V</w:t>
      </w:r>
      <w:r w:rsidR="00197F45">
        <w:rPr>
          <w:rFonts w:ascii="Times New Roman" w:hAnsi="Times New Roman" w:cs="Times New Roman"/>
          <w:bCs/>
          <w:color w:val="auto"/>
          <w:sz w:val="20"/>
          <w:lang w:val="fr-FR"/>
        </w:rPr>
        <w:t>ènè</w:t>
      </w:r>
      <w:r w:rsidR="00197F45" w:rsidRPr="00197F45">
        <w:rPr>
          <w:rFonts w:ascii="Times New Roman" w:hAnsi="Times New Roman" w:cs="Times New Roman"/>
          <w:bCs/>
          <w:color w:val="auto"/>
          <w:sz w:val="20"/>
          <w:lang w:val="fr-FR"/>
        </w:rPr>
        <w:t xml:space="preserve">to, Région Emilia-Romagna, Église </w:t>
      </w:r>
      <w:r w:rsidR="00197F45">
        <w:rPr>
          <w:rFonts w:ascii="Times New Roman" w:hAnsi="Times New Roman" w:cs="Times New Roman"/>
          <w:bCs/>
          <w:color w:val="auto"/>
          <w:sz w:val="20"/>
          <w:lang w:val="fr-FR"/>
        </w:rPr>
        <w:t>V</w:t>
      </w:r>
      <w:r w:rsidR="00197F45" w:rsidRPr="00197F45">
        <w:rPr>
          <w:rFonts w:ascii="Times New Roman" w:hAnsi="Times New Roman" w:cs="Times New Roman"/>
          <w:bCs/>
          <w:color w:val="auto"/>
          <w:sz w:val="20"/>
          <w:lang w:val="fr-FR"/>
        </w:rPr>
        <w:t>audoise</w:t>
      </w:r>
      <w:r w:rsidR="009443F8">
        <w:rPr>
          <w:rFonts w:ascii="Times New Roman" w:hAnsi="Times New Roman" w:cs="Times New Roman"/>
          <w:bCs/>
          <w:color w:val="auto"/>
          <w:sz w:val="20"/>
          <w:lang w:val="fr-FR"/>
        </w:rPr>
        <w:t>)</w:t>
      </w:r>
      <w:r w:rsidR="00197F45" w:rsidRPr="00197F45">
        <w:rPr>
          <w:rFonts w:ascii="Times New Roman" w:hAnsi="Times New Roman" w:cs="Times New Roman"/>
          <w:bCs/>
          <w:color w:val="auto"/>
          <w:sz w:val="20"/>
          <w:lang w:val="fr-FR"/>
        </w:rPr>
        <w:t>;</w:t>
      </w:r>
      <w:r w:rsidR="00AD7B18" w:rsidRPr="00197F45">
        <w:rPr>
          <w:rFonts w:ascii="Times New Roman" w:hAnsi="Times New Roman" w:cs="Times New Roman"/>
          <w:bCs/>
          <w:color w:val="auto"/>
          <w:sz w:val="20"/>
          <w:lang w:val="fr-FR"/>
        </w:rPr>
        <w:t xml:space="preserve"> s</w:t>
      </w:r>
      <w:r w:rsidRPr="00197F45">
        <w:rPr>
          <w:rFonts w:ascii="Times New Roman" w:hAnsi="Times New Roman" w:cs="Times New Roman"/>
          <w:bCs/>
          <w:color w:val="auto"/>
          <w:sz w:val="20"/>
          <w:lang w:val="fr-FR"/>
        </w:rPr>
        <w:t>outenu financièrement le «</w:t>
      </w:r>
      <w:r w:rsidR="00AD7B18" w:rsidRPr="00197F45">
        <w:rPr>
          <w:rFonts w:ascii="Times New Roman" w:hAnsi="Times New Roman" w:cs="Times New Roman"/>
          <w:bCs/>
          <w:color w:val="auto"/>
          <w:sz w:val="20"/>
          <w:lang w:val="fr-FR"/>
        </w:rPr>
        <w:t xml:space="preserve"> </w:t>
      </w:r>
      <w:r w:rsidRPr="00197F45">
        <w:rPr>
          <w:rFonts w:ascii="Times New Roman" w:hAnsi="Times New Roman" w:cs="Times New Roman"/>
          <w:bCs/>
          <w:color w:val="auto"/>
          <w:sz w:val="20"/>
          <w:lang w:val="fr-FR"/>
        </w:rPr>
        <w:t>Centre de formation agro-pastorale</w:t>
      </w:r>
      <w:r w:rsidR="00AD7B18" w:rsidRPr="00197F45">
        <w:rPr>
          <w:rFonts w:ascii="Times New Roman" w:hAnsi="Times New Roman" w:cs="Times New Roman"/>
          <w:bCs/>
          <w:color w:val="auto"/>
          <w:sz w:val="20"/>
          <w:lang w:val="fr-FR"/>
        </w:rPr>
        <w:t xml:space="preserve"> </w:t>
      </w:r>
      <w:r w:rsidRPr="00197F45">
        <w:rPr>
          <w:rFonts w:ascii="Times New Roman" w:hAnsi="Times New Roman" w:cs="Times New Roman"/>
          <w:bCs/>
          <w:color w:val="auto"/>
          <w:sz w:val="20"/>
          <w:lang w:val="fr-FR"/>
        </w:rPr>
        <w:t>» de Bérèm, l'hôpital de Ngaoundal et le programme «acte de naissance» du diocèse de Ngaoundéré (Adamaoua)</w:t>
      </w:r>
      <w:r w:rsidR="00AD7B18" w:rsidRPr="00197F45">
        <w:rPr>
          <w:rFonts w:ascii="Times New Roman" w:hAnsi="Times New Roman" w:cs="Times New Roman"/>
          <w:bCs/>
          <w:color w:val="auto"/>
          <w:sz w:val="20"/>
          <w:lang w:val="fr-FR"/>
        </w:rPr>
        <w:t>,</w:t>
      </w:r>
      <w:r w:rsidRPr="00197F45">
        <w:rPr>
          <w:rFonts w:ascii="Times New Roman" w:hAnsi="Times New Roman" w:cs="Times New Roman"/>
          <w:bCs/>
          <w:color w:val="auto"/>
          <w:sz w:val="20"/>
          <w:lang w:val="fr-FR"/>
        </w:rPr>
        <w:t xml:space="preserve"> autofinancement </w:t>
      </w:r>
      <w:r w:rsidR="00AD7B18" w:rsidRPr="00197F45">
        <w:rPr>
          <w:rFonts w:ascii="Times New Roman" w:hAnsi="Times New Roman" w:cs="Times New Roman"/>
          <w:bCs/>
          <w:color w:val="auto"/>
          <w:sz w:val="20"/>
          <w:lang w:val="fr-FR"/>
        </w:rPr>
        <w:t>-</w:t>
      </w:r>
      <w:r w:rsidRPr="00197F45">
        <w:rPr>
          <w:rFonts w:ascii="Times New Roman" w:hAnsi="Times New Roman" w:cs="Times New Roman"/>
          <w:bCs/>
          <w:color w:val="auto"/>
          <w:sz w:val="20"/>
          <w:lang w:val="fr-FR"/>
        </w:rPr>
        <w:t xml:space="preserve"> 7.500 €.</w:t>
      </w:r>
    </w:p>
    <w:p w14:paraId="2DF280C0" w14:textId="19F940C8" w:rsidR="0041286D" w:rsidRPr="00F35645" w:rsidRDefault="0041286D" w:rsidP="00C862F1">
      <w:pPr>
        <w:pStyle w:val="Normale1"/>
        <w:numPr>
          <w:ilvl w:val="0"/>
          <w:numId w:val="27"/>
        </w:numPr>
        <w:shd w:val="clear" w:color="auto" w:fill="EEECE1" w:themeFill="background2"/>
        <w:spacing w:line="240" w:lineRule="auto"/>
        <w:ind w:left="284" w:hanging="284"/>
        <w:rPr>
          <w:rFonts w:ascii="Times New Roman" w:hAnsi="Times New Roman" w:cs="Times New Roman"/>
          <w:b/>
          <w:color w:val="auto"/>
          <w:sz w:val="20"/>
          <w:lang w:val="fr-FR"/>
        </w:rPr>
      </w:pPr>
      <w:r w:rsidRPr="007D4E4B">
        <w:rPr>
          <w:rFonts w:ascii="Times New Roman" w:hAnsi="Times New Roman" w:cs="Times New Roman"/>
          <w:b/>
          <w:color w:val="auto"/>
          <w:sz w:val="20"/>
          <w:lang w:val="fr-FR"/>
        </w:rPr>
        <w:t xml:space="preserve">2018 : </w:t>
      </w:r>
      <w:r w:rsidRPr="007D4E4B">
        <w:rPr>
          <w:rFonts w:ascii="Times New Roman" w:hAnsi="Times New Roman" w:cs="Times New Roman"/>
          <w:color w:val="auto"/>
          <w:sz w:val="20"/>
          <w:lang w:val="fr-FR"/>
        </w:rPr>
        <w:t xml:space="preserve">avec le diocèse de Ngaoundéré, </w:t>
      </w:r>
      <w:r w:rsidR="006A0359" w:rsidRPr="00F72274">
        <w:rPr>
          <w:rFonts w:ascii="Times New Roman" w:hAnsi="Times New Roman" w:cs="Times New Roman"/>
          <w:color w:val="auto"/>
          <w:sz w:val="20"/>
          <w:lang w:val="fr-FR"/>
        </w:rPr>
        <w:t>sensibilisés aux actes de naissance et aux droits des enfants</w:t>
      </w:r>
      <w:r w:rsidR="006A0359" w:rsidRPr="007D4E4B">
        <w:rPr>
          <w:rFonts w:ascii="Times New Roman" w:hAnsi="Times New Roman" w:cs="Times New Roman"/>
          <w:color w:val="auto"/>
          <w:sz w:val="20"/>
          <w:lang w:val="fr-FR"/>
        </w:rPr>
        <w:t xml:space="preserve"> </w:t>
      </w:r>
      <w:r w:rsidRPr="00F72274">
        <w:rPr>
          <w:rFonts w:ascii="Times New Roman" w:hAnsi="Times New Roman" w:cs="Times New Roman"/>
          <w:color w:val="auto"/>
          <w:sz w:val="20"/>
          <w:lang w:val="fr-FR"/>
        </w:rPr>
        <w:t xml:space="preserve">520 familles, 7 maires, 30 magistrats, 3 sous-préfets, 3 directeurs de prison, 24 chefs de village, 30 directeurs d'école; </w:t>
      </w:r>
      <w:r w:rsidR="006A0359">
        <w:rPr>
          <w:rFonts w:ascii="Times New Roman" w:hAnsi="Times New Roman" w:cs="Times New Roman"/>
          <w:color w:val="auto"/>
          <w:sz w:val="20"/>
          <w:lang w:val="fr-FR"/>
        </w:rPr>
        <w:t xml:space="preserve">obtention de 400 </w:t>
      </w:r>
      <w:r w:rsidRPr="00F72274">
        <w:rPr>
          <w:rFonts w:ascii="Times New Roman" w:hAnsi="Times New Roman" w:cs="Times New Roman"/>
          <w:color w:val="auto"/>
          <w:sz w:val="20"/>
          <w:lang w:val="fr-FR"/>
        </w:rPr>
        <w:t>actes de naissance en faveur d</w:t>
      </w:r>
      <w:r w:rsidR="006A0359">
        <w:rPr>
          <w:rFonts w:ascii="Times New Roman" w:hAnsi="Times New Roman" w:cs="Times New Roman"/>
          <w:color w:val="auto"/>
          <w:sz w:val="20"/>
          <w:lang w:val="fr-FR"/>
        </w:rPr>
        <w:t>’autant de</w:t>
      </w:r>
      <w:r w:rsidRPr="00F72274">
        <w:rPr>
          <w:rFonts w:ascii="Times New Roman" w:hAnsi="Times New Roman" w:cs="Times New Roman"/>
          <w:color w:val="auto"/>
          <w:sz w:val="20"/>
          <w:lang w:val="fr-FR"/>
        </w:rPr>
        <w:t xml:space="preserve"> mineurs</w:t>
      </w:r>
      <w:r w:rsidR="006A0359">
        <w:rPr>
          <w:rFonts w:ascii="Times New Roman" w:hAnsi="Times New Roman" w:cs="Times New Roman"/>
          <w:color w:val="auto"/>
          <w:sz w:val="20"/>
          <w:lang w:val="fr-FR"/>
        </w:rPr>
        <w:t xml:space="preserve"> </w:t>
      </w:r>
      <w:r w:rsidRPr="00F72274">
        <w:rPr>
          <w:rFonts w:ascii="Times New Roman" w:hAnsi="Times New Roman" w:cs="Times New Roman"/>
          <w:color w:val="auto"/>
          <w:sz w:val="20"/>
          <w:lang w:val="fr-FR"/>
        </w:rPr>
        <w:t xml:space="preserve">; 135 mineurs assistés; 4 mineurs </w:t>
      </w:r>
      <w:r w:rsidR="006A0359">
        <w:rPr>
          <w:rFonts w:ascii="Times New Roman" w:hAnsi="Times New Roman" w:cs="Times New Roman"/>
          <w:color w:val="auto"/>
          <w:sz w:val="20"/>
          <w:lang w:val="fr-FR"/>
        </w:rPr>
        <w:t xml:space="preserve">faits </w:t>
      </w:r>
      <w:r w:rsidRPr="00F72274">
        <w:rPr>
          <w:rFonts w:ascii="Times New Roman" w:hAnsi="Times New Roman" w:cs="Times New Roman"/>
          <w:color w:val="auto"/>
          <w:sz w:val="20"/>
          <w:lang w:val="fr-FR"/>
        </w:rPr>
        <w:t>sortis de prison; cours d'alphabétisation pour 71 mineurs en prison et 41 dans la rue; 11 «activités génératrices de revenus» dans autant d'écoles (jardins et fermes scolaires); amélioré le centre d'accueil des enfants de</w:t>
      </w:r>
      <w:r>
        <w:rPr>
          <w:rFonts w:ascii="Times New Roman" w:hAnsi="Times New Roman" w:cs="Times New Roman"/>
          <w:color w:val="auto"/>
          <w:sz w:val="20"/>
          <w:lang w:val="fr-FR"/>
        </w:rPr>
        <w:t xml:space="preserve"> la </w:t>
      </w:r>
      <w:r w:rsidRPr="00F72274">
        <w:rPr>
          <w:rFonts w:ascii="Times New Roman" w:hAnsi="Times New Roman" w:cs="Times New Roman"/>
          <w:color w:val="auto"/>
          <w:sz w:val="20"/>
          <w:lang w:val="fr-FR"/>
        </w:rPr>
        <w:t>rue</w:t>
      </w:r>
      <w:r w:rsidR="006A0359">
        <w:rPr>
          <w:rFonts w:ascii="Times New Roman" w:hAnsi="Times New Roman" w:cs="Times New Roman"/>
          <w:color w:val="auto"/>
          <w:sz w:val="20"/>
          <w:lang w:val="fr-FR"/>
        </w:rPr>
        <w:t xml:space="preserve"> de Ngaoundéré</w:t>
      </w:r>
      <w:r w:rsidRPr="00F72274">
        <w:rPr>
          <w:rFonts w:ascii="Times New Roman" w:hAnsi="Times New Roman" w:cs="Times New Roman"/>
          <w:color w:val="auto"/>
          <w:sz w:val="20"/>
          <w:lang w:val="fr-FR"/>
        </w:rPr>
        <w:t>; cofinancement</w:t>
      </w:r>
      <w:r w:rsidR="006A0359">
        <w:rPr>
          <w:rFonts w:ascii="Times New Roman" w:hAnsi="Times New Roman" w:cs="Times New Roman"/>
          <w:color w:val="auto"/>
          <w:sz w:val="20"/>
          <w:lang w:val="fr-FR"/>
        </w:rPr>
        <w:t xml:space="preserve"> : </w:t>
      </w:r>
      <w:r w:rsidRPr="00F72274">
        <w:rPr>
          <w:rFonts w:ascii="Times New Roman" w:hAnsi="Times New Roman" w:cs="Times New Roman"/>
          <w:color w:val="auto"/>
          <w:sz w:val="20"/>
          <w:lang w:val="fr-FR"/>
        </w:rPr>
        <w:t>Région V</w:t>
      </w:r>
      <w:r w:rsidR="006A0359">
        <w:rPr>
          <w:rFonts w:ascii="Times New Roman" w:hAnsi="Times New Roman" w:cs="Times New Roman"/>
          <w:color w:val="auto"/>
          <w:sz w:val="20"/>
          <w:lang w:val="fr-FR"/>
        </w:rPr>
        <w:t>ènè</w:t>
      </w:r>
      <w:r w:rsidRPr="00F72274">
        <w:rPr>
          <w:rFonts w:ascii="Times New Roman" w:hAnsi="Times New Roman" w:cs="Times New Roman"/>
          <w:color w:val="auto"/>
          <w:sz w:val="20"/>
          <w:lang w:val="fr-FR"/>
        </w:rPr>
        <w:t>t</w:t>
      </w:r>
      <w:r>
        <w:rPr>
          <w:rFonts w:ascii="Times New Roman" w:hAnsi="Times New Roman" w:cs="Times New Roman"/>
          <w:color w:val="auto"/>
          <w:sz w:val="20"/>
          <w:lang w:val="fr-FR"/>
        </w:rPr>
        <w:t>o</w:t>
      </w:r>
      <w:r w:rsidRPr="00F72274">
        <w:rPr>
          <w:rFonts w:ascii="Times New Roman" w:hAnsi="Times New Roman" w:cs="Times New Roman"/>
          <w:color w:val="auto"/>
          <w:sz w:val="20"/>
          <w:lang w:val="fr-FR"/>
        </w:rPr>
        <w:t xml:space="preserve"> </w:t>
      </w:r>
      <w:r w:rsidR="006A0359">
        <w:rPr>
          <w:rFonts w:ascii="Times New Roman" w:hAnsi="Times New Roman" w:cs="Times New Roman"/>
          <w:color w:val="auto"/>
          <w:sz w:val="20"/>
          <w:lang w:val="fr-FR"/>
        </w:rPr>
        <w:t>-</w:t>
      </w:r>
      <w:r w:rsidRPr="00F72274">
        <w:rPr>
          <w:rFonts w:ascii="Times New Roman" w:hAnsi="Times New Roman" w:cs="Times New Roman"/>
          <w:color w:val="auto"/>
          <w:sz w:val="20"/>
          <w:lang w:val="fr-FR"/>
        </w:rPr>
        <w:t xml:space="preserve"> 8</w:t>
      </w:r>
      <w:r>
        <w:rPr>
          <w:rFonts w:ascii="Times New Roman" w:hAnsi="Times New Roman" w:cs="Times New Roman"/>
          <w:color w:val="auto"/>
          <w:sz w:val="20"/>
          <w:lang w:val="fr-FR"/>
        </w:rPr>
        <w:t>4.</w:t>
      </w:r>
      <w:r w:rsidRPr="00F72274">
        <w:rPr>
          <w:rFonts w:ascii="Times New Roman" w:hAnsi="Times New Roman" w:cs="Times New Roman"/>
          <w:color w:val="auto"/>
          <w:sz w:val="20"/>
          <w:lang w:val="fr-FR"/>
        </w:rPr>
        <w:t>900 €</w:t>
      </w:r>
      <w:r w:rsidR="00AD7B18">
        <w:rPr>
          <w:rFonts w:ascii="Times New Roman" w:hAnsi="Times New Roman" w:cs="Times New Roman"/>
          <w:color w:val="auto"/>
          <w:sz w:val="20"/>
          <w:lang w:val="fr-FR"/>
        </w:rPr>
        <w:t> ; s</w:t>
      </w:r>
      <w:r w:rsidRPr="005722CC">
        <w:rPr>
          <w:rFonts w:ascii="Times New Roman" w:hAnsi="Times New Roman" w:cs="Times New Roman"/>
          <w:color w:val="auto"/>
          <w:sz w:val="20"/>
          <w:lang w:val="fr-FR"/>
        </w:rPr>
        <w:t xml:space="preserve">outenu financièrement le ‘Centre de Formation Agro-pastorale’ de Bérèm du Diocèse de Ngaoundéré (Adamaoua), autofinancement </w:t>
      </w:r>
      <w:r w:rsidR="006A0359">
        <w:rPr>
          <w:rFonts w:ascii="Times New Roman" w:hAnsi="Times New Roman" w:cs="Times New Roman"/>
          <w:color w:val="auto"/>
          <w:sz w:val="20"/>
          <w:lang w:val="fr-FR"/>
        </w:rPr>
        <w:t>-</w:t>
      </w:r>
      <w:r w:rsidRPr="005722CC">
        <w:rPr>
          <w:rFonts w:ascii="Times New Roman" w:hAnsi="Times New Roman" w:cs="Times New Roman"/>
          <w:color w:val="auto"/>
          <w:sz w:val="20"/>
          <w:lang w:val="fr-FR"/>
        </w:rPr>
        <w:t xml:space="preserve"> 5.000 €</w:t>
      </w:r>
      <w:r>
        <w:rPr>
          <w:rFonts w:ascii="Times New Roman" w:hAnsi="Times New Roman" w:cs="Times New Roman"/>
          <w:color w:val="auto"/>
          <w:sz w:val="20"/>
          <w:lang w:val="fr-FR"/>
        </w:rPr>
        <w:t>.</w:t>
      </w:r>
    </w:p>
    <w:p w14:paraId="4B421D91" w14:textId="0A36F607" w:rsidR="0041286D" w:rsidRPr="00F019BC" w:rsidRDefault="0041286D" w:rsidP="00C862F1">
      <w:pPr>
        <w:pStyle w:val="Normale1"/>
        <w:numPr>
          <w:ilvl w:val="0"/>
          <w:numId w:val="27"/>
        </w:numPr>
        <w:shd w:val="clear" w:color="auto" w:fill="EEECE1" w:themeFill="background2"/>
        <w:spacing w:line="240" w:lineRule="auto"/>
        <w:ind w:left="284" w:hanging="284"/>
        <w:rPr>
          <w:rFonts w:ascii="Times New Roman" w:hAnsi="Times New Roman" w:cs="Times New Roman"/>
          <w:color w:val="auto"/>
          <w:sz w:val="20"/>
          <w:lang w:val="fr-FR"/>
        </w:rPr>
      </w:pPr>
      <w:r w:rsidRPr="00F019BC">
        <w:rPr>
          <w:rFonts w:ascii="Times New Roman" w:hAnsi="Times New Roman" w:cs="Times New Roman"/>
          <w:b/>
          <w:color w:val="auto"/>
          <w:sz w:val="20"/>
          <w:lang w:val="fr-FR"/>
        </w:rPr>
        <w:t>2017</w:t>
      </w:r>
      <w:r>
        <w:rPr>
          <w:rFonts w:ascii="Times New Roman" w:hAnsi="Times New Roman" w:cs="Times New Roman"/>
          <w:b/>
          <w:color w:val="auto"/>
          <w:sz w:val="20"/>
          <w:lang w:val="fr-FR"/>
        </w:rPr>
        <w:t xml:space="preserve"> </w:t>
      </w:r>
      <w:r w:rsidRPr="00F019BC">
        <w:rPr>
          <w:rFonts w:ascii="Times New Roman" w:hAnsi="Times New Roman" w:cs="Times New Roman"/>
          <w:b/>
          <w:color w:val="auto"/>
          <w:sz w:val="20"/>
          <w:lang w:val="fr-FR"/>
        </w:rPr>
        <w:t xml:space="preserve">: </w:t>
      </w:r>
      <w:r w:rsidRPr="00F019BC">
        <w:rPr>
          <w:rFonts w:ascii="Times New Roman" w:hAnsi="Times New Roman" w:cs="Times New Roman"/>
          <w:color w:val="auto"/>
          <w:sz w:val="20"/>
          <w:lang w:val="fr-FR"/>
        </w:rPr>
        <w:t xml:space="preserve">construit, avec ACEEN, un puit pour l’eau à </w:t>
      </w:r>
      <w:proofErr w:type="spellStart"/>
      <w:r w:rsidRPr="00F019BC">
        <w:rPr>
          <w:rFonts w:ascii="Times New Roman" w:hAnsi="Times New Roman" w:cs="Times New Roman"/>
          <w:color w:val="auto"/>
          <w:sz w:val="20"/>
          <w:lang w:val="fr-FR"/>
        </w:rPr>
        <w:t>Oudda</w:t>
      </w:r>
      <w:proofErr w:type="spellEnd"/>
      <w:r w:rsidRPr="00F019BC">
        <w:rPr>
          <w:rFonts w:ascii="Times New Roman" w:hAnsi="Times New Roman" w:cs="Times New Roman"/>
          <w:color w:val="auto"/>
          <w:sz w:val="20"/>
          <w:lang w:val="fr-FR"/>
        </w:rPr>
        <w:t xml:space="preserve"> (Extrême Nord) près du lac Tchad, cofinancement Caritas Italienne – 5.000 €</w:t>
      </w:r>
      <w:r w:rsidR="006A0359">
        <w:rPr>
          <w:rFonts w:ascii="Times New Roman" w:hAnsi="Times New Roman" w:cs="Times New Roman"/>
          <w:color w:val="auto"/>
          <w:sz w:val="20"/>
          <w:lang w:val="fr-FR"/>
        </w:rPr>
        <w:t xml:space="preserve"> </w:t>
      </w:r>
      <w:r w:rsidRPr="00F019BC">
        <w:rPr>
          <w:rFonts w:ascii="Times New Roman" w:hAnsi="Times New Roman" w:cs="Times New Roman"/>
          <w:color w:val="auto"/>
          <w:sz w:val="20"/>
          <w:lang w:val="fr-FR"/>
        </w:rPr>
        <w:t xml:space="preserve">; soutenu financièrement le ‘Centre de Formation Agro-pastorale’ de Bérèm du Diocèse de Ngaoundéré (Adamaoua), autofinancement </w:t>
      </w:r>
      <w:r w:rsidR="006A0359">
        <w:rPr>
          <w:rFonts w:ascii="Times New Roman" w:hAnsi="Times New Roman" w:cs="Times New Roman"/>
          <w:color w:val="auto"/>
          <w:sz w:val="20"/>
          <w:lang w:val="fr-FR"/>
        </w:rPr>
        <w:t>-</w:t>
      </w:r>
      <w:r w:rsidRPr="00F019BC">
        <w:rPr>
          <w:rFonts w:ascii="Times New Roman" w:hAnsi="Times New Roman" w:cs="Times New Roman"/>
          <w:color w:val="auto"/>
          <w:sz w:val="20"/>
          <w:lang w:val="fr-FR"/>
        </w:rPr>
        <w:t xml:space="preserve"> 5.000 €</w:t>
      </w:r>
      <w:r w:rsidR="00AD7B18">
        <w:rPr>
          <w:rFonts w:ascii="Times New Roman" w:hAnsi="Times New Roman" w:cs="Times New Roman"/>
          <w:color w:val="auto"/>
          <w:sz w:val="20"/>
          <w:lang w:val="fr-FR"/>
        </w:rPr>
        <w:t xml:space="preserve"> </w:t>
      </w:r>
      <w:r w:rsidRPr="00F019BC">
        <w:rPr>
          <w:rFonts w:ascii="Times New Roman" w:hAnsi="Times New Roman" w:cs="Times New Roman"/>
          <w:color w:val="auto"/>
          <w:sz w:val="20"/>
          <w:lang w:val="fr-FR"/>
        </w:rPr>
        <w:t xml:space="preserve">; soutenu un Centre d’Accueil de filles de la rue à Douala à travers de l’association </w:t>
      </w:r>
      <w:r w:rsidR="006A0359">
        <w:rPr>
          <w:rFonts w:ascii="Times New Roman" w:hAnsi="Times New Roman" w:cs="Times New Roman"/>
          <w:color w:val="auto"/>
          <w:sz w:val="20"/>
          <w:lang w:val="fr-FR"/>
        </w:rPr>
        <w:t xml:space="preserve">italienne </w:t>
      </w:r>
      <w:r w:rsidRPr="00F019BC">
        <w:rPr>
          <w:rFonts w:ascii="Times New Roman" w:hAnsi="Times New Roman" w:cs="Times New Roman"/>
          <w:color w:val="auto"/>
          <w:sz w:val="20"/>
          <w:lang w:val="fr-FR"/>
        </w:rPr>
        <w:t>Mano Amica qui a offert 25.000 €</w:t>
      </w:r>
      <w:r>
        <w:rPr>
          <w:rFonts w:ascii="Times New Roman" w:hAnsi="Times New Roman" w:cs="Times New Roman"/>
          <w:color w:val="auto"/>
          <w:sz w:val="20"/>
          <w:lang w:val="fr-FR"/>
        </w:rPr>
        <w:t>.</w:t>
      </w:r>
    </w:p>
    <w:p w14:paraId="42751905" w14:textId="398E4208" w:rsidR="0041286D" w:rsidRPr="00F019BC" w:rsidRDefault="0041286D" w:rsidP="0041286D">
      <w:pPr>
        <w:pStyle w:val="Paragrafoelenco"/>
        <w:numPr>
          <w:ilvl w:val="0"/>
          <w:numId w:val="3"/>
        </w:numPr>
        <w:shd w:val="clear" w:color="auto" w:fill="EEECE1" w:themeFill="background2"/>
        <w:spacing w:after="0" w:line="240" w:lineRule="auto"/>
        <w:ind w:left="284" w:hanging="284"/>
        <w:jc w:val="both"/>
        <w:rPr>
          <w:rFonts w:ascii="Times New Roman" w:hAnsi="Times New Roman" w:cs="Times New Roman"/>
          <w:sz w:val="20"/>
          <w:lang w:val="fr-FR"/>
        </w:rPr>
      </w:pPr>
      <w:r w:rsidRPr="00F019BC">
        <w:rPr>
          <w:rFonts w:ascii="Times New Roman" w:hAnsi="Times New Roman" w:cs="Times New Roman"/>
          <w:b/>
          <w:sz w:val="20"/>
          <w:szCs w:val="20"/>
          <w:lang w:val="fr-FR"/>
        </w:rPr>
        <w:t xml:space="preserve">2016 </w:t>
      </w:r>
      <w:r w:rsidRPr="00F019BC">
        <w:rPr>
          <w:rFonts w:ascii="Times New Roman" w:hAnsi="Times New Roman" w:cs="Times New Roman"/>
          <w:sz w:val="20"/>
          <w:szCs w:val="20"/>
          <w:lang w:val="fr-FR"/>
        </w:rPr>
        <w:t xml:space="preserve">: </w:t>
      </w:r>
      <w:r w:rsidR="006A0359">
        <w:rPr>
          <w:rFonts w:ascii="Times New Roman" w:eastAsia="Oxygen" w:hAnsi="Times New Roman" w:cs="Times New Roman"/>
          <w:sz w:val="20"/>
          <w:szCs w:val="20"/>
          <w:lang w:val="fr-FR" w:eastAsia="it-IT"/>
        </w:rPr>
        <w:t>b</w:t>
      </w:r>
      <w:r w:rsidRPr="00F019BC">
        <w:rPr>
          <w:rFonts w:ascii="Times New Roman" w:eastAsia="Oxygen" w:hAnsi="Times New Roman" w:cs="Times New Roman"/>
          <w:sz w:val="20"/>
          <w:szCs w:val="20"/>
          <w:lang w:val="fr-FR" w:eastAsia="it-IT"/>
        </w:rPr>
        <w:t>âties deux « Maisons des Femmes » (lieux de rencontre</w:t>
      </w:r>
      <w:r w:rsidR="00EF5A62">
        <w:rPr>
          <w:rFonts w:ascii="Times New Roman" w:eastAsia="Oxygen" w:hAnsi="Times New Roman" w:cs="Times New Roman"/>
          <w:sz w:val="20"/>
          <w:szCs w:val="20"/>
          <w:lang w:val="fr-FR" w:eastAsia="it-IT"/>
        </w:rPr>
        <w:t xml:space="preserve">, d’école d’alphabétisation, </w:t>
      </w:r>
      <w:r w:rsidRPr="00F019BC">
        <w:rPr>
          <w:rFonts w:ascii="Times New Roman" w:eastAsia="Oxygen" w:hAnsi="Times New Roman" w:cs="Times New Roman"/>
          <w:sz w:val="20"/>
          <w:szCs w:val="20"/>
          <w:lang w:val="fr-FR" w:eastAsia="it-IT"/>
        </w:rPr>
        <w:t xml:space="preserve">de stockage </w:t>
      </w:r>
      <w:proofErr w:type="spellStart"/>
      <w:r w:rsidR="00EF5A62">
        <w:rPr>
          <w:rFonts w:ascii="Times New Roman" w:eastAsia="Oxygen" w:hAnsi="Times New Roman" w:cs="Times New Roman"/>
          <w:sz w:val="20"/>
          <w:szCs w:val="20"/>
          <w:lang w:val="fr-FR" w:eastAsia="it-IT"/>
        </w:rPr>
        <w:t>de</w:t>
      </w:r>
      <w:r w:rsidRPr="00F019BC">
        <w:rPr>
          <w:rFonts w:ascii="Times New Roman" w:eastAsia="Oxygen" w:hAnsi="Times New Roman" w:cs="Times New Roman"/>
          <w:sz w:val="20"/>
          <w:szCs w:val="20"/>
          <w:lang w:val="fr-FR" w:eastAsia="it-IT"/>
        </w:rPr>
        <w:t>produits</w:t>
      </w:r>
      <w:proofErr w:type="spellEnd"/>
      <w:r w:rsidRPr="00F019BC">
        <w:rPr>
          <w:rFonts w:ascii="Times New Roman" w:eastAsia="Oxygen" w:hAnsi="Times New Roman" w:cs="Times New Roman"/>
          <w:sz w:val="20"/>
          <w:szCs w:val="20"/>
          <w:lang w:val="fr-FR" w:eastAsia="it-IT"/>
        </w:rPr>
        <w:t xml:space="preserve"> agricoles) à </w:t>
      </w:r>
      <w:proofErr w:type="spellStart"/>
      <w:r w:rsidRPr="00F019BC">
        <w:rPr>
          <w:rFonts w:ascii="Times New Roman" w:eastAsia="Oxygen" w:hAnsi="Times New Roman" w:cs="Times New Roman"/>
          <w:sz w:val="20"/>
          <w:szCs w:val="20"/>
          <w:lang w:val="fr-FR" w:eastAsia="it-IT"/>
        </w:rPr>
        <w:t>Gouzda</w:t>
      </w:r>
      <w:proofErr w:type="spellEnd"/>
      <w:r w:rsidRPr="00F019BC">
        <w:rPr>
          <w:rFonts w:ascii="Times New Roman" w:eastAsia="Oxygen" w:hAnsi="Times New Roman" w:cs="Times New Roman"/>
          <w:sz w:val="20"/>
          <w:szCs w:val="20"/>
          <w:lang w:val="fr-FR" w:eastAsia="it-IT"/>
        </w:rPr>
        <w:t xml:space="preserve"> </w:t>
      </w:r>
      <w:proofErr w:type="spellStart"/>
      <w:r w:rsidRPr="00F019BC">
        <w:rPr>
          <w:rFonts w:ascii="Times New Roman" w:eastAsia="Oxygen" w:hAnsi="Times New Roman" w:cs="Times New Roman"/>
          <w:sz w:val="20"/>
          <w:szCs w:val="20"/>
          <w:lang w:val="fr-FR" w:eastAsia="it-IT"/>
        </w:rPr>
        <w:t>Makanday</w:t>
      </w:r>
      <w:proofErr w:type="spellEnd"/>
      <w:r w:rsidRPr="00F019BC">
        <w:rPr>
          <w:rFonts w:ascii="Times New Roman" w:eastAsia="Oxygen" w:hAnsi="Times New Roman" w:cs="Times New Roman"/>
          <w:sz w:val="20"/>
          <w:szCs w:val="20"/>
          <w:lang w:val="fr-FR" w:eastAsia="it-IT"/>
        </w:rPr>
        <w:t xml:space="preserve"> et à </w:t>
      </w:r>
      <w:proofErr w:type="spellStart"/>
      <w:r w:rsidRPr="00F019BC">
        <w:rPr>
          <w:rFonts w:ascii="Times New Roman" w:eastAsia="Oxygen" w:hAnsi="Times New Roman" w:cs="Times New Roman"/>
          <w:sz w:val="20"/>
          <w:szCs w:val="20"/>
          <w:lang w:val="fr-FR" w:eastAsia="it-IT"/>
        </w:rPr>
        <w:t>Gouzda</w:t>
      </w:r>
      <w:proofErr w:type="spellEnd"/>
      <w:r w:rsidRPr="00F019BC">
        <w:rPr>
          <w:rFonts w:ascii="Times New Roman" w:eastAsia="Oxygen" w:hAnsi="Times New Roman" w:cs="Times New Roman"/>
          <w:sz w:val="20"/>
          <w:szCs w:val="20"/>
          <w:lang w:val="fr-FR" w:eastAsia="it-IT"/>
        </w:rPr>
        <w:t xml:space="preserve"> </w:t>
      </w:r>
      <w:proofErr w:type="spellStart"/>
      <w:r w:rsidRPr="00F019BC">
        <w:rPr>
          <w:rFonts w:ascii="Times New Roman" w:eastAsia="Oxygen" w:hAnsi="Times New Roman" w:cs="Times New Roman"/>
          <w:sz w:val="20"/>
          <w:szCs w:val="20"/>
          <w:lang w:val="fr-FR" w:eastAsia="it-IT"/>
        </w:rPr>
        <w:t>Wayan</w:t>
      </w:r>
      <w:proofErr w:type="spellEnd"/>
      <w:r w:rsidRPr="00F019BC">
        <w:rPr>
          <w:rFonts w:ascii="Times New Roman" w:eastAsia="Oxygen" w:hAnsi="Times New Roman" w:cs="Times New Roman"/>
          <w:sz w:val="20"/>
          <w:szCs w:val="20"/>
          <w:lang w:val="fr-FR" w:eastAsia="it-IT"/>
        </w:rPr>
        <w:t xml:space="preserve"> </w:t>
      </w:r>
      <w:r w:rsidR="006A0359">
        <w:rPr>
          <w:rFonts w:ascii="Times New Roman" w:eastAsia="Oxygen" w:hAnsi="Times New Roman" w:cs="Times New Roman"/>
          <w:sz w:val="20"/>
          <w:szCs w:val="20"/>
          <w:lang w:val="fr-FR" w:eastAsia="it-IT"/>
        </w:rPr>
        <w:t>-</w:t>
      </w:r>
      <w:r w:rsidRPr="00F019BC">
        <w:rPr>
          <w:rFonts w:ascii="Times New Roman" w:eastAsia="Oxygen" w:hAnsi="Times New Roman" w:cs="Times New Roman"/>
          <w:sz w:val="20"/>
          <w:szCs w:val="20"/>
          <w:lang w:val="fr-FR" w:eastAsia="it-IT"/>
        </w:rPr>
        <w:t xml:space="preserve"> Commune de </w:t>
      </w:r>
      <w:proofErr w:type="spellStart"/>
      <w:r w:rsidRPr="00F019BC">
        <w:rPr>
          <w:rFonts w:ascii="Times New Roman" w:eastAsia="Oxygen" w:hAnsi="Times New Roman" w:cs="Times New Roman"/>
          <w:sz w:val="20"/>
          <w:szCs w:val="20"/>
          <w:lang w:val="fr-FR" w:eastAsia="it-IT"/>
        </w:rPr>
        <w:t>Koza</w:t>
      </w:r>
      <w:proofErr w:type="spellEnd"/>
      <w:r w:rsidRPr="00F019BC">
        <w:rPr>
          <w:rFonts w:ascii="Times New Roman" w:eastAsia="Oxygen" w:hAnsi="Times New Roman" w:cs="Times New Roman"/>
          <w:sz w:val="20"/>
          <w:szCs w:val="20"/>
          <w:lang w:val="fr-FR" w:eastAsia="it-IT"/>
        </w:rPr>
        <w:t xml:space="preserve"> </w:t>
      </w:r>
      <w:r w:rsidR="006A0359">
        <w:rPr>
          <w:rFonts w:ascii="Times New Roman" w:eastAsia="Oxygen" w:hAnsi="Times New Roman" w:cs="Times New Roman"/>
          <w:sz w:val="20"/>
          <w:szCs w:val="20"/>
          <w:lang w:val="fr-FR" w:eastAsia="it-IT"/>
        </w:rPr>
        <w:t>-</w:t>
      </w:r>
      <w:r w:rsidRPr="00F019BC">
        <w:rPr>
          <w:rFonts w:ascii="Times New Roman" w:eastAsia="Oxygen" w:hAnsi="Times New Roman" w:cs="Times New Roman"/>
          <w:sz w:val="20"/>
          <w:szCs w:val="20"/>
          <w:lang w:val="fr-FR" w:eastAsia="it-IT"/>
        </w:rPr>
        <w:t xml:space="preserve"> Extrême Nord ; octroyé du microcrédit à quinze coopératives des femmes choisies parmi une centaine de coopératives présentes </w:t>
      </w:r>
      <w:r w:rsidR="006A0359">
        <w:rPr>
          <w:rFonts w:ascii="Times New Roman" w:eastAsia="Oxygen" w:hAnsi="Times New Roman" w:cs="Times New Roman"/>
          <w:sz w:val="20"/>
          <w:szCs w:val="20"/>
          <w:lang w:val="fr-FR" w:eastAsia="it-IT"/>
        </w:rPr>
        <w:t>dans</w:t>
      </w:r>
      <w:r w:rsidRPr="00F019BC">
        <w:rPr>
          <w:rFonts w:ascii="Times New Roman" w:eastAsia="Oxygen" w:hAnsi="Times New Roman" w:cs="Times New Roman"/>
          <w:sz w:val="20"/>
          <w:szCs w:val="20"/>
          <w:lang w:val="fr-FR" w:eastAsia="it-IT"/>
        </w:rPr>
        <w:t xml:space="preserve"> le territoire ; réalisés cinq cours d’alphabétisation en français fréquentés par environ 500 femmes analphabètes</w:t>
      </w:r>
      <w:r w:rsidR="006A0359">
        <w:rPr>
          <w:rFonts w:ascii="Times New Roman" w:eastAsia="Oxygen" w:hAnsi="Times New Roman" w:cs="Times New Roman"/>
          <w:sz w:val="20"/>
          <w:szCs w:val="20"/>
          <w:lang w:val="fr-FR" w:eastAsia="it-IT"/>
        </w:rPr>
        <w:t> ;</w:t>
      </w:r>
      <w:r w:rsidRPr="00F019BC">
        <w:rPr>
          <w:rFonts w:ascii="Times New Roman" w:eastAsia="Oxygen" w:hAnsi="Times New Roman" w:cs="Times New Roman"/>
          <w:sz w:val="20"/>
          <w:szCs w:val="20"/>
          <w:lang w:val="fr-FR" w:eastAsia="it-IT"/>
        </w:rPr>
        <w:t xml:space="preserve"> cofinancement</w:t>
      </w:r>
      <w:r w:rsidR="006A0359">
        <w:rPr>
          <w:rFonts w:ascii="Times New Roman" w:eastAsia="Oxygen" w:hAnsi="Times New Roman" w:cs="Times New Roman"/>
          <w:sz w:val="20"/>
          <w:szCs w:val="20"/>
          <w:lang w:val="fr-FR" w:eastAsia="it-IT"/>
        </w:rPr>
        <w:t> :</w:t>
      </w:r>
      <w:r w:rsidRPr="00F019BC">
        <w:rPr>
          <w:rFonts w:ascii="Times New Roman" w:eastAsia="Oxygen" w:hAnsi="Times New Roman" w:cs="Times New Roman"/>
          <w:sz w:val="20"/>
          <w:szCs w:val="20"/>
          <w:lang w:val="fr-FR" w:eastAsia="it-IT"/>
        </w:rPr>
        <w:t xml:space="preserve"> Région V</w:t>
      </w:r>
      <w:r w:rsidR="006A0359">
        <w:rPr>
          <w:rFonts w:ascii="Times New Roman" w:eastAsia="Oxygen" w:hAnsi="Times New Roman" w:cs="Times New Roman"/>
          <w:sz w:val="20"/>
          <w:szCs w:val="20"/>
          <w:lang w:val="fr-FR" w:eastAsia="it-IT"/>
        </w:rPr>
        <w:t>ènèto</w:t>
      </w:r>
      <w:r w:rsidRPr="00F019BC">
        <w:rPr>
          <w:rFonts w:ascii="Times New Roman" w:eastAsia="Oxygen" w:hAnsi="Times New Roman" w:cs="Times New Roman"/>
          <w:sz w:val="20"/>
          <w:szCs w:val="20"/>
          <w:lang w:val="fr-FR" w:eastAsia="it-IT"/>
        </w:rPr>
        <w:t xml:space="preserve"> - 81.500 €.</w:t>
      </w:r>
      <w:r w:rsidRPr="00F019BC">
        <w:rPr>
          <w:rFonts w:ascii="Times New Roman" w:hAnsi="Times New Roman" w:cs="Times New Roman"/>
          <w:b/>
          <w:sz w:val="20"/>
          <w:lang w:val="fr-FR"/>
        </w:rPr>
        <w:t xml:space="preserve"> </w:t>
      </w:r>
    </w:p>
    <w:p w14:paraId="214DAA63" w14:textId="2D9070CE" w:rsidR="0041286D" w:rsidRPr="00F019BC" w:rsidRDefault="0041286D" w:rsidP="0041286D">
      <w:pPr>
        <w:pStyle w:val="Paragrafoelenco"/>
        <w:numPr>
          <w:ilvl w:val="0"/>
          <w:numId w:val="3"/>
        </w:numPr>
        <w:shd w:val="clear" w:color="auto" w:fill="EEECE1" w:themeFill="background2"/>
        <w:spacing w:after="0" w:line="240" w:lineRule="auto"/>
        <w:ind w:left="284" w:hanging="284"/>
        <w:jc w:val="both"/>
        <w:rPr>
          <w:rFonts w:ascii="Times New Roman" w:hAnsi="Times New Roman" w:cs="Times New Roman"/>
          <w:sz w:val="20"/>
          <w:lang w:val="fr-FR"/>
        </w:rPr>
      </w:pPr>
      <w:r w:rsidRPr="00F019BC">
        <w:rPr>
          <w:rFonts w:ascii="Times New Roman" w:hAnsi="Times New Roman" w:cs="Times New Roman"/>
          <w:b/>
          <w:sz w:val="20"/>
          <w:lang w:val="fr-FR"/>
        </w:rPr>
        <w:t xml:space="preserve">2015 : </w:t>
      </w:r>
      <w:r w:rsidRPr="00F019BC">
        <w:rPr>
          <w:rFonts w:ascii="Times New Roman" w:eastAsia="Oxygen" w:hAnsi="Times New Roman" w:cs="Times New Roman"/>
          <w:sz w:val="20"/>
          <w:szCs w:val="20"/>
          <w:lang w:val="fr-FR" w:eastAsia="it-IT"/>
        </w:rPr>
        <w:t>bâtis un puit à panneaux photovoltaïques et des toilettes et lancé une plantation d’un millier de plantes de deux espèces d’arbres</w:t>
      </w:r>
      <w:r w:rsidR="0029359D">
        <w:rPr>
          <w:rFonts w:ascii="Times New Roman" w:eastAsia="Oxygen" w:hAnsi="Times New Roman" w:cs="Times New Roman"/>
          <w:sz w:val="20"/>
          <w:szCs w:val="20"/>
          <w:lang w:val="fr-FR" w:eastAsia="it-IT"/>
        </w:rPr>
        <w:t xml:space="preserve"> (Moringa et Neem)</w:t>
      </w:r>
      <w:r w:rsidRPr="00F019BC">
        <w:rPr>
          <w:rFonts w:ascii="Times New Roman" w:eastAsia="Oxygen" w:hAnsi="Times New Roman" w:cs="Times New Roman"/>
          <w:sz w:val="20"/>
          <w:szCs w:val="20"/>
          <w:lang w:val="fr-FR" w:eastAsia="it-IT"/>
        </w:rPr>
        <w:t xml:space="preserve"> dans une école primaire </w:t>
      </w:r>
      <w:r w:rsidR="0029359D">
        <w:rPr>
          <w:rFonts w:ascii="Times New Roman" w:eastAsia="Oxygen" w:hAnsi="Times New Roman" w:cs="Times New Roman"/>
          <w:sz w:val="20"/>
          <w:szCs w:val="20"/>
          <w:lang w:val="fr-FR" w:eastAsia="it-IT"/>
        </w:rPr>
        <w:t>de</w:t>
      </w:r>
      <w:r w:rsidRPr="00F019BC">
        <w:rPr>
          <w:rFonts w:ascii="Times New Roman" w:eastAsia="Oxygen" w:hAnsi="Times New Roman" w:cs="Times New Roman"/>
          <w:sz w:val="20"/>
          <w:szCs w:val="20"/>
          <w:lang w:val="fr-FR" w:eastAsia="it-IT"/>
        </w:rPr>
        <w:t xml:space="preserve"> </w:t>
      </w:r>
      <w:proofErr w:type="spellStart"/>
      <w:r w:rsidRPr="00F019BC">
        <w:rPr>
          <w:rFonts w:ascii="Times New Roman" w:eastAsia="Oxygen" w:hAnsi="Times New Roman" w:cs="Times New Roman"/>
          <w:sz w:val="20"/>
          <w:szCs w:val="20"/>
          <w:lang w:val="fr-FR" w:eastAsia="it-IT"/>
        </w:rPr>
        <w:t>Kaélé</w:t>
      </w:r>
      <w:proofErr w:type="spellEnd"/>
      <w:r w:rsidRPr="00F019BC">
        <w:rPr>
          <w:rFonts w:ascii="Times New Roman" w:eastAsia="Oxygen" w:hAnsi="Times New Roman" w:cs="Times New Roman"/>
          <w:sz w:val="20"/>
          <w:szCs w:val="20"/>
          <w:lang w:val="fr-FR" w:eastAsia="it-IT"/>
        </w:rPr>
        <w:t xml:space="preserve"> (Extrême Nord) ; démarré un élevage de chèvres en stabulation pour une coopérative des femmes </w:t>
      </w:r>
      <w:r w:rsidR="0029359D">
        <w:rPr>
          <w:rFonts w:ascii="Times New Roman" w:eastAsia="Oxygen" w:hAnsi="Times New Roman" w:cs="Times New Roman"/>
          <w:sz w:val="20"/>
          <w:szCs w:val="20"/>
          <w:lang w:val="fr-FR" w:eastAsia="it-IT"/>
        </w:rPr>
        <w:t>de</w:t>
      </w:r>
      <w:r w:rsidRPr="00F019BC">
        <w:rPr>
          <w:rFonts w:ascii="Times New Roman" w:eastAsia="Oxygen" w:hAnsi="Times New Roman" w:cs="Times New Roman"/>
          <w:sz w:val="20"/>
          <w:szCs w:val="20"/>
          <w:lang w:val="fr-FR" w:eastAsia="it-IT"/>
        </w:rPr>
        <w:t xml:space="preserve"> Guidiguis (Extrême Nord) ; construit un grand atelier 20x25 m pour une coopérative de forgerons </w:t>
      </w:r>
      <w:r w:rsidR="00C46016">
        <w:rPr>
          <w:rFonts w:ascii="Times New Roman" w:eastAsia="Oxygen" w:hAnsi="Times New Roman" w:cs="Times New Roman"/>
          <w:sz w:val="20"/>
          <w:szCs w:val="20"/>
          <w:lang w:val="fr-FR" w:eastAsia="it-IT"/>
        </w:rPr>
        <w:t>de</w:t>
      </w:r>
      <w:r w:rsidRPr="00F019BC">
        <w:rPr>
          <w:rFonts w:ascii="Times New Roman" w:eastAsia="Oxygen" w:hAnsi="Times New Roman" w:cs="Times New Roman"/>
          <w:sz w:val="20"/>
          <w:szCs w:val="20"/>
          <w:lang w:val="fr-FR" w:eastAsia="it-IT"/>
        </w:rPr>
        <w:t xml:space="preserve"> Maroua (Extrême Nord) ; cofinancement</w:t>
      </w:r>
      <w:r w:rsidR="00C46016">
        <w:rPr>
          <w:rFonts w:ascii="Times New Roman" w:eastAsia="Oxygen" w:hAnsi="Times New Roman" w:cs="Times New Roman"/>
          <w:sz w:val="20"/>
          <w:szCs w:val="20"/>
          <w:lang w:val="fr-FR" w:eastAsia="it-IT"/>
        </w:rPr>
        <w:t xml:space="preserve"> : </w:t>
      </w:r>
      <w:r w:rsidRPr="00F019BC">
        <w:rPr>
          <w:rFonts w:ascii="Times New Roman" w:eastAsia="Oxygen" w:hAnsi="Times New Roman" w:cs="Times New Roman"/>
          <w:sz w:val="20"/>
          <w:szCs w:val="20"/>
          <w:lang w:val="fr-FR" w:eastAsia="it-IT"/>
        </w:rPr>
        <w:t>Église Vaudoise - € 80.000.</w:t>
      </w:r>
      <w:r w:rsidRPr="00F019BC">
        <w:rPr>
          <w:rFonts w:ascii="Times New Roman" w:hAnsi="Times New Roman" w:cs="Times New Roman"/>
          <w:b/>
          <w:sz w:val="20"/>
          <w:lang w:val="fr-FR"/>
        </w:rPr>
        <w:t xml:space="preserve"> </w:t>
      </w:r>
    </w:p>
    <w:p w14:paraId="3B8E5C13" w14:textId="1835EEC4" w:rsidR="0041286D" w:rsidRPr="004C541C" w:rsidRDefault="0041286D" w:rsidP="0041286D">
      <w:pPr>
        <w:pStyle w:val="Paragrafoelenco"/>
        <w:numPr>
          <w:ilvl w:val="0"/>
          <w:numId w:val="3"/>
        </w:numPr>
        <w:shd w:val="clear" w:color="auto" w:fill="EEECE1" w:themeFill="background2"/>
        <w:spacing w:after="0" w:line="240" w:lineRule="auto"/>
        <w:ind w:left="284" w:hanging="284"/>
        <w:jc w:val="both"/>
        <w:rPr>
          <w:rFonts w:ascii="Times New Roman" w:hAnsi="Times New Roman" w:cs="Times New Roman"/>
          <w:sz w:val="20"/>
          <w:lang w:val="fr-FR"/>
        </w:rPr>
      </w:pPr>
      <w:r w:rsidRPr="004C541C">
        <w:rPr>
          <w:rFonts w:ascii="Times New Roman" w:hAnsi="Times New Roman" w:cs="Times New Roman"/>
          <w:b/>
          <w:sz w:val="20"/>
          <w:lang w:val="fr-FR"/>
        </w:rPr>
        <w:t xml:space="preserve">2009 </w:t>
      </w:r>
      <w:r>
        <w:rPr>
          <w:rFonts w:ascii="Times New Roman" w:hAnsi="Times New Roman" w:cs="Times New Roman"/>
          <w:b/>
          <w:sz w:val="20"/>
          <w:lang w:val="fr-FR"/>
        </w:rPr>
        <w:t>–</w:t>
      </w:r>
      <w:r w:rsidRPr="004C541C">
        <w:rPr>
          <w:rFonts w:ascii="Times New Roman" w:hAnsi="Times New Roman" w:cs="Times New Roman"/>
          <w:b/>
          <w:sz w:val="20"/>
          <w:lang w:val="fr-FR"/>
        </w:rPr>
        <w:t xml:space="preserve"> 2014</w:t>
      </w:r>
      <w:r>
        <w:rPr>
          <w:rFonts w:ascii="Times New Roman" w:hAnsi="Times New Roman" w:cs="Times New Roman"/>
          <w:b/>
          <w:sz w:val="20"/>
          <w:lang w:val="fr-FR"/>
        </w:rPr>
        <w:t xml:space="preserve"> </w:t>
      </w:r>
      <w:r w:rsidRPr="004C541C">
        <w:rPr>
          <w:rFonts w:ascii="Times New Roman" w:hAnsi="Times New Roman" w:cs="Times New Roman"/>
          <w:b/>
          <w:sz w:val="20"/>
          <w:lang w:val="fr-FR"/>
        </w:rPr>
        <w:t xml:space="preserve">: </w:t>
      </w:r>
      <w:r>
        <w:rPr>
          <w:rFonts w:ascii="Times New Roman" w:eastAsia="Oxygen" w:hAnsi="Times New Roman" w:cs="Times New Roman"/>
          <w:sz w:val="20"/>
          <w:szCs w:val="20"/>
          <w:lang w:val="fr-FR" w:eastAsia="it-IT"/>
        </w:rPr>
        <w:t xml:space="preserve">construit un puit d’eau à </w:t>
      </w:r>
      <w:proofErr w:type="spellStart"/>
      <w:r>
        <w:rPr>
          <w:rFonts w:ascii="Times New Roman" w:eastAsia="Oxygen" w:hAnsi="Times New Roman" w:cs="Times New Roman"/>
          <w:sz w:val="20"/>
          <w:szCs w:val="20"/>
          <w:lang w:val="fr-FR" w:eastAsia="it-IT"/>
        </w:rPr>
        <w:t>Zuzuì</w:t>
      </w:r>
      <w:proofErr w:type="spellEnd"/>
      <w:r>
        <w:rPr>
          <w:rFonts w:ascii="Times New Roman" w:eastAsia="Oxygen" w:hAnsi="Times New Roman" w:cs="Times New Roman"/>
          <w:sz w:val="20"/>
          <w:szCs w:val="20"/>
          <w:lang w:val="fr-FR" w:eastAsia="it-IT"/>
        </w:rPr>
        <w:t xml:space="preserve"> et autres sept puits et ‘toilettes’ dans autant d’écoles primaires (Extrême Nord) ; cofinancement : UE, Région </w:t>
      </w:r>
      <w:r w:rsidR="0029359D">
        <w:rPr>
          <w:rFonts w:ascii="Times New Roman" w:eastAsia="Oxygen" w:hAnsi="Times New Roman" w:cs="Times New Roman"/>
          <w:sz w:val="20"/>
          <w:szCs w:val="20"/>
          <w:lang w:val="fr-FR" w:eastAsia="it-IT"/>
        </w:rPr>
        <w:t>Vènèto</w:t>
      </w:r>
      <w:r>
        <w:rPr>
          <w:rFonts w:ascii="Times New Roman" w:eastAsia="Oxygen" w:hAnsi="Times New Roman" w:cs="Times New Roman"/>
          <w:sz w:val="20"/>
          <w:szCs w:val="20"/>
          <w:lang w:val="fr-FR" w:eastAsia="it-IT"/>
        </w:rPr>
        <w:t>, Église Vaudoise - € 300.000.</w:t>
      </w:r>
      <w:r w:rsidRPr="004C541C">
        <w:rPr>
          <w:rFonts w:ascii="Times New Roman" w:hAnsi="Times New Roman" w:cs="Times New Roman"/>
          <w:b/>
          <w:sz w:val="20"/>
          <w:lang w:val="fr-FR"/>
        </w:rPr>
        <w:t xml:space="preserve"> </w:t>
      </w:r>
    </w:p>
    <w:p w14:paraId="5F6F2303" w14:textId="76EF1BBA" w:rsidR="0041286D" w:rsidRDefault="0041286D" w:rsidP="00C862F1">
      <w:pPr>
        <w:numPr>
          <w:ilvl w:val="0"/>
          <w:numId w:val="34"/>
        </w:numPr>
        <w:shd w:val="clear" w:color="auto" w:fill="EEECE1" w:themeFill="background2"/>
        <w:spacing w:after="0" w:line="240" w:lineRule="auto"/>
        <w:ind w:left="284" w:hanging="284"/>
        <w:jc w:val="both"/>
        <w:rPr>
          <w:rFonts w:ascii="Times New Roman" w:eastAsia="Oxygen" w:hAnsi="Times New Roman" w:cs="Times New Roman"/>
          <w:sz w:val="20"/>
          <w:szCs w:val="20"/>
          <w:lang w:val="fr-FR" w:eastAsia="it-IT"/>
        </w:rPr>
      </w:pPr>
      <w:r w:rsidRPr="004C541C">
        <w:rPr>
          <w:rFonts w:ascii="Times New Roman" w:hAnsi="Times New Roman" w:cs="Times New Roman"/>
          <w:b/>
          <w:sz w:val="20"/>
          <w:lang w:val="fr-FR"/>
        </w:rPr>
        <w:t xml:space="preserve">2009 </w:t>
      </w:r>
      <w:r>
        <w:rPr>
          <w:rFonts w:ascii="Times New Roman" w:hAnsi="Times New Roman" w:cs="Times New Roman"/>
          <w:b/>
          <w:sz w:val="20"/>
          <w:lang w:val="fr-FR"/>
        </w:rPr>
        <w:t>–</w:t>
      </w:r>
      <w:r w:rsidRPr="004C541C">
        <w:rPr>
          <w:rFonts w:ascii="Times New Roman" w:hAnsi="Times New Roman" w:cs="Times New Roman"/>
          <w:b/>
          <w:sz w:val="20"/>
          <w:lang w:val="fr-FR"/>
        </w:rPr>
        <w:t xml:space="preserve"> 2014</w:t>
      </w:r>
      <w:r>
        <w:rPr>
          <w:rFonts w:ascii="Times New Roman" w:hAnsi="Times New Roman" w:cs="Times New Roman"/>
          <w:b/>
          <w:sz w:val="20"/>
          <w:lang w:val="fr-FR"/>
        </w:rPr>
        <w:t xml:space="preserve"> </w:t>
      </w:r>
      <w:r w:rsidRPr="004C541C">
        <w:rPr>
          <w:rFonts w:ascii="Times New Roman" w:hAnsi="Times New Roman" w:cs="Times New Roman"/>
          <w:b/>
          <w:sz w:val="20"/>
          <w:lang w:val="fr-FR"/>
        </w:rPr>
        <w:t>:</w:t>
      </w:r>
      <w:r w:rsidRPr="004C541C">
        <w:rPr>
          <w:rFonts w:ascii="Times New Roman" w:hAnsi="Times New Roman" w:cs="Times New Roman"/>
          <w:sz w:val="20"/>
          <w:lang w:val="fr-FR"/>
        </w:rPr>
        <w:t xml:space="preserve"> </w:t>
      </w:r>
      <w:r>
        <w:rPr>
          <w:rFonts w:ascii="Times New Roman" w:eastAsia="Oxygen" w:hAnsi="Times New Roman" w:cs="Times New Roman"/>
          <w:sz w:val="20"/>
          <w:szCs w:val="20"/>
          <w:lang w:val="fr-FR" w:eastAsia="it-IT"/>
        </w:rPr>
        <w:t xml:space="preserve">soutenues des activités génératrices de revenu de 350 femmes </w:t>
      </w:r>
      <w:r w:rsidR="0029359D">
        <w:rPr>
          <w:rFonts w:ascii="Times New Roman" w:eastAsia="Oxygen" w:hAnsi="Times New Roman" w:cs="Times New Roman"/>
          <w:sz w:val="20"/>
          <w:szCs w:val="20"/>
          <w:lang w:val="fr-FR" w:eastAsia="it-IT"/>
        </w:rPr>
        <w:t>de '</w:t>
      </w:r>
      <w:proofErr w:type="spellStart"/>
      <w:r w:rsidR="0029359D">
        <w:rPr>
          <w:rFonts w:ascii="Times New Roman" w:eastAsia="Oxygen" w:hAnsi="Times New Roman" w:cs="Times New Roman"/>
          <w:sz w:val="20"/>
          <w:szCs w:val="20"/>
          <w:lang w:val="fr-FR" w:eastAsia="it-IT"/>
        </w:rPr>
        <w:t>Hikuu</w:t>
      </w:r>
      <w:proofErr w:type="spellEnd"/>
      <w:r w:rsidR="0029359D">
        <w:rPr>
          <w:rFonts w:ascii="Times New Roman" w:eastAsia="Oxygen" w:hAnsi="Times New Roman" w:cs="Times New Roman"/>
          <w:sz w:val="20"/>
          <w:szCs w:val="20"/>
          <w:lang w:val="fr-FR" w:eastAsia="it-IT"/>
        </w:rPr>
        <w:t xml:space="preserve"> </w:t>
      </w:r>
      <w:proofErr w:type="spellStart"/>
      <w:r w:rsidR="0029359D">
        <w:rPr>
          <w:rFonts w:ascii="Times New Roman" w:eastAsia="Oxygen" w:hAnsi="Times New Roman" w:cs="Times New Roman"/>
          <w:sz w:val="20"/>
          <w:szCs w:val="20"/>
          <w:lang w:val="fr-FR" w:eastAsia="it-IT"/>
        </w:rPr>
        <w:t>Mahol</w:t>
      </w:r>
      <w:proofErr w:type="spellEnd"/>
      <w:r w:rsidR="0029359D">
        <w:rPr>
          <w:rFonts w:ascii="Times New Roman" w:eastAsia="Oxygen" w:hAnsi="Times New Roman" w:cs="Times New Roman"/>
          <w:sz w:val="20"/>
          <w:szCs w:val="20"/>
          <w:lang w:val="fr-FR" w:eastAsia="it-IT"/>
        </w:rPr>
        <w:t>’,</w:t>
      </w:r>
      <w:r>
        <w:rPr>
          <w:rFonts w:ascii="Times New Roman" w:eastAsia="Oxygen" w:hAnsi="Times New Roman" w:cs="Times New Roman"/>
          <w:sz w:val="20"/>
          <w:szCs w:val="20"/>
          <w:lang w:val="fr-FR" w:eastAsia="it-IT"/>
        </w:rPr>
        <w:t xml:space="preserve"> fédération de coopératives de femmes </w:t>
      </w:r>
      <w:r w:rsidR="0029359D">
        <w:rPr>
          <w:rFonts w:ascii="Times New Roman" w:eastAsia="Oxygen" w:hAnsi="Times New Roman" w:cs="Times New Roman"/>
          <w:sz w:val="20"/>
          <w:szCs w:val="20"/>
          <w:lang w:val="fr-FR" w:eastAsia="it-IT"/>
        </w:rPr>
        <w:t>de</w:t>
      </w:r>
      <w:r>
        <w:rPr>
          <w:rFonts w:ascii="Times New Roman" w:eastAsia="Oxygen" w:hAnsi="Times New Roman" w:cs="Times New Roman"/>
          <w:sz w:val="20"/>
          <w:szCs w:val="20"/>
          <w:lang w:val="fr-FR" w:eastAsia="it-IT"/>
        </w:rPr>
        <w:t xml:space="preserve"> </w:t>
      </w:r>
      <w:proofErr w:type="spellStart"/>
      <w:r>
        <w:rPr>
          <w:rFonts w:ascii="Times New Roman" w:eastAsia="Oxygen" w:hAnsi="Times New Roman" w:cs="Times New Roman"/>
          <w:sz w:val="20"/>
          <w:szCs w:val="20"/>
          <w:lang w:val="fr-FR" w:eastAsia="it-IT"/>
        </w:rPr>
        <w:t>Eseka</w:t>
      </w:r>
      <w:proofErr w:type="spellEnd"/>
      <w:r>
        <w:rPr>
          <w:rFonts w:ascii="Times New Roman" w:eastAsia="Oxygen" w:hAnsi="Times New Roman" w:cs="Times New Roman"/>
          <w:sz w:val="20"/>
          <w:szCs w:val="20"/>
          <w:lang w:val="fr-FR" w:eastAsia="it-IT"/>
        </w:rPr>
        <w:t xml:space="preserve"> (Centre) et de 500 femmes </w:t>
      </w:r>
      <w:r w:rsidR="0029359D">
        <w:rPr>
          <w:rFonts w:ascii="Times New Roman" w:eastAsia="Oxygen" w:hAnsi="Times New Roman" w:cs="Times New Roman"/>
          <w:sz w:val="20"/>
          <w:szCs w:val="20"/>
          <w:lang w:val="fr-FR" w:eastAsia="it-IT"/>
        </w:rPr>
        <w:t>de</w:t>
      </w:r>
      <w:r>
        <w:rPr>
          <w:rFonts w:ascii="Times New Roman" w:eastAsia="Oxygen" w:hAnsi="Times New Roman" w:cs="Times New Roman"/>
          <w:sz w:val="20"/>
          <w:szCs w:val="20"/>
          <w:lang w:val="fr-FR" w:eastAsia="it-IT"/>
        </w:rPr>
        <w:t xml:space="preserve"> </w:t>
      </w:r>
      <w:r w:rsidR="0029359D">
        <w:rPr>
          <w:rFonts w:ascii="Times New Roman" w:eastAsia="Oxygen" w:hAnsi="Times New Roman" w:cs="Times New Roman"/>
          <w:sz w:val="20"/>
          <w:szCs w:val="20"/>
          <w:lang w:val="fr-FR" w:eastAsia="it-IT"/>
        </w:rPr>
        <w:t>‘</w:t>
      </w:r>
      <w:proofErr w:type="spellStart"/>
      <w:r w:rsidR="0029359D">
        <w:rPr>
          <w:rFonts w:ascii="Times New Roman" w:eastAsia="Oxygen" w:hAnsi="Times New Roman" w:cs="Times New Roman"/>
          <w:sz w:val="20"/>
          <w:szCs w:val="20"/>
          <w:lang w:val="fr-FR" w:eastAsia="it-IT"/>
        </w:rPr>
        <w:t>Serdif</w:t>
      </w:r>
      <w:proofErr w:type="spellEnd"/>
      <w:r w:rsidR="0029359D">
        <w:rPr>
          <w:rFonts w:ascii="Times New Roman" w:eastAsia="Oxygen" w:hAnsi="Times New Roman" w:cs="Times New Roman"/>
          <w:sz w:val="20"/>
          <w:szCs w:val="20"/>
          <w:lang w:val="fr-FR" w:eastAsia="it-IT"/>
        </w:rPr>
        <w:t>’,</w:t>
      </w:r>
      <w:r>
        <w:rPr>
          <w:rFonts w:ascii="Times New Roman" w:eastAsia="Oxygen" w:hAnsi="Times New Roman" w:cs="Times New Roman"/>
          <w:sz w:val="20"/>
          <w:szCs w:val="20"/>
          <w:lang w:val="fr-FR" w:eastAsia="it-IT"/>
        </w:rPr>
        <w:t xml:space="preserve"> fédération de coopératives </w:t>
      </w:r>
      <w:proofErr w:type="spellStart"/>
      <w:r>
        <w:rPr>
          <w:rFonts w:ascii="Times New Roman" w:eastAsia="Oxygen" w:hAnsi="Times New Roman" w:cs="Times New Roman"/>
          <w:sz w:val="20"/>
          <w:szCs w:val="20"/>
          <w:lang w:val="fr-FR" w:eastAsia="it-IT"/>
        </w:rPr>
        <w:t>desfemmes</w:t>
      </w:r>
      <w:proofErr w:type="spellEnd"/>
      <w:r>
        <w:rPr>
          <w:rFonts w:ascii="Times New Roman" w:eastAsia="Oxygen" w:hAnsi="Times New Roman" w:cs="Times New Roman"/>
          <w:sz w:val="20"/>
          <w:szCs w:val="20"/>
          <w:lang w:val="fr-FR" w:eastAsia="it-IT"/>
        </w:rPr>
        <w:t xml:space="preserve"> </w:t>
      </w:r>
      <w:r w:rsidR="0029359D">
        <w:rPr>
          <w:rFonts w:ascii="Times New Roman" w:eastAsia="Oxygen" w:hAnsi="Times New Roman" w:cs="Times New Roman"/>
          <w:sz w:val="20"/>
          <w:szCs w:val="20"/>
          <w:lang w:val="fr-FR" w:eastAsia="it-IT"/>
        </w:rPr>
        <w:t>de</w:t>
      </w:r>
      <w:r>
        <w:rPr>
          <w:rFonts w:ascii="Times New Roman" w:eastAsia="Oxygen" w:hAnsi="Times New Roman" w:cs="Times New Roman"/>
          <w:sz w:val="20"/>
          <w:szCs w:val="20"/>
          <w:lang w:val="fr-FR" w:eastAsia="it-IT"/>
        </w:rPr>
        <w:t xml:space="preserve"> </w:t>
      </w:r>
      <w:proofErr w:type="spellStart"/>
      <w:r>
        <w:rPr>
          <w:rFonts w:ascii="Times New Roman" w:eastAsia="Oxygen" w:hAnsi="Times New Roman" w:cs="Times New Roman"/>
          <w:sz w:val="20"/>
          <w:szCs w:val="20"/>
          <w:lang w:val="fr-FR" w:eastAsia="it-IT"/>
        </w:rPr>
        <w:t>Mbouda</w:t>
      </w:r>
      <w:proofErr w:type="spellEnd"/>
      <w:r>
        <w:rPr>
          <w:rFonts w:ascii="Times New Roman" w:eastAsia="Oxygen" w:hAnsi="Times New Roman" w:cs="Times New Roman"/>
          <w:sz w:val="20"/>
          <w:szCs w:val="20"/>
          <w:lang w:val="fr-FR" w:eastAsia="it-IT"/>
        </w:rPr>
        <w:t xml:space="preserve"> (Ouest), grâce aussi à </w:t>
      </w:r>
      <w:r w:rsidR="0029359D">
        <w:rPr>
          <w:rFonts w:ascii="Times New Roman" w:eastAsia="Oxygen" w:hAnsi="Times New Roman" w:cs="Times New Roman"/>
          <w:sz w:val="20"/>
          <w:szCs w:val="20"/>
          <w:lang w:val="fr-FR" w:eastAsia="it-IT"/>
        </w:rPr>
        <w:t xml:space="preserve">des études scientifiques réalisés par </w:t>
      </w:r>
      <w:r>
        <w:rPr>
          <w:rFonts w:ascii="Times New Roman" w:eastAsia="Oxygen" w:hAnsi="Times New Roman" w:cs="Times New Roman"/>
          <w:sz w:val="20"/>
          <w:szCs w:val="20"/>
          <w:lang w:val="fr-FR" w:eastAsia="it-IT"/>
        </w:rPr>
        <w:t>l’Université de Ngaoundéré ; réalisés des parcours de formation et d’échange de bonnes pratiques entre lesdites fédérations ; autofinancement - € 50.000.</w:t>
      </w:r>
    </w:p>
    <w:p w14:paraId="459F0953" w14:textId="34B9E930" w:rsidR="0041286D" w:rsidRPr="004C541C" w:rsidRDefault="0041286D" w:rsidP="0041286D">
      <w:pPr>
        <w:pStyle w:val="Paragrafoelenco"/>
        <w:numPr>
          <w:ilvl w:val="0"/>
          <w:numId w:val="3"/>
        </w:numPr>
        <w:shd w:val="clear" w:color="auto" w:fill="EEECE1" w:themeFill="background2"/>
        <w:spacing w:after="0" w:line="240" w:lineRule="auto"/>
        <w:ind w:left="284" w:hanging="284"/>
        <w:jc w:val="both"/>
        <w:rPr>
          <w:rFonts w:ascii="Times New Roman" w:hAnsi="Times New Roman" w:cs="Times New Roman"/>
          <w:sz w:val="20"/>
          <w:lang w:val="fr-FR"/>
        </w:rPr>
      </w:pPr>
      <w:r w:rsidRPr="004C541C">
        <w:rPr>
          <w:rFonts w:ascii="Times New Roman" w:hAnsi="Times New Roman" w:cs="Times New Roman"/>
          <w:b/>
          <w:sz w:val="20"/>
          <w:lang w:val="fr-FR"/>
        </w:rPr>
        <w:t xml:space="preserve"> 2008 </w:t>
      </w:r>
      <w:r>
        <w:rPr>
          <w:rFonts w:ascii="Times New Roman" w:hAnsi="Times New Roman" w:cs="Times New Roman"/>
          <w:b/>
          <w:sz w:val="20"/>
          <w:lang w:val="fr-FR"/>
        </w:rPr>
        <w:t>–</w:t>
      </w:r>
      <w:r w:rsidRPr="004C541C">
        <w:rPr>
          <w:rFonts w:ascii="Times New Roman" w:hAnsi="Times New Roman" w:cs="Times New Roman"/>
          <w:b/>
          <w:sz w:val="20"/>
          <w:lang w:val="fr-FR"/>
        </w:rPr>
        <w:t xml:space="preserve"> 2011</w:t>
      </w:r>
      <w:r>
        <w:rPr>
          <w:rFonts w:ascii="Times New Roman" w:hAnsi="Times New Roman" w:cs="Times New Roman"/>
          <w:b/>
          <w:sz w:val="20"/>
          <w:lang w:val="fr-FR"/>
        </w:rPr>
        <w:t xml:space="preserve"> </w:t>
      </w:r>
      <w:r w:rsidRPr="004C541C">
        <w:rPr>
          <w:rFonts w:ascii="Times New Roman" w:hAnsi="Times New Roman" w:cs="Times New Roman"/>
          <w:b/>
          <w:sz w:val="20"/>
          <w:lang w:val="fr-FR"/>
        </w:rPr>
        <w:t>:</w:t>
      </w:r>
      <w:r w:rsidRPr="004C541C">
        <w:rPr>
          <w:rFonts w:ascii="Times New Roman" w:hAnsi="Times New Roman" w:cs="Times New Roman"/>
          <w:sz w:val="20"/>
          <w:lang w:val="fr-FR"/>
        </w:rPr>
        <w:t xml:space="preserve"> </w:t>
      </w:r>
      <w:r>
        <w:rPr>
          <w:rFonts w:ascii="Times New Roman" w:eastAsia="Oxygen" w:hAnsi="Times New Roman" w:cs="Times New Roman"/>
          <w:sz w:val="20"/>
          <w:szCs w:val="20"/>
          <w:lang w:val="fr-FR" w:eastAsia="it-IT"/>
        </w:rPr>
        <w:t xml:space="preserve">réalisés neuf puits d’eau et construites des toilettes dans autant d’écoles primaires au </w:t>
      </w:r>
      <w:proofErr w:type="spellStart"/>
      <w:r>
        <w:rPr>
          <w:rFonts w:ascii="Times New Roman" w:eastAsia="Oxygen" w:hAnsi="Times New Roman" w:cs="Times New Roman"/>
          <w:sz w:val="20"/>
          <w:szCs w:val="20"/>
          <w:lang w:val="fr-FR" w:eastAsia="it-IT"/>
        </w:rPr>
        <w:t>Mbam</w:t>
      </w:r>
      <w:proofErr w:type="spellEnd"/>
      <w:r>
        <w:rPr>
          <w:rFonts w:ascii="Times New Roman" w:eastAsia="Oxygen" w:hAnsi="Times New Roman" w:cs="Times New Roman"/>
          <w:sz w:val="20"/>
          <w:szCs w:val="20"/>
          <w:lang w:val="fr-FR" w:eastAsia="it-IT"/>
        </w:rPr>
        <w:t xml:space="preserve"> et </w:t>
      </w:r>
      <w:proofErr w:type="spellStart"/>
      <w:r>
        <w:rPr>
          <w:rFonts w:ascii="Times New Roman" w:eastAsia="Oxygen" w:hAnsi="Times New Roman" w:cs="Times New Roman"/>
          <w:sz w:val="20"/>
          <w:szCs w:val="20"/>
          <w:lang w:val="fr-FR" w:eastAsia="it-IT"/>
        </w:rPr>
        <w:t>Inoubou</w:t>
      </w:r>
      <w:proofErr w:type="spellEnd"/>
      <w:r>
        <w:rPr>
          <w:rFonts w:ascii="Times New Roman" w:eastAsia="Oxygen" w:hAnsi="Times New Roman" w:cs="Times New Roman"/>
          <w:sz w:val="20"/>
          <w:szCs w:val="20"/>
          <w:lang w:val="fr-FR" w:eastAsia="it-IT"/>
        </w:rPr>
        <w:t xml:space="preserve"> (Centre) ; cofinancement : UE et Région </w:t>
      </w:r>
      <w:r w:rsidR="0029359D">
        <w:rPr>
          <w:rFonts w:ascii="Times New Roman" w:eastAsia="Oxygen" w:hAnsi="Times New Roman" w:cs="Times New Roman"/>
          <w:sz w:val="20"/>
          <w:szCs w:val="20"/>
          <w:lang w:val="fr-FR" w:eastAsia="it-IT"/>
        </w:rPr>
        <w:t>Vènèto</w:t>
      </w:r>
      <w:r>
        <w:rPr>
          <w:rFonts w:ascii="Times New Roman" w:eastAsia="Oxygen" w:hAnsi="Times New Roman" w:cs="Times New Roman"/>
          <w:sz w:val="20"/>
          <w:szCs w:val="20"/>
          <w:lang w:val="fr-FR" w:eastAsia="it-IT"/>
        </w:rPr>
        <w:t xml:space="preserve"> - € 700.000.</w:t>
      </w:r>
      <w:r w:rsidRPr="004C541C">
        <w:rPr>
          <w:rFonts w:ascii="Times New Roman" w:hAnsi="Times New Roman" w:cs="Times New Roman"/>
          <w:b/>
          <w:sz w:val="20"/>
          <w:lang w:val="fr-FR"/>
        </w:rPr>
        <w:t xml:space="preserve"> </w:t>
      </w:r>
    </w:p>
    <w:p w14:paraId="013589D3" w14:textId="19859650" w:rsidR="0041286D" w:rsidRPr="004C541C" w:rsidRDefault="0041286D" w:rsidP="0041286D">
      <w:pPr>
        <w:pStyle w:val="Paragrafoelenco"/>
        <w:numPr>
          <w:ilvl w:val="0"/>
          <w:numId w:val="3"/>
        </w:numPr>
        <w:shd w:val="clear" w:color="auto" w:fill="EEECE1" w:themeFill="background2"/>
        <w:spacing w:after="0" w:line="240" w:lineRule="auto"/>
        <w:ind w:left="284" w:hanging="284"/>
        <w:jc w:val="both"/>
        <w:rPr>
          <w:rFonts w:ascii="Times New Roman" w:hAnsi="Times New Roman" w:cs="Times New Roman"/>
          <w:sz w:val="20"/>
          <w:lang w:val="fr-FR"/>
        </w:rPr>
      </w:pPr>
      <w:r w:rsidRPr="004C541C">
        <w:rPr>
          <w:rFonts w:ascii="Times New Roman" w:hAnsi="Times New Roman" w:cs="Times New Roman"/>
          <w:b/>
          <w:sz w:val="20"/>
          <w:lang w:val="fr-FR"/>
        </w:rPr>
        <w:t>2004</w:t>
      </w:r>
      <w:r>
        <w:rPr>
          <w:rFonts w:ascii="Times New Roman" w:hAnsi="Times New Roman" w:cs="Times New Roman"/>
          <w:b/>
          <w:sz w:val="20"/>
          <w:lang w:val="fr-FR"/>
        </w:rPr>
        <w:t xml:space="preserve"> </w:t>
      </w:r>
      <w:r w:rsidRPr="004C541C">
        <w:rPr>
          <w:rFonts w:ascii="Times New Roman" w:hAnsi="Times New Roman" w:cs="Times New Roman"/>
          <w:b/>
          <w:sz w:val="20"/>
          <w:lang w:val="fr-FR"/>
        </w:rPr>
        <w:t xml:space="preserve">: </w:t>
      </w:r>
      <w:r>
        <w:rPr>
          <w:rFonts w:ascii="Times New Roman" w:eastAsia="Oxygen" w:hAnsi="Times New Roman" w:cs="Times New Roman"/>
          <w:sz w:val="20"/>
          <w:szCs w:val="20"/>
          <w:lang w:val="fr-FR" w:eastAsia="it-IT"/>
        </w:rPr>
        <w:t>réalisée une cinquantaine de cours d’alphabétisation, de comptabilité et de management d’entreprise en faveur de 380 artisans et 560 entreprises artisanes (dont 60% féminines) dans l’Extrême Nord</w:t>
      </w:r>
      <w:r w:rsidR="0029359D">
        <w:rPr>
          <w:rFonts w:ascii="Times New Roman" w:eastAsia="Oxygen" w:hAnsi="Times New Roman" w:cs="Times New Roman"/>
          <w:sz w:val="20"/>
          <w:szCs w:val="20"/>
          <w:lang w:val="fr-FR" w:eastAsia="it-IT"/>
        </w:rPr>
        <w:t xml:space="preserve">, </w:t>
      </w:r>
      <w:r w:rsidR="0029359D">
        <w:rPr>
          <w:rFonts w:ascii="Times New Roman" w:hAnsi="Times New Roman" w:cs="Times New Roman"/>
          <w:sz w:val="20"/>
          <w:lang w:val="fr-FR"/>
        </w:rPr>
        <w:t>utilisant la méthode didactique de l’apprentissage auprès d’entreprises déjà rodées </w:t>
      </w:r>
      <w:r>
        <w:rPr>
          <w:rFonts w:ascii="Times New Roman" w:eastAsia="Oxygen" w:hAnsi="Times New Roman" w:cs="Times New Roman"/>
          <w:sz w:val="20"/>
          <w:szCs w:val="20"/>
          <w:lang w:val="fr-FR" w:eastAsia="it-IT"/>
        </w:rPr>
        <w:t>; cofinancement UE - € 150.000.</w:t>
      </w:r>
    </w:p>
    <w:p w14:paraId="7DF520DE" w14:textId="77777777" w:rsidR="0041286D" w:rsidRPr="00522BF2" w:rsidRDefault="0041286D" w:rsidP="0041286D">
      <w:pPr>
        <w:pStyle w:val="Normale1"/>
        <w:numPr>
          <w:ilvl w:val="0"/>
          <w:numId w:val="3"/>
        </w:numPr>
        <w:shd w:val="clear" w:color="auto" w:fill="EEECE1" w:themeFill="background2"/>
        <w:spacing w:line="240" w:lineRule="auto"/>
        <w:ind w:left="284" w:hanging="284"/>
        <w:rPr>
          <w:rFonts w:ascii="Times New Roman" w:hAnsi="Times New Roman" w:cs="Times New Roman"/>
          <w:color w:val="auto"/>
          <w:sz w:val="20"/>
          <w:lang w:val="fr-FR"/>
        </w:rPr>
      </w:pPr>
      <w:r w:rsidRPr="00522BF2">
        <w:rPr>
          <w:rFonts w:ascii="Times New Roman" w:hAnsi="Times New Roman" w:cs="Times New Roman"/>
          <w:b/>
          <w:color w:val="auto"/>
          <w:sz w:val="20"/>
          <w:lang w:val="fr-FR"/>
        </w:rPr>
        <w:t>2003 :</w:t>
      </w:r>
      <w:r w:rsidRPr="00522BF2">
        <w:rPr>
          <w:rFonts w:ascii="Times New Roman" w:hAnsi="Times New Roman" w:cs="Times New Roman"/>
          <w:color w:val="auto"/>
          <w:sz w:val="20"/>
          <w:lang w:val="fr-FR"/>
        </w:rPr>
        <w:t xml:space="preserve"> </w:t>
      </w:r>
      <w:r w:rsidRPr="00522BF2">
        <w:rPr>
          <w:rFonts w:ascii="Times New Roman" w:hAnsi="Times New Roman" w:cs="Times New Roman"/>
          <w:sz w:val="20"/>
          <w:lang w:val="fr-FR"/>
        </w:rPr>
        <w:t>créés et formés dix groupes de femmes vendeuses à Maroua (Extrême Nord) ; cofinancement UE - € 80.000.</w:t>
      </w:r>
    </w:p>
    <w:p w14:paraId="3FFACDD9" w14:textId="07BECB24" w:rsidR="0041286D" w:rsidRPr="00522BF2" w:rsidRDefault="0041286D" w:rsidP="0041286D">
      <w:pPr>
        <w:pStyle w:val="Normale1"/>
        <w:numPr>
          <w:ilvl w:val="0"/>
          <w:numId w:val="3"/>
        </w:numPr>
        <w:shd w:val="clear" w:color="auto" w:fill="EEECE1" w:themeFill="background2"/>
        <w:spacing w:line="240" w:lineRule="auto"/>
        <w:ind w:left="284" w:hanging="284"/>
        <w:rPr>
          <w:rFonts w:ascii="Times New Roman" w:hAnsi="Times New Roman" w:cs="Times New Roman"/>
          <w:color w:val="auto"/>
          <w:sz w:val="20"/>
          <w:lang w:val="fr-FR"/>
        </w:rPr>
      </w:pPr>
      <w:r w:rsidRPr="00522BF2">
        <w:rPr>
          <w:rFonts w:ascii="Times New Roman" w:hAnsi="Times New Roman" w:cs="Times New Roman"/>
          <w:b/>
          <w:color w:val="auto"/>
          <w:sz w:val="20"/>
          <w:lang w:val="fr-FR"/>
        </w:rPr>
        <w:t>2002 :</w:t>
      </w:r>
      <w:r w:rsidRPr="00522BF2">
        <w:rPr>
          <w:rFonts w:ascii="Times New Roman" w:hAnsi="Times New Roman" w:cs="Times New Roman"/>
          <w:color w:val="auto"/>
          <w:sz w:val="20"/>
          <w:lang w:val="fr-FR"/>
        </w:rPr>
        <w:t xml:space="preserve"> </w:t>
      </w:r>
      <w:r>
        <w:rPr>
          <w:rFonts w:ascii="Times New Roman" w:hAnsi="Times New Roman" w:cs="Times New Roman"/>
          <w:sz w:val="20"/>
          <w:lang w:val="fr-FR"/>
        </w:rPr>
        <w:t xml:space="preserve">réalisés des parcours de formation professionnelle agricole au Centre d’accueil des enfants et des jeunes handicapés à </w:t>
      </w:r>
      <w:proofErr w:type="spellStart"/>
      <w:r>
        <w:rPr>
          <w:rFonts w:ascii="Times New Roman" w:hAnsi="Times New Roman" w:cs="Times New Roman"/>
          <w:sz w:val="20"/>
          <w:lang w:val="fr-FR"/>
        </w:rPr>
        <w:t>Akonolinga</w:t>
      </w:r>
      <w:proofErr w:type="spellEnd"/>
      <w:r>
        <w:rPr>
          <w:rFonts w:ascii="Times New Roman" w:hAnsi="Times New Roman" w:cs="Times New Roman"/>
          <w:sz w:val="20"/>
          <w:lang w:val="fr-FR"/>
        </w:rPr>
        <w:t xml:space="preserve"> (Centre) et ensuite réalisés des jardins potagers et des élevages ; cofinancement UE - € 70.000.</w:t>
      </w:r>
    </w:p>
    <w:p w14:paraId="13B7E41D" w14:textId="1F637840" w:rsidR="0041286D" w:rsidRPr="00522BF2" w:rsidRDefault="0041286D" w:rsidP="0041286D">
      <w:pPr>
        <w:pStyle w:val="Normale1"/>
        <w:numPr>
          <w:ilvl w:val="0"/>
          <w:numId w:val="3"/>
        </w:numPr>
        <w:shd w:val="clear" w:color="auto" w:fill="EEECE1" w:themeFill="background2"/>
        <w:spacing w:line="240" w:lineRule="auto"/>
        <w:ind w:left="284" w:hanging="284"/>
        <w:rPr>
          <w:rFonts w:ascii="Times New Roman" w:hAnsi="Times New Roman" w:cs="Times New Roman"/>
          <w:color w:val="auto"/>
          <w:sz w:val="20"/>
          <w:lang w:val="fr-FR"/>
        </w:rPr>
      </w:pPr>
      <w:r w:rsidRPr="00522BF2">
        <w:rPr>
          <w:rFonts w:ascii="Times New Roman" w:hAnsi="Times New Roman" w:cs="Times New Roman"/>
          <w:b/>
          <w:color w:val="auto"/>
          <w:sz w:val="20"/>
          <w:lang w:val="fr-FR"/>
        </w:rPr>
        <w:t xml:space="preserve">2000 – 2002 : </w:t>
      </w:r>
      <w:r>
        <w:rPr>
          <w:rFonts w:ascii="Times New Roman" w:hAnsi="Times New Roman" w:cs="Times New Roman"/>
          <w:sz w:val="20"/>
          <w:lang w:val="fr-FR"/>
        </w:rPr>
        <w:t>réalisés des parcours de formation et de management d’entreprise et octroyé du microcrédit à 124 groupes d’agriculteurs et éleveurs, surtout des femmes, dans l’Extrême Nord</w:t>
      </w:r>
      <w:r w:rsidR="00AB2D4A">
        <w:rPr>
          <w:rFonts w:ascii="Times New Roman" w:hAnsi="Times New Roman" w:cs="Times New Roman"/>
          <w:sz w:val="20"/>
          <w:lang w:val="fr-FR"/>
        </w:rPr>
        <w:t>, utilisant la méthode didactique ‘École sous l’arbre’ (cours de formation personnalisés réalisés directement dans le milieu de vie et de travail des bénéficiaires</w:t>
      </w:r>
      <w:proofErr w:type="gramStart"/>
      <w:r w:rsidR="00AB2D4A">
        <w:rPr>
          <w:rFonts w:ascii="Times New Roman" w:hAnsi="Times New Roman" w:cs="Times New Roman"/>
          <w:sz w:val="20"/>
          <w:lang w:val="fr-FR"/>
        </w:rPr>
        <w:t>)</w:t>
      </w:r>
      <w:r>
        <w:rPr>
          <w:rFonts w:ascii="Times New Roman" w:hAnsi="Times New Roman" w:cs="Times New Roman"/>
          <w:sz w:val="20"/>
          <w:lang w:val="fr-FR"/>
        </w:rPr>
        <w:t>;</w:t>
      </w:r>
      <w:proofErr w:type="gramEnd"/>
      <w:r>
        <w:rPr>
          <w:rFonts w:ascii="Times New Roman" w:hAnsi="Times New Roman" w:cs="Times New Roman"/>
          <w:sz w:val="20"/>
          <w:lang w:val="fr-FR"/>
        </w:rPr>
        <w:t xml:space="preserve"> cofinancement UE et Région </w:t>
      </w:r>
      <w:r w:rsidR="008D743D">
        <w:rPr>
          <w:rFonts w:ascii="Times New Roman" w:hAnsi="Times New Roman" w:cs="Times New Roman"/>
          <w:sz w:val="20"/>
          <w:lang w:val="fr-FR"/>
        </w:rPr>
        <w:t>Vènèto</w:t>
      </w:r>
      <w:r>
        <w:rPr>
          <w:rFonts w:ascii="Times New Roman" w:hAnsi="Times New Roman" w:cs="Times New Roman"/>
          <w:sz w:val="20"/>
          <w:lang w:val="fr-FR"/>
        </w:rPr>
        <w:t xml:space="preserve"> - 606.000 €.</w:t>
      </w:r>
    </w:p>
    <w:p w14:paraId="10B6DDB1" w14:textId="55DFA8F1" w:rsidR="0041286D" w:rsidRPr="00522BF2" w:rsidRDefault="0041286D" w:rsidP="0041286D">
      <w:pPr>
        <w:pStyle w:val="Normale1"/>
        <w:numPr>
          <w:ilvl w:val="0"/>
          <w:numId w:val="3"/>
        </w:numPr>
        <w:shd w:val="clear" w:color="auto" w:fill="EEECE1" w:themeFill="background2"/>
        <w:spacing w:line="240" w:lineRule="auto"/>
        <w:ind w:left="284" w:hanging="284"/>
        <w:rPr>
          <w:rFonts w:ascii="Times New Roman" w:hAnsi="Times New Roman" w:cs="Times New Roman"/>
          <w:color w:val="auto"/>
          <w:sz w:val="20"/>
          <w:lang w:val="fr-FR"/>
        </w:rPr>
      </w:pPr>
      <w:r w:rsidRPr="00522BF2">
        <w:rPr>
          <w:rFonts w:ascii="Times New Roman" w:hAnsi="Times New Roman" w:cs="Times New Roman"/>
          <w:b/>
          <w:color w:val="auto"/>
          <w:sz w:val="20"/>
          <w:lang w:val="fr-FR"/>
        </w:rPr>
        <w:t>2000 :</w:t>
      </w:r>
      <w:r w:rsidRPr="00522BF2">
        <w:rPr>
          <w:rFonts w:ascii="Times New Roman" w:hAnsi="Times New Roman" w:cs="Times New Roman"/>
          <w:color w:val="auto"/>
          <w:sz w:val="20"/>
          <w:lang w:val="fr-FR"/>
        </w:rPr>
        <w:t xml:space="preserve"> </w:t>
      </w:r>
      <w:r>
        <w:rPr>
          <w:rFonts w:ascii="Times New Roman" w:hAnsi="Times New Roman" w:cs="Times New Roman"/>
          <w:sz w:val="20"/>
          <w:lang w:val="fr-FR"/>
        </w:rPr>
        <w:t>alphabétisés 770 artisans et donné une formation technique et en gestion à 150 entreprises artisanales à Maroua (Extrême Nord)</w:t>
      </w:r>
      <w:r w:rsidR="00E7454C">
        <w:rPr>
          <w:rFonts w:ascii="Times New Roman" w:hAnsi="Times New Roman" w:cs="Times New Roman"/>
          <w:sz w:val="20"/>
          <w:lang w:val="fr-FR"/>
        </w:rPr>
        <w:t>,</w:t>
      </w:r>
      <w:r>
        <w:rPr>
          <w:rFonts w:ascii="Times New Roman" w:hAnsi="Times New Roman" w:cs="Times New Roman"/>
          <w:sz w:val="20"/>
          <w:lang w:val="fr-FR"/>
        </w:rPr>
        <w:t xml:space="preserve"> </w:t>
      </w:r>
      <w:r w:rsidR="00E7454C">
        <w:rPr>
          <w:rFonts w:ascii="Times New Roman" w:hAnsi="Times New Roman" w:cs="Times New Roman"/>
          <w:sz w:val="20"/>
          <w:lang w:val="fr-FR"/>
        </w:rPr>
        <w:t xml:space="preserve">utilisant </w:t>
      </w:r>
      <w:r w:rsidR="0029359D">
        <w:rPr>
          <w:rFonts w:ascii="Times New Roman" w:hAnsi="Times New Roman" w:cs="Times New Roman"/>
          <w:sz w:val="20"/>
          <w:lang w:val="fr-FR"/>
        </w:rPr>
        <w:t>la méthode didactique</w:t>
      </w:r>
      <w:r w:rsidR="00E7454C">
        <w:rPr>
          <w:rFonts w:ascii="Times New Roman" w:hAnsi="Times New Roman" w:cs="Times New Roman"/>
          <w:sz w:val="20"/>
          <w:lang w:val="fr-FR"/>
        </w:rPr>
        <w:t xml:space="preserve"> de l’apprentissage auprès d’entreprises déjà rodées ;</w:t>
      </w:r>
      <w:r>
        <w:rPr>
          <w:rFonts w:ascii="Times New Roman" w:hAnsi="Times New Roman" w:cs="Times New Roman"/>
          <w:sz w:val="20"/>
          <w:lang w:val="fr-FR"/>
        </w:rPr>
        <w:t xml:space="preserve"> cofinancement UE - 52.000 €.</w:t>
      </w:r>
    </w:p>
    <w:p w14:paraId="526388C5" w14:textId="77777777" w:rsidR="0041286D" w:rsidRPr="00522BF2" w:rsidRDefault="0041286D" w:rsidP="0041286D">
      <w:pPr>
        <w:pStyle w:val="Normale1"/>
        <w:numPr>
          <w:ilvl w:val="0"/>
          <w:numId w:val="3"/>
        </w:numPr>
        <w:shd w:val="clear" w:color="auto" w:fill="EEECE1" w:themeFill="background2"/>
        <w:spacing w:line="240" w:lineRule="auto"/>
        <w:ind w:left="284" w:hanging="284"/>
        <w:rPr>
          <w:rFonts w:ascii="Times New Roman" w:hAnsi="Times New Roman" w:cs="Times New Roman"/>
          <w:color w:val="auto"/>
          <w:sz w:val="20"/>
          <w:lang w:val="fr-FR"/>
        </w:rPr>
      </w:pPr>
      <w:r w:rsidRPr="00522BF2">
        <w:rPr>
          <w:rFonts w:ascii="Times New Roman" w:hAnsi="Times New Roman" w:cs="Times New Roman"/>
          <w:b/>
          <w:color w:val="auto"/>
          <w:sz w:val="20"/>
          <w:lang w:val="fr-FR"/>
        </w:rPr>
        <w:t xml:space="preserve">1998 </w:t>
      </w:r>
      <w:r>
        <w:rPr>
          <w:rFonts w:ascii="Times New Roman" w:hAnsi="Times New Roman" w:cs="Times New Roman"/>
          <w:b/>
          <w:color w:val="auto"/>
          <w:sz w:val="20"/>
          <w:lang w:val="fr-FR"/>
        </w:rPr>
        <w:t>–</w:t>
      </w:r>
      <w:r w:rsidRPr="00522BF2">
        <w:rPr>
          <w:rFonts w:ascii="Times New Roman" w:hAnsi="Times New Roman" w:cs="Times New Roman"/>
          <w:b/>
          <w:color w:val="auto"/>
          <w:sz w:val="20"/>
          <w:lang w:val="fr-FR"/>
        </w:rPr>
        <w:t xml:space="preserve"> 1999</w:t>
      </w:r>
      <w:r>
        <w:rPr>
          <w:rFonts w:ascii="Times New Roman" w:hAnsi="Times New Roman" w:cs="Times New Roman"/>
          <w:b/>
          <w:color w:val="auto"/>
          <w:sz w:val="20"/>
          <w:lang w:val="fr-FR"/>
        </w:rPr>
        <w:t xml:space="preserve"> </w:t>
      </w:r>
      <w:r w:rsidRPr="00522BF2">
        <w:rPr>
          <w:rFonts w:ascii="Times New Roman" w:hAnsi="Times New Roman" w:cs="Times New Roman"/>
          <w:b/>
          <w:color w:val="auto"/>
          <w:sz w:val="20"/>
          <w:lang w:val="fr-FR"/>
        </w:rPr>
        <w:t>:</w:t>
      </w:r>
      <w:r w:rsidRPr="00522BF2">
        <w:rPr>
          <w:rFonts w:ascii="Times New Roman" w:hAnsi="Times New Roman" w:cs="Times New Roman"/>
          <w:color w:val="auto"/>
          <w:sz w:val="20"/>
          <w:lang w:val="fr-FR"/>
        </w:rPr>
        <w:t xml:space="preserve"> </w:t>
      </w:r>
      <w:r>
        <w:rPr>
          <w:rFonts w:ascii="Times New Roman" w:hAnsi="Times New Roman" w:cs="Times New Roman"/>
          <w:sz w:val="20"/>
          <w:lang w:val="fr-FR"/>
        </w:rPr>
        <w:t>donné une formation technique et en gestion et octroyé du microcrédit à trente groupes d’éleveurs de l’Extrême Nord et à dix groupes de femmes vendeuses à Yaounde ; construit deux blocs de toilettes publiques dans le marché de Biyem Assi à Yaounde ; cofinancement UE - 187.000 €.</w:t>
      </w:r>
    </w:p>
    <w:p w14:paraId="4F82D39E" w14:textId="77777777" w:rsidR="0041286D" w:rsidRPr="00D36ACD" w:rsidRDefault="0041286D" w:rsidP="0041286D">
      <w:pPr>
        <w:pStyle w:val="Normale1"/>
        <w:numPr>
          <w:ilvl w:val="0"/>
          <w:numId w:val="3"/>
        </w:numPr>
        <w:shd w:val="clear" w:color="auto" w:fill="EEECE1" w:themeFill="background2"/>
        <w:spacing w:line="240" w:lineRule="auto"/>
        <w:ind w:left="284" w:hanging="284"/>
        <w:rPr>
          <w:rFonts w:ascii="Times New Roman" w:hAnsi="Times New Roman" w:cs="Times New Roman"/>
          <w:color w:val="auto"/>
          <w:sz w:val="20"/>
          <w:lang w:val="fr-FR"/>
        </w:rPr>
      </w:pPr>
      <w:r w:rsidRPr="00D36ACD">
        <w:rPr>
          <w:rFonts w:ascii="Times New Roman" w:hAnsi="Times New Roman" w:cs="Times New Roman"/>
          <w:b/>
          <w:color w:val="auto"/>
          <w:sz w:val="20"/>
          <w:lang w:val="fr-FR"/>
        </w:rPr>
        <w:t>1997</w:t>
      </w:r>
      <w:r>
        <w:rPr>
          <w:rFonts w:ascii="Times New Roman" w:hAnsi="Times New Roman" w:cs="Times New Roman"/>
          <w:b/>
          <w:color w:val="auto"/>
          <w:sz w:val="20"/>
          <w:lang w:val="fr-FR"/>
        </w:rPr>
        <w:t xml:space="preserve"> </w:t>
      </w:r>
      <w:r w:rsidRPr="00D36ACD">
        <w:rPr>
          <w:rFonts w:ascii="Times New Roman" w:hAnsi="Times New Roman" w:cs="Times New Roman"/>
          <w:b/>
          <w:color w:val="auto"/>
          <w:sz w:val="20"/>
          <w:lang w:val="fr-FR"/>
        </w:rPr>
        <w:t>:</w:t>
      </w:r>
      <w:r w:rsidRPr="00D36ACD">
        <w:rPr>
          <w:rFonts w:ascii="Times New Roman" w:hAnsi="Times New Roman" w:cs="Times New Roman"/>
          <w:color w:val="auto"/>
          <w:sz w:val="20"/>
          <w:lang w:val="fr-FR"/>
        </w:rPr>
        <w:t xml:space="preserve"> </w:t>
      </w:r>
      <w:r>
        <w:rPr>
          <w:rFonts w:ascii="Times New Roman" w:hAnsi="Times New Roman" w:cs="Times New Roman"/>
          <w:sz w:val="20"/>
          <w:lang w:val="fr-FR"/>
        </w:rPr>
        <w:t>formés professionnellement et octroyés du microcrédit à 17 groupes d’agriculteurs à Bafia (Centre), cofinancement UE - € 40.000; évaluées, sur le niveau éthique, différentes coopératives artisanales à Bamenda liées au Commerce Équitable (Nord-Ouest).</w:t>
      </w:r>
    </w:p>
    <w:p w14:paraId="68FD3D5F" w14:textId="29D8C411" w:rsidR="0041286D" w:rsidRPr="00D36ACD" w:rsidRDefault="0041286D" w:rsidP="00C862F1">
      <w:pPr>
        <w:numPr>
          <w:ilvl w:val="0"/>
          <w:numId w:val="34"/>
        </w:numPr>
        <w:shd w:val="clear" w:color="auto" w:fill="EEECE1" w:themeFill="background2"/>
        <w:spacing w:after="0" w:line="240" w:lineRule="auto"/>
        <w:ind w:left="284" w:hanging="284"/>
        <w:jc w:val="both"/>
        <w:rPr>
          <w:rFonts w:ascii="Times New Roman" w:eastAsia="Oxygen" w:hAnsi="Times New Roman" w:cs="Times New Roman"/>
          <w:sz w:val="20"/>
          <w:szCs w:val="20"/>
          <w:lang w:val="fr-FR" w:eastAsia="it-IT"/>
        </w:rPr>
      </w:pPr>
      <w:r w:rsidRPr="00D36ACD">
        <w:rPr>
          <w:rFonts w:ascii="Times New Roman" w:hAnsi="Times New Roman" w:cs="Times New Roman"/>
          <w:b/>
          <w:sz w:val="20"/>
          <w:lang w:val="fr-FR"/>
        </w:rPr>
        <w:t>1994 :</w:t>
      </w:r>
      <w:r w:rsidRPr="00D36ACD">
        <w:rPr>
          <w:rFonts w:ascii="Times New Roman" w:hAnsi="Times New Roman" w:cs="Times New Roman"/>
          <w:sz w:val="20"/>
          <w:lang w:val="fr-FR"/>
        </w:rPr>
        <w:t xml:space="preserve"> </w:t>
      </w:r>
      <w:r>
        <w:rPr>
          <w:rFonts w:ascii="Times New Roman" w:eastAsia="Oxygen" w:hAnsi="Times New Roman" w:cs="Times New Roman"/>
          <w:sz w:val="20"/>
          <w:szCs w:val="20"/>
          <w:lang w:val="fr-FR" w:eastAsia="it-IT"/>
        </w:rPr>
        <w:t xml:space="preserve">réalisé un centre culturel </w:t>
      </w:r>
      <w:r w:rsidR="00E7454C">
        <w:rPr>
          <w:rFonts w:ascii="Times New Roman" w:eastAsia="Oxygen" w:hAnsi="Times New Roman" w:cs="Times New Roman"/>
          <w:sz w:val="20"/>
          <w:szCs w:val="20"/>
          <w:lang w:val="fr-FR" w:eastAsia="it-IT"/>
        </w:rPr>
        <w:t xml:space="preserve">polyvalent </w:t>
      </w:r>
      <w:r>
        <w:rPr>
          <w:rFonts w:ascii="Times New Roman" w:eastAsia="Oxygen" w:hAnsi="Times New Roman" w:cs="Times New Roman"/>
          <w:sz w:val="20"/>
          <w:szCs w:val="20"/>
          <w:lang w:val="fr-FR" w:eastAsia="it-IT"/>
        </w:rPr>
        <w:t xml:space="preserve">à Moulvoudaye (Extrême Nord) ; autofinancement - 20.000 €. </w:t>
      </w:r>
    </w:p>
    <w:p w14:paraId="562851B5" w14:textId="2DC30AE1" w:rsidR="0041286D" w:rsidRPr="00D36ACD" w:rsidRDefault="0041286D" w:rsidP="0041286D">
      <w:pPr>
        <w:pStyle w:val="Normale1"/>
        <w:numPr>
          <w:ilvl w:val="0"/>
          <w:numId w:val="3"/>
        </w:numPr>
        <w:shd w:val="clear" w:color="auto" w:fill="EEECE1" w:themeFill="background2"/>
        <w:spacing w:line="240" w:lineRule="auto"/>
        <w:ind w:left="284" w:hanging="284"/>
        <w:rPr>
          <w:rFonts w:ascii="Times New Roman" w:hAnsi="Times New Roman" w:cs="Times New Roman"/>
          <w:color w:val="auto"/>
          <w:sz w:val="20"/>
          <w:lang w:val="fr-FR"/>
        </w:rPr>
      </w:pPr>
      <w:r w:rsidRPr="00D36ACD">
        <w:rPr>
          <w:rFonts w:ascii="Times New Roman" w:hAnsi="Times New Roman" w:cs="Times New Roman"/>
          <w:b/>
          <w:color w:val="auto"/>
          <w:sz w:val="20"/>
          <w:lang w:val="fr-FR"/>
        </w:rPr>
        <w:t>1990 - 1994 :</w:t>
      </w:r>
      <w:r w:rsidRPr="00D36ACD">
        <w:rPr>
          <w:rFonts w:ascii="Times New Roman" w:hAnsi="Times New Roman" w:cs="Times New Roman"/>
          <w:color w:val="auto"/>
          <w:sz w:val="20"/>
          <w:lang w:val="fr-FR"/>
        </w:rPr>
        <w:t xml:space="preserve"> </w:t>
      </w:r>
      <w:r>
        <w:rPr>
          <w:rFonts w:ascii="Times New Roman" w:hAnsi="Times New Roman" w:cs="Times New Roman"/>
          <w:sz w:val="20"/>
          <w:lang w:val="fr-FR"/>
        </w:rPr>
        <w:t xml:space="preserve">en appui à une ONG italienne, géré un projet de développement rural sur les monts </w:t>
      </w:r>
      <w:proofErr w:type="spellStart"/>
      <w:r>
        <w:rPr>
          <w:rFonts w:ascii="Times New Roman" w:hAnsi="Times New Roman" w:cs="Times New Roman"/>
          <w:sz w:val="20"/>
          <w:lang w:val="fr-FR"/>
        </w:rPr>
        <w:t>Mandara</w:t>
      </w:r>
      <w:proofErr w:type="spellEnd"/>
      <w:r>
        <w:rPr>
          <w:rFonts w:ascii="Times New Roman" w:hAnsi="Times New Roman" w:cs="Times New Roman"/>
          <w:sz w:val="20"/>
          <w:lang w:val="fr-FR"/>
        </w:rPr>
        <w:t xml:space="preserve"> </w:t>
      </w:r>
      <w:proofErr w:type="gramStart"/>
      <w:r w:rsidR="00E7454C">
        <w:rPr>
          <w:rFonts w:ascii="Times New Roman" w:hAnsi="Times New Roman" w:cs="Times New Roman"/>
          <w:sz w:val="20"/>
          <w:lang w:val="fr-FR"/>
        </w:rPr>
        <w:t>( puits</w:t>
      </w:r>
      <w:proofErr w:type="gramEnd"/>
      <w:r w:rsidR="00E7454C">
        <w:rPr>
          <w:rFonts w:ascii="Times New Roman" w:hAnsi="Times New Roman" w:cs="Times New Roman"/>
          <w:sz w:val="20"/>
          <w:lang w:val="fr-FR"/>
        </w:rPr>
        <w:t xml:space="preserve">, pharmacies villageoises, entreprenariat de jeunes et de femmes…) </w:t>
      </w:r>
      <w:r>
        <w:rPr>
          <w:rFonts w:ascii="Times New Roman" w:hAnsi="Times New Roman" w:cs="Times New Roman"/>
          <w:sz w:val="20"/>
          <w:lang w:val="fr-FR"/>
        </w:rPr>
        <w:t>(Extrême Nord) ; cofinancement UE - 70.000 €.</w:t>
      </w:r>
    </w:p>
    <w:p w14:paraId="454730EE" w14:textId="6003F90A" w:rsidR="00777C38" w:rsidRDefault="00777C38" w:rsidP="000212AF">
      <w:pPr>
        <w:pStyle w:val="Nessunaspaziatura"/>
        <w:ind w:firstLine="284"/>
        <w:jc w:val="both"/>
        <w:rPr>
          <w:rFonts w:ascii="Times New Roman" w:hAnsi="Times New Roman" w:cs="Times New Roman"/>
          <w:color w:val="FF0000"/>
          <w:sz w:val="8"/>
          <w:szCs w:val="8"/>
          <w:lang w:val="fr-FR"/>
        </w:rPr>
      </w:pPr>
    </w:p>
    <w:p w14:paraId="1375DC90" w14:textId="068EB216" w:rsidR="00A14E49" w:rsidRDefault="00A14E49" w:rsidP="000212AF">
      <w:pPr>
        <w:pStyle w:val="Nessunaspaziatura"/>
        <w:ind w:firstLine="284"/>
        <w:jc w:val="both"/>
        <w:rPr>
          <w:rFonts w:ascii="Times New Roman" w:hAnsi="Times New Roman" w:cs="Times New Roman"/>
          <w:color w:val="FF0000"/>
          <w:sz w:val="8"/>
          <w:szCs w:val="8"/>
          <w:lang w:val="fr-FR"/>
        </w:rPr>
      </w:pPr>
    </w:p>
    <w:p w14:paraId="2B52B7DB" w14:textId="1F641970" w:rsidR="00A14E49" w:rsidRDefault="00A14E49" w:rsidP="000212AF">
      <w:pPr>
        <w:pStyle w:val="Nessunaspaziatura"/>
        <w:ind w:firstLine="284"/>
        <w:jc w:val="both"/>
        <w:rPr>
          <w:rFonts w:ascii="Times New Roman" w:hAnsi="Times New Roman" w:cs="Times New Roman"/>
          <w:color w:val="FF0000"/>
          <w:sz w:val="8"/>
          <w:szCs w:val="8"/>
          <w:lang w:val="fr-FR"/>
        </w:rPr>
      </w:pPr>
    </w:p>
    <w:p w14:paraId="5E309F19" w14:textId="0A5471E1" w:rsidR="00A14E49" w:rsidRDefault="00A14E49" w:rsidP="000212AF">
      <w:pPr>
        <w:pStyle w:val="Nessunaspaziatura"/>
        <w:ind w:firstLine="284"/>
        <w:jc w:val="both"/>
        <w:rPr>
          <w:rFonts w:ascii="Times New Roman" w:hAnsi="Times New Roman" w:cs="Times New Roman"/>
          <w:color w:val="FF0000"/>
          <w:sz w:val="8"/>
          <w:szCs w:val="8"/>
          <w:lang w:val="fr-FR"/>
        </w:rPr>
      </w:pPr>
    </w:p>
    <w:p w14:paraId="64A17883" w14:textId="21992723" w:rsidR="00A14E49" w:rsidRDefault="00A14E49" w:rsidP="000212AF">
      <w:pPr>
        <w:pStyle w:val="Nessunaspaziatura"/>
        <w:ind w:firstLine="284"/>
        <w:jc w:val="both"/>
        <w:rPr>
          <w:rFonts w:ascii="Times New Roman" w:hAnsi="Times New Roman" w:cs="Times New Roman"/>
          <w:color w:val="FF0000"/>
          <w:sz w:val="8"/>
          <w:szCs w:val="8"/>
          <w:lang w:val="fr-FR"/>
        </w:rPr>
      </w:pPr>
    </w:p>
    <w:p w14:paraId="0B7F32A0" w14:textId="6DB9FB61" w:rsidR="00A14E49" w:rsidRDefault="00A14E49" w:rsidP="000212AF">
      <w:pPr>
        <w:pStyle w:val="Nessunaspaziatura"/>
        <w:ind w:firstLine="284"/>
        <w:jc w:val="both"/>
        <w:rPr>
          <w:rFonts w:ascii="Times New Roman" w:hAnsi="Times New Roman" w:cs="Times New Roman"/>
          <w:color w:val="FF0000"/>
          <w:sz w:val="8"/>
          <w:szCs w:val="8"/>
          <w:lang w:val="fr-FR"/>
        </w:rPr>
      </w:pPr>
    </w:p>
    <w:p w14:paraId="12EDBAD7" w14:textId="452594A9" w:rsidR="003C7FE9" w:rsidRDefault="003C7FE9" w:rsidP="000212AF">
      <w:pPr>
        <w:pStyle w:val="Nessunaspaziatura"/>
        <w:ind w:firstLine="284"/>
        <w:jc w:val="both"/>
        <w:rPr>
          <w:rFonts w:ascii="Times New Roman" w:hAnsi="Times New Roman" w:cs="Times New Roman"/>
          <w:color w:val="FF0000"/>
          <w:sz w:val="8"/>
          <w:szCs w:val="8"/>
          <w:lang w:val="fr-FR"/>
        </w:rPr>
      </w:pPr>
    </w:p>
    <w:p w14:paraId="4DC4E6F8" w14:textId="15DD8E30" w:rsidR="003C7FE9" w:rsidRDefault="003C7FE9" w:rsidP="000212AF">
      <w:pPr>
        <w:pStyle w:val="Nessunaspaziatura"/>
        <w:ind w:firstLine="284"/>
        <w:jc w:val="both"/>
        <w:rPr>
          <w:rFonts w:ascii="Times New Roman" w:hAnsi="Times New Roman" w:cs="Times New Roman"/>
          <w:color w:val="FF0000"/>
          <w:sz w:val="8"/>
          <w:szCs w:val="8"/>
          <w:lang w:val="fr-FR"/>
        </w:rPr>
      </w:pPr>
    </w:p>
    <w:p w14:paraId="6FA495F6" w14:textId="1819E5FF" w:rsidR="003C7FE9" w:rsidRDefault="003C7FE9" w:rsidP="000212AF">
      <w:pPr>
        <w:pStyle w:val="Nessunaspaziatura"/>
        <w:ind w:firstLine="284"/>
        <w:jc w:val="both"/>
        <w:rPr>
          <w:rFonts w:ascii="Times New Roman" w:hAnsi="Times New Roman" w:cs="Times New Roman"/>
          <w:color w:val="FF0000"/>
          <w:sz w:val="8"/>
          <w:szCs w:val="8"/>
          <w:lang w:val="fr-FR"/>
        </w:rPr>
      </w:pPr>
    </w:p>
    <w:p w14:paraId="34992335" w14:textId="71E86B3D" w:rsidR="003C7FE9" w:rsidRDefault="003C7FE9" w:rsidP="000212AF">
      <w:pPr>
        <w:pStyle w:val="Nessunaspaziatura"/>
        <w:ind w:firstLine="284"/>
        <w:jc w:val="both"/>
        <w:rPr>
          <w:rFonts w:ascii="Times New Roman" w:hAnsi="Times New Roman" w:cs="Times New Roman"/>
          <w:color w:val="FF0000"/>
          <w:sz w:val="8"/>
          <w:szCs w:val="8"/>
          <w:lang w:val="fr-FR"/>
        </w:rPr>
      </w:pPr>
    </w:p>
    <w:p w14:paraId="7C66EBD5" w14:textId="13724125" w:rsidR="003C7FE9" w:rsidRDefault="003C7FE9" w:rsidP="000212AF">
      <w:pPr>
        <w:pStyle w:val="Nessunaspaziatura"/>
        <w:ind w:firstLine="284"/>
        <w:jc w:val="both"/>
        <w:rPr>
          <w:rFonts w:ascii="Times New Roman" w:hAnsi="Times New Roman" w:cs="Times New Roman"/>
          <w:color w:val="FF0000"/>
          <w:sz w:val="8"/>
          <w:szCs w:val="8"/>
          <w:lang w:val="fr-FR"/>
        </w:rPr>
      </w:pPr>
    </w:p>
    <w:p w14:paraId="3782561B" w14:textId="77777777" w:rsidR="003C7FE9" w:rsidRDefault="003C7FE9" w:rsidP="000212AF">
      <w:pPr>
        <w:pStyle w:val="Nessunaspaziatura"/>
        <w:ind w:firstLine="284"/>
        <w:jc w:val="both"/>
        <w:rPr>
          <w:rFonts w:ascii="Times New Roman" w:hAnsi="Times New Roman" w:cs="Times New Roman"/>
          <w:color w:val="FF0000"/>
          <w:sz w:val="8"/>
          <w:szCs w:val="8"/>
          <w:lang w:val="fr-FR"/>
        </w:rPr>
      </w:pPr>
    </w:p>
    <w:p w14:paraId="2468F214" w14:textId="691BAF8C" w:rsidR="00A14E49" w:rsidRDefault="00A14E49" w:rsidP="000212AF">
      <w:pPr>
        <w:pStyle w:val="Nessunaspaziatura"/>
        <w:ind w:firstLine="284"/>
        <w:jc w:val="both"/>
        <w:rPr>
          <w:rFonts w:ascii="Times New Roman" w:hAnsi="Times New Roman" w:cs="Times New Roman"/>
          <w:color w:val="FF0000"/>
          <w:sz w:val="8"/>
          <w:szCs w:val="8"/>
          <w:lang w:val="fr-FR"/>
        </w:rPr>
      </w:pPr>
    </w:p>
    <w:p w14:paraId="672A697F" w14:textId="69F30EAE" w:rsidR="00A14E49" w:rsidRPr="00CA5F53" w:rsidRDefault="00A14E49" w:rsidP="000212AF">
      <w:pPr>
        <w:pStyle w:val="Nessunaspaziatura"/>
        <w:ind w:firstLine="284"/>
        <w:jc w:val="both"/>
        <w:rPr>
          <w:rFonts w:ascii="Times New Roman" w:hAnsi="Times New Roman" w:cs="Times New Roman"/>
          <w:color w:val="FF0000"/>
          <w:sz w:val="8"/>
          <w:szCs w:val="8"/>
          <w:lang w:val="fr-FR"/>
        </w:rPr>
      </w:pPr>
      <w:r w:rsidRPr="00CA5F53">
        <w:rPr>
          <w:rFonts w:ascii="Times New Roman" w:hAnsi="Times New Roman" w:cs="Times New Roman"/>
          <w:noProof/>
          <w:color w:val="FF0000"/>
        </w:rPr>
        <w:drawing>
          <wp:anchor distT="0" distB="0" distL="114300" distR="114300" simplePos="0" relativeHeight="251659264" behindDoc="0" locked="0" layoutInCell="1" allowOverlap="1" wp14:anchorId="5A475B13" wp14:editId="5DB35AEB">
            <wp:simplePos x="0" y="0"/>
            <wp:positionH relativeFrom="column">
              <wp:posOffset>-10160</wp:posOffset>
            </wp:positionH>
            <wp:positionV relativeFrom="paragraph">
              <wp:posOffset>29845</wp:posOffset>
            </wp:positionV>
            <wp:extent cx="3018155" cy="1467485"/>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8155"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7B832" w14:textId="77777777" w:rsidR="00A14E49" w:rsidRDefault="00A14E49" w:rsidP="00ED6A7A">
      <w:pPr>
        <w:pStyle w:val="Nessunaspaziatura"/>
        <w:rPr>
          <w:rFonts w:ascii="Times New Roman" w:hAnsi="Times New Roman" w:cs="Times New Roman"/>
          <w:color w:val="FF0000"/>
        </w:rPr>
      </w:pPr>
      <w:r w:rsidRPr="00CA5F53">
        <w:rPr>
          <w:noProof/>
          <w:color w:val="FF0000"/>
        </w:rPr>
        <w:drawing>
          <wp:inline distT="0" distB="0" distL="0" distR="0" wp14:anchorId="099B12DE" wp14:editId="321FC418">
            <wp:extent cx="2963333" cy="1440000"/>
            <wp:effectExtent l="0" t="0" r="889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8319" cy="1510454"/>
                    </a:xfrm>
                    <a:prstGeom prst="rect">
                      <a:avLst/>
                    </a:prstGeom>
                    <a:noFill/>
                    <a:ln>
                      <a:noFill/>
                    </a:ln>
                  </pic:spPr>
                </pic:pic>
              </a:graphicData>
            </a:graphic>
          </wp:inline>
        </w:drawing>
      </w:r>
    </w:p>
    <w:p w14:paraId="44812823" w14:textId="1E2E103E" w:rsidR="00A14E49" w:rsidRDefault="00A14E49" w:rsidP="00A14E49">
      <w:pPr>
        <w:pStyle w:val="Nessunaspaziatura"/>
        <w:jc w:val="center"/>
        <w:rPr>
          <w:rFonts w:ascii="Times New Roman" w:hAnsi="Times New Roman" w:cs="Times New Roman"/>
          <w:color w:val="FF0000"/>
        </w:rPr>
      </w:pPr>
    </w:p>
    <w:p w14:paraId="4F414016" w14:textId="77777777" w:rsidR="00ED6A7A" w:rsidRDefault="00ED6A7A" w:rsidP="00A14E49">
      <w:pPr>
        <w:pStyle w:val="Nessunaspaziatura"/>
        <w:jc w:val="both"/>
        <w:rPr>
          <w:noProof/>
        </w:rPr>
      </w:pPr>
      <w:r>
        <w:rPr>
          <w:noProof/>
        </w:rPr>
        <w:drawing>
          <wp:inline distT="0" distB="0" distL="0" distR="0" wp14:anchorId="4CC36467" wp14:editId="69DEEF68">
            <wp:extent cx="3293533" cy="2470235"/>
            <wp:effectExtent l="0" t="0" r="254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3740" cy="2477891"/>
                    </a:xfrm>
                    <a:prstGeom prst="rect">
                      <a:avLst/>
                    </a:prstGeom>
                    <a:noFill/>
                    <a:ln>
                      <a:noFill/>
                    </a:ln>
                  </pic:spPr>
                </pic:pic>
              </a:graphicData>
            </a:graphic>
          </wp:inline>
        </w:drawing>
      </w:r>
      <w:r>
        <w:rPr>
          <w:rFonts w:ascii="Times New Roman" w:hAnsi="Times New Roman" w:cs="Times New Roman"/>
          <w:b/>
          <w:sz w:val="8"/>
          <w:szCs w:val="8"/>
        </w:rPr>
        <w:t xml:space="preserve"> </w:t>
      </w:r>
      <w:r>
        <w:rPr>
          <w:noProof/>
        </w:rPr>
        <w:t xml:space="preserve">  </w:t>
      </w:r>
      <w:r>
        <w:rPr>
          <w:noProof/>
        </w:rPr>
        <w:drawing>
          <wp:inline distT="0" distB="0" distL="0" distR="0" wp14:anchorId="555100C6" wp14:editId="36B19987">
            <wp:extent cx="2730500" cy="2454532"/>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6742" cy="2496100"/>
                    </a:xfrm>
                    <a:prstGeom prst="rect">
                      <a:avLst/>
                    </a:prstGeom>
                    <a:noFill/>
                    <a:ln>
                      <a:noFill/>
                    </a:ln>
                  </pic:spPr>
                </pic:pic>
              </a:graphicData>
            </a:graphic>
          </wp:inline>
        </w:drawing>
      </w:r>
      <w:r>
        <w:rPr>
          <w:noProof/>
        </w:rPr>
        <w:t xml:space="preserve"> </w:t>
      </w:r>
    </w:p>
    <w:p w14:paraId="7AF53A34" w14:textId="775D4EA6" w:rsidR="00ED6A7A" w:rsidRDefault="00ED6A7A" w:rsidP="00A14E49">
      <w:pPr>
        <w:pStyle w:val="Nessunaspaziatura"/>
        <w:jc w:val="both"/>
        <w:rPr>
          <w:noProof/>
        </w:rPr>
      </w:pPr>
    </w:p>
    <w:p w14:paraId="272FB3F0" w14:textId="3BA446B4" w:rsidR="005C39A6" w:rsidRDefault="00A14E49" w:rsidP="00A14E49">
      <w:pPr>
        <w:pStyle w:val="Nessunaspaziatura"/>
        <w:jc w:val="both"/>
        <w:rPr>
          <w:rFonts w:ascii="Times New Roman" w:hAnsi="Times New Roman" w:cs="Times New Roman"/>
          <w:b/>
          <w:sz w:val="8"/>
          <w:szCs w:val="8"/>
        </w:rPr>
      </w:pPr>
      <w:r>
        <w:rPr>
          <w:noProof/>
        </w:rPr>
        <w:drawing>
          <wp:inline distT="0" distB="0" distL="0" distR="0" wp14:anchorId="6B142206" wp14:editId="049F7EB6">
            <wp:extent cx="2832100" cy="2123855"/>
            <wp:effectExtent l="0" t="0" r="635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4314" cy="2155512"/>
                    </a:xfrm>
                    <a:prstGeom prst="rect">
                      <a:avLst/>
                    </a:prstGeom>
                    <a:noFill/>
                    <a:ln>
                      <a:noFill/>
                    </a:ln>
                  </pic:spPr>
                </pic:pic>
              </a:graphicData>
            </a:graphic>
          </wp:inline>
        </w:drawing>
      </w:r>
      <w:r>
        <w:rPr>
          <w:rFonts w:ascii="Times New Roman" w:hAnsi="Times New Roman" w:cs="Times New Roman"/>
          <w:b/>
          <w:sz w:val="8"/>
          <w:szCs w:val="8"/>
        </w:rPr>
        <w:t xml:space="preserve"> </w:t>
      </w:r>
      <w:r w:rsidR="00805826">
        <w:rPr>
          <w:rFonts w:ascii="Times New Roman" w:hAnsi="Times New Roman" w:cs="Times New Roman"/>
          <w:b/>
          <w:sz w:val="8"/>
          <w:szCs w:val="8"/>
        </w:rPr>
        <w:t xml:space="preserve">    </w:t>
      </w:r>
      <w:r>
        <w:rPr>
          <w:rFonts w:ascii="Times New Roman" w:hAnsi="Times New Roman" w:cs="Times New Roman"/>
          <w:b/>
          <w:sz w:val="8"/>
          <w:szCs w:val="8"/>
        </w:rPr>
        <w:t xml:space="preserve"> </w:t>
      </w:r>
      <w:r>
        <w:rPr>
          <w:noProof/>
        </w:rPr>
        <w:drawing>
          <wp:inline distT="0" distB="0" distL="0" distR="0" wp14:anchorId="2355BEA3" wp14:editId="67E18256">
            <wp:extent cx="3191510" cy="2127782"/>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7192" cy="2191573"/>
                    </a:xfrm>
                    <a:prstGeom prst="rect">
                      <a:avLst/>
                    </a:prstGeom>
                    <a:noFill/>
                    <a:ln>
                      <a:noFill/>
                    </a:ln>
                  </pic:spPr>
                </pic:pic>
              </a:graphicData>
            </a:graphic>
          </wp:inline>
        </w:drawing>
      </w:r>
      <w:r>
        <w:rPr>
          <w:rFonts w:ascii="Times New Roman" w:hAnsi="Times New Roman" w:cs="Times New Roman"/>
          <w:b/>
          <w:sz w:val="8"/>
          <w:szCs w:val="8"/>
        </w:rPr>
        <w:t xml:space="preserve">  </w:t>
      </w:r>
      <w:r w:rsidR="00805826">
        <w:rPr>
          <w:rFonts w:ascii="Times New Roman" w:hAnsi="Times New Roman" w:cs="Times New Roman"/>
          <w:b/>
          <w:sz w:val="8"/>
          <w:szCs w:val="8"/>
        </w:rPr>
        <w:t xml:space="preserve">    </w:t>
      </w:r>
    </w:p>
    <w:p w14:paraId="28392A14" w14:textId="34100E11" w:rsidR="003C7FE9" w:rsidRDefault="003C7FE9" w:rsidP="00A14E49">
      <w:pPr>
        <w:pStyle w:val="Nessunaspaziatura"/>
        <w:jc w:val="both"/>
        <w:rPr>
          <w:rFonts w:ascii="Times New Roman" w:hAnsi="Times New Roman" w:cs="Times New Roman"/>
          <w:b/>
          <w:sz w:val="8"/>
          <w:szCs w:val="8"/>
        </w:rPr>
      </w:pPr>
    </w:p>
    <w:p w14:paraId="66F882FB" w14:textId="66C5CB18" w:rsidR="003C7FE9" w:rsidRDefault="003C7FE9" w:rsidP="00A14E49">
      <w:pPr>
        <w:pStyle w:val="Nessunaspaziatura"/>
        <w:jc w:val="both"/>
        <w:rPr>
          <w:rFonts w:ascii="Times New Roman" w:hAnsi="Times New Roman" w:cs="Times New Roman"/>
          <w:b/>
          <w:sz w:val="8"/>
          <w:szCs w:val="8"/>
        </w:rPr>
      </w:pPr>
    </w:p>
    <w:p w14:paraId="4D0D57D8" w14:textId="13EFEA8A" w:rsidR="003C7FE9" w:rsidRDefault="003C7FE9" w:rsidP="00A14E49">
      <w:pPr>
        <w:pStyle w:val="Nessunaspaziatura"/>
        <w:jc w:val="both"/>
        <w:rPr>
          <w:rFonts w:ascii="Times New Roman" w:hAnsi="Times New Roman" w:cs="Times New Roman"/>
          <w:b/>
          <w:sz w:val="8"/>
          <w:szCs w:val="8"/>
        </w:rPr>
      </w:pPr>
    </w:p>
    <w:p w14:paraId="76056747" w14:textId="3D6112A7" w:rsidR="003C7FE9" w:rsidRPr="00182CA4" w:rsidRDefault="003C7FE9" w:rsidP="00A14E49">
      <w:pPr>
        <w:pStyle w:val="Nessunaspaziatura"/>
        <w:jc w:val="both"/>
        <w:rPr>
          <w:rFonts w:ascii="Times New Roman" w:hAnsi="Times New Roman" w:cs="Times New Roman"/>
          <w:b/>
          <w:sz w:val="8"/>
          <w:szCs w:val="8"/>
        </w:rPr>
      </w:pPr>
      <w:r>
        <w:rPr>
          <w:rFonts w:ascii="Times New Roman" w:hAnsi="Times New Roman" w:cs="Times New Roman"/>
          <w:b/>
          <w:sz w:val="8"/>
          <w:szCs w:val="8"/>
        </w:rPr>
        <w:t xml:space="preserve"> </w:t>
      </w:r>
      <w:r>
        <w:rPr>
          <w:noProof/>
        </w:rPr>
        <w:drawing>
          <wp:inline distT="0" distB="0" distL="0" distR="0" wp14:anchorId="71427592" wp14:editId="09ABBAFC">
            <wp:extent cx="2996988" cy="224906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3014365" cy="2262103"/>
                    </a:xfrm>
                    <a:prstGeom prst="rect">
                      <a:avLst/>
                    </a:prstGeom>
                    <a:noFill/>
                    <a:ln>
                      <a:noFill/>
                    </a:ln>
                  </pic:spPr>
                </pic:pic>
              </a:graphicData>
            </a:graphic>
          </wp:inline>
        </w:drawing>
      </w:r>
      <w:r>
        <w:rPr>
          <w:rFonts w:ascii="Times New Roman" w:hAnsi="Times New Roman" w:cs="Times New Roman"/>
          <w:b/>
          <w:sz w:val="8"/>
          <w:szCs w:val="8"/>
        </w:rPr>
        <w:t xml:space="preserve">  </w:t>
      </w:r>
      <w:r>
        <w:rPr>
          <w:noProof/>
        </w:rPr>
        <w:t xml:space="preserve">  </w:t>
      </w:r>
      <w:r>
        <w:rPr>
          <w:noProof/>
        </w:rPr>
        <w:drawing>
          <wp:inline distT="0" distB="0" distL="0" distR="0" wp14:anchorId="57F1B15B" wp14:editId="3346F3AC">
            <wp:extent cx="3005666" cy="2254329"/>
            <wp:effectExtent l="0" t="0" r="444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9434" cy="2264655"/>
                    </a:xfrm>
                    <a:prstGeom prst="rect">
                      <a:avLst/>
                    </a:prstGeom>
                    <a:noFill/>
                    <a:ln>
                      <a:noFill/>
                    </a:ln>
                  </pic:spPr>
                </pic:pic>
              </a:graphicData>
            </a:graphic>
          </wp:inline>
        </w:drawing>
      </w:r>
    </w:p>
    <w:sectPr w:rsidR="003C7FE9" w:rsidRPr="00182CA4" w:rsidSect="00ED6A7A">
      <w:footerReference w:type="default" r:id="rId32"/>
      <w:footnotePr>
        <w:pos w:val="beneathText"/>
      </w:footnotePr>
      <w:pgSz w:w="11905" w:h="16837"/>
      <w:pgMar w:top="1135" w:right="1134" w:bottom="1134" w:left="1134"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97215" w14:textId="77777777" w:rsidR="00C070DB" w:rsidRDefault="00C070DB" w:rsidP="004C2BEE">
      <w:pPr>
        <w:spacing w:after="0" w:line="240" w:lineRule="auto"/>
      </w:pPr>
      <w:r>
        <w:separator/>
      </w:r>
    </w:p>
  </w:endnote>
  <w:endnote w:type="continuationSeparator" w:id="0">
    <w:p w14:paraId="7EB193E3" w14:textId="77777777" w:rsidR="00C070DB" w:rsidRDefault="00C070DB" w:rsidP="004C2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hilosopher">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xyge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6253"/>
      <w:docPartObj>
        <w:docPartGallery w:val="Page Numbers (Bottom of Page)"/>
        <w:docPartUnique/>
      </w:docPartObj>
    </w:sdtPr>
    <w:sdtEndPr/>
    <w:sdtContent>
      <w:p w14:paraId="7A05D1D5" w14:textId="2EC45769" w:rsidR="00122DEF" w:rsidRDefault="00122DEF">
        <w:pPr>
          <w:pStyle w:val="Pidipagina"/>
          <w:jc w:val="center"/>
        </w:pPr>
        <w:r>
          <w:fldChar w:fldCharType="begin"/>
        </w:r>
        <w:r>
          <w:instrText>PAGE   \* MERGEFORMAT</w:instrText>
        </w:r>
        <w:r>
          <w:fldChar w:fldCharType="separate"/>
        </w:r>
        <w:r>
          <w:rPr>
            <w:lang w:val="it-IT"/>
          </w:rPr>
          <w:t>2</w:t>
        </w:r>
        <w:r>
          <w:fldChar w:fldCharType="end"/>
        </w:r>
      </w:p>
    </w:sdtContent>
  </w:sdt>
  <w:p w14:paraId="036A99A4" w14:textId="77777777" w:rsidR="00002C50" w:rsidRDefault="00002C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DCB5D" w14:textId="77777777" w:rsidR="00C070DB" w:rsidRDefault="00C070DB" w:rsidP="004C2BEE">
      <w:pPr>
        <w:spacing w:after="0" w:line="240" w:lineRule="auto"/>
      </w:pPr>
      <w:r>
        <w:separator/>
      </w:r>
    </w:p>
  </w:footnote>
  <w:footnote w:type="continuationSeparator" w:id="0">
    <w:p w14:paraId="2F1A2C8E" w14:textId="77777777" w:rsidR="00C070DB" w:rsidRDefault="00C070DB" w:rsidP="004C2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mso18DA"/>
      </v:shape>
    </w:pict>
  </w:numPicBullet>
  <w:abstractNum w:abstractNumId="0" w15:restartNumberingAfterBreak="0">
    <w:nsid w:val="00000002"/>
    <w:multiLevelType w:val="singleLevel"/>
    <w:tmpl w:val="00000002"/>
    <w:name w:val="WW8Num2"/>
    <w:lvl w:ilvl="0">
      <w:start w:val="1"/>
      <w:numFmt w:val="bullet"/>
      <w:lvlText w:val=""/>
      <w:lvlJc w:val="left"/>
      <w:pPr>
        <w:tabs>
          <w:tab w:val="num" w:pos="644"/>
        </w:tabs>
        <w:ind w:left="644" w:hanging="360"/>
      </w:pPr>
      <w:rPr>
        <w:rFonts w:ascii="Wingdings" w:hAnsi="Wingdings"/>
      </w:rPr>
    </w:lvl>
  </w:abstractNum>
  <w:abstractNum w:abstractNumId="1" w15:restartNumberingAfterBreak="0">
    <w:nsid w:val="00000006"/>
    <w:multiLevelType w:val="singleLevel"/>
    <w:tmpl w:val="00000006"/>
    <w:name w:val="WW8Num8"/>
    <w:lvl w:ilvl="0">
      <w:start w:val="1"/>
      <w:numFmt w:val="bullet"/>
      <w:lvlText w:val="◊"/>
      <w:lvlJc w:val="left"/>
      <w:pPr>
        <w:tabs>
          <w:tab w:val="num" w:pos="700"/>
        </w:tabs>
        <w:ind w:left="700" w:hanging="340"/>
      </w:pPr>
      <w:rPr>
        <w:rFonts w:ascii="Courier New" w:hAnsi="Courier New"/>
        <w:sz w:val="16"/>
      </w:rPr>
    </w:lvl>
  </w:abstractNum>
  <w:abstractNum w:abstractNumId="2" w15:restartNumberingAfterBreak="0">
    <w:nsid w:val="00000009"/>
    <w:multiLevelType w:val="singleLevel"/>
    <w:tmpl w:val="00000009"/>
    <w:name w:val="WW8Num14"/>
    <w:lvl w:ilvl="0">
      <w:start w:val="1"/>
      <w:numFmt w:val="bullet"/>
      <w:lvlText w:val=""/>
      <w:lvlJc w:val="left"/>
      <w:pPr>
        <w:tabs>
          <w:tab w:val="num" w:pos="720"/>
        </w:tabs>
        <w:ind w:left="720" w:hanging="360"/>
      </w:pPr>
      <w:rPr>
        <w:rFonts w:ascii="Symbol" w:hAnsi="Symbol"/>
        <w:color w:val="auto"/>
      </w:rPr>
    </w:lvl>
  </w:abstractNum>
  <w:abstractNum w:abstractNumId="3" w15:restartNumberingAfterBreak="0">
    <w:nsid w:val="0000000C"/>
    <w:multiLevelType w:val="singleLevel"/>
    <w:tmpl w:val="0000000C"/>
    <w:name w:val="WW8Num22"/>
    <w:lvl w:ilvl="0">
      <w:start w:val="1"/>
      <w:numFmt w:val="bullet"/>
      <w:lvlText w:val="◊"/>
      <w:lvlJc w:val="left"/>
      <w:pPr>
        <w:tabs>
          <w:tab w:val="num" w:pos="380"/>
        </w:tabs>
        <w:ind w:left="380" w:hanging="340"/>
      </w:pPr>
      <w:rPr>
        <w:rFonts w:ascii="Courier New" w:hAnsi="Courier New"/>
        <w:sz w:val="16"/>
      </w:rPr>
    </w:lvl>
  </w:abstractNum>
  <w:abstractNum w:abstractNumId="4" w15:restartNumberingAfterBreak="0">
    <w:nsid w:val="018615E5"/>
    <w:multiLevelType w:val="hybridMultilevel"/>
    <w:tmpl w:val="F1526CC4"/>
    <w:lvl w:ilvl="0" w:tplc="2BBC5AB8">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345B86"/>
    <w:multiLevelType w:val="hybridMultilevel"/>
    <w:tmpl w:val="E06E63CA"/>
    <w:lvl w:ilvl="0" w:tplc="987423AC">
      <w:numFmt w:val="bullet"/>
      <w:lvlText w:val="-"/>
      <w:lvlJc w:val="left"/>
      <w:pPr>
        <w:ind w:left="644" w:hanging="360"/>
      </w:pPr>
      <w:rPr>
        <w:rFonts w:ascii="Calibri" w:eastAsiaTheme="minorHAnsi" w:hAnsi="Calibri" w:cstheme="minorBidi"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07EC1BA7"/>
    <w:multiLevelType w:val="hybridMultilevel"/>
    <w:tmpl w:val="17B4A25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352"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85A1019"/>
    <w:multiLevelType w:val="hybridMultilevel"/>
    <w:tmpl w:val="C9CADDD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08C47B4E"/>
    <w:multiLevelType w:val="hybridMultilevel"/>
    <w:tmpl w:val="7CD80996"/>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0D1101F2"/>
    <w:multiLevelType w:val="hybridMultilevel"/>
    <w:tmpl w:val="92E2550C"/>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0FD348A2"/>
    <w:multiLevelType w:val="hybridMultilevel"/>
    <w:tmpl w:val="5902173E"/>
    <w:lvl w:ilvl="0" w:tplc="27BE0038">
      <w:start w:val="1"/>
      <w:numFmt w:val="bullet"/>
      <w:lvlText w:val=""/>
      <w:lvlJc w:val="left"/>
      <w:pPr>
        <w:ind w:left="700" w:hanging="360"/>
      </w:pPr>
      <w:rPr>
        <w:rFonts w:ascii="Wingdings" w:hAnsi="Wingdings" w:hint="default"/>
        <w:color w:val="auto"/>
      </w:rPr>
    </w:lvl>
    <w:lvl w:ilvl="1" w:tplc="04100003">
      <w:start w:val="1"/>
      <w:numFmt w:val="bullet"/>
      <w:lvlText w:val="o"/>
      <w:lvlJc w:val="left"/>
      <w:pPr>
        <w:ind w:left="1420" w:hanging="360"/>
      </w:pPr>
      <w:rPr>
        <w:rFonts w:ascii="Courier New" w:hAnsi="Courier New" w:cs="Courier New" w:hint="default"/>
      </w:rPr>
    </w:lvl>
    <w:lvl w:ilvl="2" w:tplc="04100005" w:tentative="1">
      <w:start w:val="1"/>
      <w:numFmt w:val="bullet"/>
      <w:lvlText w:val=""/>
      <w:lvlJc w:val="left"/>
      <w:pPr>
        <w:ind w:left="2140" w:hanging="360"/>
      </w:pPr>
      <w:rPr>
        <w:rFonts w:ascii="Wingdings" w:hAnsi="Wingdings" w:hint="default"/>
      </w:rPr>
    </w:lvl>
    <w:lvl w:ilvl="3" w:tplc="04100001" w:tentative="1">
      <w:start w:val="1"/>
      <w:numFmt w:val="bullet"/>
      <w:lvlText w:val=""/>
      <w:lvlJc w:val="left"/>
      <w:pPr>
        <w:ind w:left="2860" w:hanging="360"/>
      </w:pPr>
      <w:rPr>
        <w:rFonts w:ascii="Symbol" w:hAnsi="Symbol" w:hint="default"/>
      </w:rPr>
    </w:lvl>
    <w:lvl w:ilvl="4" w:tplc="04100003" w:tentative="1">
      <w:start w:val="1"/>
      <w:numFmt w:val="bullet"/>
      <w:lvlText w:val="o"/>
      <w:lvlJc w:val="left"/>
      <w:pPr>
        <w:ind w:left="3580" w:hanging="360"/>
      </w:pPr>
      <w:rPr>
        <w:rFonts w:ascii="Courier New" w:hAnsi="Courier New" w:cs="Courier New" w:hint="default"/>
      </w:rPr>
    </w:lvl>
    <w:lvl w:ilvl="5" w:tplc="04100005" w:tentative="1">
      <w:start w:val="1"/>
      <w:numFmt w:val="bullet"/>
      <w:lvlText w:val=""/>
      <w:lvlJc w:val="left"/>
      <w:pPr>
        <w:ind w:left="4300" w:hanging="360"/>
      </w:pPr>
      <w:rPr>
        <w:rFonts w:ascii="Wingdings" w:hAnsi="Wingdings" w:hint="default"/>
      </w:rPr>
    </w:lvl>
    <w:lvl w:ilvl="6" w:tplc="04100001" w:tentative="1">
      <w:start w:val="1"/>
      <w:numFmt w:val="bullet"/>
      <w:lvlText w:val=""/>
      <w:lvlJc w:val="left"/>
      <w:pPr>
        <w:ind w:left="5020" w:hanging="360"/>
      </w:pPr>
      <w:rPr>
        <w:rFonts w:ascii="Symbol" w:hAnsi="Symbol" w:hint="default"/>
      </w:rPr>
    </w:lvl>
    <w:lvl w:ilvl="7" w:tplc="04100003" w:tentative="1">
      <w:start w:val="1"/>
      <w:numFmt w:val="bullet"/>
      <w:lvlText w:val="o"/>
      <w:lvlJc w:val="left"/>
      <w:pPr>
        <w:ind w:left="5740" w:hanging="360"/>
      </w:pPr>
      <w:rPr>
        <w:rFonts w:ascii="Courier New" w:hAnsi="Courier New" w:cs="Courier New" w:hint="default"/>
      </w:rPr>
    </w:lvl>
    <w:lvl w:ilvl="8" w:tplc="04100005" w:tentative="1">
      <w:start w:val="1"/>
      <w:numFmt w:val="bullet"/>
      <w:lvlText w:val=""/>
      <w:lvlJc w:val="left"/>
      <w:pPr>
        <w:ind w:left="6460" w:hanging="360"/>
      </w:pPr>
      <w:rPr>
        <w:rFonts w:ascii="Wingdings" w:hAnsi="Wingdings" w:hint="default"/>
      </w:rPr>
    </w:lvl>
  </w:abstractNum>
  <w:abstractNum w:abstractNumId="11" w15:restartNumberingAfterBreak="0">
    <w:nsid w:val="11BD4580"/>
    <w:multiLevelType w:val="hybridMultilevel"/>
    <w:tmpl w:val="BDC825F2"/>
    <w:lvl w:ilvl="0" w:tplc="B0FAF828">
      <w:start w:val="2323"/>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8335F0"/>
    <w:multiLevelType w:val="hybridMultilevel"/>
    <w:tmpl w:val="D53ACDC4"/>
    <w:lvl w:ilvl="0" w:tplc="04100009">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D7C46E4"/>
    <w:multiLevelType w:val="hybridMultilevel"/>
    <w:tmpl w:val="DC809D18"/>
    <w:lvl w:ilvl="0" w:tplc="04100007">
      <w:start w:val="1"/>
      <w:numFmt w:val="bullet"/>
      <w:lvlText w:val=""/>
      <w:lvlPicBulletId w:val="0"/>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213E7DA1"/>
    <w:multiLevelType w:val="hybridMultilevel"/>
    <w:tmpl w:val="B8D40C64"/>
    <w:lvl w:ilvl="0" w:tplc="B84A99EE">
      <w:start w:val="1"/>
      <w:numFmt w:val="upperLetter"/>
      <w:lvlText w:val="%1."/>
      <w:lvlJc w:val="left"/>
      <w:pPr>
        <w:ind w:left="351" w:hanging="360"/>
      </w:pPr>
      <w:rPr>
        <w:b/>
      </w:rPr>
    </w:lvl>
    <w:lvl w:ilvl="1" w:tplc="04100019" w:tentative="1">
      <w:start w:val="1"/>
      <w:numFmt w:val="lowerLetter"/>
      <w:lvlText w:val="%2."/>
      <w:lvlJc w:val="left"/>
      <w:pPr>
        <w:ind w:left="1071" w:hanging="360"/>
      </w:pPr>
    </w:lvl>
    <w:lvl w:ilvl="2" w:tplc="0410001B" w:tentative="1">
      <w:start w:val="1"/>
      <w:numFmt w:val="lowerRoman"/>
      <w:lvlText w:val="%3."/>
      <w:lvlJc w:val="right"/>
      <w:pPr>
        <w:ind w:left="1791" w:hanging="180"/>
      </w:pPr>
    </w:lvl>
    <w:lvl w:ilvl="3" w:tplc="0410000F" w:tentative="1">
      <w:start w:val="1"/>
      <w:numFmt w:val="decimal"/>
      <w:lvlText w:val="%4."/>
      <w:lvlJc w:val="left"/>
      <w:pPr>
        <w:ind w:left="2511" w:hanging="360"/>
      </w:pPr>
    </w:lvl>
    <w:lvl w:ilvl="4" w:tplc="04100019" w:tentative="1">
      <w:start w:val="1"/>
      <w:numFmt w:val="lowerLetter"/>
      <w:lvlText w:val="%5."/>
      <w:lvlJc w:val="left"/>
      <w:pPr>
        <w:ind w:left="3231" w:hanging="360"/>
      </w:pPr>
    </w:lvl>
    <w:lvl w:ilvl="5" w:tplc="0410001B" w:tentative="1">
      <w:start w:val="1"/>
      <w:numFmt w:val="lowerRoman"/>
      <w:lvlText w:val="%6."/>
      <w:lvlJc w:val="right"/>
      <w:pPr>
        <w:ind w:left="3951" w:hanging="180"/>
      </w:pPr>
    </w:lvl>
    <w:lvl w:ilvl="6" w:tplc="0410000F" w:tentative="1">
      <w:start w:val="1"/>
      <w:numFmt w:val="decimal"/>
      <w:lvlText w:val="%7."/>
      <w:lvlJc w:val="left"/>
      <w:pPr>
        <w:ind w:left="4671" w:hanging="360"/>
      </w:pPr>
    </w:lvl>
    <w:lvl w:ilvl="7" w:tplc="04100019" w:tentative="1">
      <w:start w:val="1"/>
      <w:numFmt w:val="lowerLetter"/>
      <w:lvlText w:val="%8."/>
      <w:lvlJc w:val="left"/>
      <w:pPr>
        <w:ind w:left="5391" w:hanging="360"/>
      </w:pPr>
    </w:lvl>
    <w:lvl w:ilvl="8" w:tplc="0410001B" w:tentative="1">
      <w:start w:val="1"/>
      <w:numFmt w:val="lowerRoman"/>
      <w:lvlText w:val="%9."/>
      <w:lvlJc w:val="right"/>
      <w:pPr>
        <w:ind w:left="6111" w:hanging="180"/>
      </w:pPr>
    </w:lvl>
  </w:abstractNum>
  <w:abstractNum w:abstractNumId="15" w15:restartNumberingAfterBreak="0">
    <w:nsid w:val="222E79EE"/>
    <w:multiLevelType w:val="hybridMultilevel"/>
    <w:tmpl w:val="ED382D3C"/>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49524D2"/>
    <w:multiLevelType w:val="hybridMultilevel"/>
    <w:tmpl w:val="6A5A6BEE"/>
    <w:lvl w:ilvl="0" w:tplc="FCDC1E88">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05446EC"/>
    <w:multiLevelType w:val="hybridMultilevel"/>
    <w:tmpl w:val="12580310"/>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349358C"/>
    <w:multiLevelType w:val="hybridMultilevel"/>
    <w:tmpl w:val="0A1E84FC"/>
    <w:lvl w:ilvl="0" w:tplc="987423A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47A6EF4"/>
    <w:multiLevelType w:val="multilevel"/>
    <w:tmpl w:val="96B2C890"/>
    <w:lvl w:ilvl="0">
      <w:start w:val="1"/>
      <w:numFmt w:val="bullet"/>
      <w:lvlText w:val=""/>
      <w:lvlPicBulletId w:val="0"/>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0" w15:restartNumberingAfterBreak="0">
    <w:nsid w:val="36883510"/>
    <w:multiLevelType w:val="hybridMultilevel"/>
    <w:tmpl w:val="AAB8DFD4"/>
    <w:lvl w:ilvl="0" w:tplc="987423AC">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3A1027A5"/>
    <w:multiLevelType w:val="hybridMultilevel"/>
    <w:tmpl w:val="398E64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AE23D6F"/>
    <w:multiLevelType w:val="hybridMultilevel"/>
    <w:tmpl w:val="0C80F3C4"/>
    <w:lvl w:ilvl="0" w:tplc="987423AC">
      <w:numFmt w:val="bullet"/>
      <w:lvlText w:val="-"/>
      <w:lvlJc w:val="left"/>
      <w:pPr>
        <w:ind w:left="360" w:hanging="360"/>
      </w:pPr>
      <w:rPr>
        <w:rFonts w:ascii="Calibri" w:eastAsiaTheme="minorHAnsi" w:hAnsi="Calibri" w:cstheme="minorBidi" w:hint="default"/>
      </w:rPr>
    </w:lvl>
    <w:lvl w:ilvl="1" w:tplc="CF903F28">
      <w:start w:val="1"/>
      <w:numFmt w:val="bullet"/>
      <w:lvlText w:val="-"/>
      <w:lvlJc w:val="left"/>
      <w:pPr>
        <w:ind w:left="1517" w:hanging="360"/>
      </w:pPr>
      <w:rPr>
        <w:rFonts w:ascii="Courier New" w:hAnsi="Courier New" w:hint="default"/>
      </w:rPr>
    </w:lvl>
    <w:lvl w:ilvl="2" w:tplc="04100005" w:tentative="1">
      <w:start w:val="1"/>
      <w:numFmt w:val="bullet"/>
      <w:lvlText w:val=""/>
      <w:lvlJc w:val="left"/>
      <w:pPr>
        <w:ind w:left="2237" w:hanging="360"/>
      </w:pPr>
      <w:rPr>
        <w:rFonts w:ascii="Wingdings" w:hAnsi="Wingdings" w:hint="default"/>
      </w:rPr>
    </w:lvl>
    <w:lvl w:ilvl="3" w:tplc="04100001" w:tentative="1">
      <w:start w:val="1"/>
      <w:numFmt w:val="bullet"/>
      <w:lvlText w:val=""/>
      <w:lvlJc w:val="left"/>
      <w:pPr>
        <w:ind w:left="2957" w:hanging="360"/>
      </w:pPr>
      <w:rPr>
        <w:rFonts w:ascii="Symbol" w:hAnsi="Symbol" w:hint="default"/>
      </w:rPr>
    </w:lvl>
    <w:lvl w:ilvl="4" w:tplc="04100003" w:tentative="1">
      <w:start w:val="1"/>
      <w:numFmt w:val="bullet"/>
      <w:lvlText w:val="o"/>
      <w:lvlJc w:val="left"/>
      <w:pPr>
        <w:ind w:left="3677" w:hanging="360"/>
      </w:pPr>
      <w:rPr>
        <w:rFonts w:ascii="Courier New" w:hAnsi="Courier New" w:cs="Courier New" w:hint="default"/>
      </w:rPr>
    </w:lvl>
    <w:lvl w:ilvl="5" w:tplc="04100005" w:tentative="1">
      <w:start w:val="1"/>
      <w:numFmt w:val="bullet"/>
      <w:lvlText w:val=""/>
      <w:lvlJc w:val="left"/>
      <w:pPr>
        <w:ind w:left="4397" w:hanging="360"/>
      </w:pPr>
      <w:rPr>
        <w:rFonts w:ascii="Wingdings" w:hAnsi="Wingdings" w:hint="default"/>
      </w:rPr>
    </w:lvl>
    <w:lvl w:ilvl="6" w:tplc="04100001" w:tentative="1">
      <w:start w:val="1"/>
      <w:numFmt w:val="bullet"/>
      <w:lvlText w:val=""/>
      <w:lvlJc w:val="left"/>
      <w:pPr>
        <w:ind w:left="5117" w:hanging="360"/>
      </w:pPr>
      <w:rPr>
        <w:rFonts w:ascii="Symbol" w:hAnsi="Symbol" w:hint="default"/>
      </w:rPr>
    </w:lvl>
    <w:lvl w:ilvl="7" w:tplc="04100003" w:tentative="1">
      <w:start w:val="1"/>
      <w:numFmt w:val="bullet"/>
      <w:lvlText w:val="o"/>
      <w:lvlJc w:val="left"/>
      <w:pPr>
        <w:ind w:left="5837" w:hanging="360"/>
      </w:pPr>
      <w:rPr>
        <w:rFonts w:ascii="Courier New" w:hAnsi="Courier New" w:cs="Courier New" w:hint="default"/>
      </w:rPr>
    </w:lvl>
    <w:lvl w:ilvl="8" w:tplc="04100005" w:tentative="1">
      <w:start w:val="1"/>
      <w:numFmt w:val="bullet"/>
      <w:lvlText w:val=""/>
      <w:lvlJc w:val="left"/>
      <w:pPr>
        <w:ind w:left="6557" w:hanging="360"/>
      </w:pPr>
      <w:rPr>
        <w:rFonts w:ascii="Wingdings" w:hAnsi="Wingdings" w:hint="default"/>
      </w:rPr>
    </w:lvl>
  </w:abstractNum>
  <w:abstractNum w:abstractNumId="23" w15:restartNumberingAfterBreak="0">
    <w:nsid w:val="3AFE5A92"/>
    <w:multiLevelType w:val="hybridMultilevel"/>
    <w:tmpl w:val="B37A01DC"/>
    <w:lvl w:ilvl="0" w:tplc="987423AC">
      <w:numFmt w:val="bullet"/>
      <w:lvlText w:val="-"/>
      <w:lvlJc w:val="left"/>
      <w:pPr>
        <w:ind w:left="644" w:hanging="360"/>
      </w:pPr>
      <w:rPr>
        <w:rFonts w:ascii="Calibri" w:eastAsiaTheme="minorHAnsi" w:hAnsi="Calibri" w:cstheme="minorBidi" w:hint="default"/>
      </w:rPr>
    </w:lvl>
    <w:lvl w:ilvl="1" w:tplc="04100003">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24" w15:restartNumberingAfterBreak="0">
    <w:nsid w:val="3FA31C50"/>
    <w:multiLevelType w:val="hybridMultilevel"/>
    <w:tmpl w:val="B1522C90"/>
    <w:lvl w:ilvl="0" w:tplc="5880830C">
      <w:start w:val="2323"/>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07C0978"/>
    <w:multiLevelType w:val="hybridMultilevel"/>
    <w:tmpl w:val="FF26006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419777B2"/>
    <w:multiLevelType w:val="hybridMultilevel"/>
    <w:tmpl w:val="8160E1B8"/>
    <w:lvl w:ilvl="0" w:tplc="987423AC">
      <w:numFmt w:val="bullet"/>
      <w:lvlText w:val="-"/>
      <w:lvlJc w:val="left"/>
      <w:pPr>
        <w:ind w:left="644" w:hanging="360"/>
      </w:pPr>
      <w:rPr>
        <w:rFonts w:ascii="Calibri" w:eastAsiaTheme="minorHAnsi" w:hAnsi="Calibri"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7" w15:restartNumberingAfterBreak="0">
    <w:nsid w:val="4817509E"/>
    <w:multiLevelType w:val="hybridMultilevel"/>
    <w:tmpl w:val="F1166634"/>
    <w:lvl w:ilvl="0" w:tplc="987423AC">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8F52AD1"/>
    <w:multiLevelType w:val="hybridMultilevel"/>
    <w:tmpl w:val="8D30CCB4"/>
    <w:lvl w:ilvl="0" w:tplc="0410000D">
      <w:start w:val="1"/>
      <w:numFmt w:val="bullet"/>
      <w:lvlText w:val=""/>
      <w:lvlJc w:val="left"/>
      <w:pPr>
        <w:ind w:left="0" w:hanging="360"/>
      </w:pPr>
      <w:rPr>
        <w:rFonts w:ascii="Wingdings" w:hAnsi="Wingdings"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29" w15:restartNumberingAfterBreak="0">
    <w:nsid w:val="5BFC0DD5"/>
    <w:multiLevelType w:val="hybridMultilevel"/>
    <w:tmpl w:val="C74AE07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CA60B9B"/>
    <w:multiLevelType w:val="hybridMultilevel"/>
    <w:tmpl w:val="F98AD0C4"/>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66E5386F"/>
    <w:multiLevelType w:val="hybridMultilevel"/>
    <w:tmpl w:val="5F6040FE"/>
    <w:lvl w:ilvl="0" w:tplc="CF903F28">
      <w:start w:val="1"/>
      <w:numFmt w:val="bullet"/>
      <w:lvlText w:val="-"/>
      <w:lvlJc w:val="left"/>
      <w:pPr>
        <w:ind w:left="360" w:hanging="360"/>
      </w:pPr>
      <w:rPr>
        <w:rFonts w:ascii="Courier New" w:hAnsi="Courier New" w:hint="default"/>
      </w:rPr>
    </w:lvl>
    <w:lvl w:ilvl="1" w:tplc="CF903F28">
      <w:start w:val="1"/>
      <w:numFmt w:val="bullet"/>
      <w:lvlText w:val="-"/>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685E27C2"/>
    <w:multiLevelType w:val="hybridMultilevel"/>
    <w:tmpl w:val="0C30C756"/>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9123223"/>
    <w:multiLevelType w:val="hybridMultilevel"/>
    <w:tmpl w:val="4D1475D4"/>
    <w:lvl w:ilvl="0" w:tplc="27BE0038">
      <w:start w:val="1"/>
      <w:numFmt w:val="bullet"/>
      <w:lvlText w:val=""/>
      <w:lvlJc w:val="left"/>
      <w:pPr>
        <w:ind w:left="700" w:hanging="360"/>
      </w:pPr>
      <w:rPr>
        <w:rFonts w:ascii="Wingdings" w:hAnsi="Wingdings" w:hint="default"/>
        <w:color w:val="auto"/>
      </w:rPr>
    </w:lvl>
    <w:lvl w:ilvl="1" w:tplc="5FBE8C44">
      <w:numFmt w:val="bullet"/>
      <w:lvlText w:val="-"/>
      <w:lvlJc w:val="left"/>
      <w:pPr>
        <w:ind w:left="1420" w:hanging="360"/>
      </w:pPr>
      <w:rPr>
        <w:rFonts w:ascii="Calibri" w:eastAsia="Calibri" w:hAnsi="Calibri" w:cs="Calibri" w:hint="default"/>
      </w:rPr>
    </w:lvl>
    <w:lvl w:ilvl="2" w:tplc="04100005" w:tentative="1">
      <w:start w:val="1"/>
      <w:numFmt w:val="bullet"/>
      <w:lvlText w:val=""/>
      <w:lvlJc w:val="left"/>
      <w:pPr>
        <w:ind w:left="2140" w:hanging="360"/>
      </w:pPr>
      <w:rPr>
        <w:rFonts w:ascii="Wingdings" w:hAnsi="Wingdings" w:hint="default"/>
      </w:rPr>
    </w:lvl>
    <w:lvl w:ilvl="3" w:tplc="04100001" w:tentative="1">
      <w:start w:val="1"/>
      <w:numFmt w:val="bullet"/>
      <w:lvlText w:val=""/>
      <w:lvlJc w:val="left"/>
      <w:pPr>
        <w:ind w:left="2860" w:hanging="360"/>
      </w:pPr>
      <w:rPr>
        <w:rFonts w:ascii="Symbol" w:hAnsi="Symbol" w:hint="default"/>
      </w:rPr>
    </w:lvl>
    <w:lvl w:ilvl="4" w:tplc="04100003" w:tentative="1">
      <w:start w:val="1"/>
      <w:numFmt w:val="bullet"/>
      <w:lvlText w:val="o"/>
      <w:lvlJc w:val="left"/>
      <w:pPr>
        <w:ind w:left="3580" w:hanging="360"/>
      </w:pPr>
      <w:rPr>
        <w:rFonts w:ascii="Courier New" w:hAnsi="Courier New" w:cs="Courier New" w:hint="default"/>
      </w:rPr>
    </w:lvl>
    <w:lvl w:ilvl="5" w:tplc="04100005" w:tentative="1">
      <w:start w:val="1"/>
      <w:numFmt w:val="bullet"/>
      <w:lvlText w:val=""/>
      <w:lvlJc w:val="left"/>
      <w:pPr>
        <w:ind w:left="4300" w:hanging="360"/>
      </w:pPr>
      <w:rPr>
        <w:rFonts w:ascii="Wingdings" w:hAnsi="Wingdings" w:hint="default"/>
      </w:rPr>
    </w:lvl>
    <w:lvl w:ilvl="6" w:tplc="04100001" w:tentative="1">
      <w:start w:val="1"/>
      <w:numFmt w:val="bullet"/>
      <w:lvlText w:val=""/>
      <w:lvlJc w:val="left"/>
      <w:pPr>
        <w:ind w:left="5020" w:hanging="360"/>
      </w:pPr>
      <w:rPr>
        <w:rFonts w:ascii="Symbol" w:hAnsi="Symbol" w:hint="default"/>
      </w:rPr>
    </w:lvl>
    <w:lvl w:ilvl="7" w:tplc="04100003" w:tentative="1">
      <w:start w:val="1"/>
      <w:numFmt w:val="bullet"/>
      <w:lvlText w:val="o"/>
      <w:lvlJc w:val="left"/>
      <w:pPr>
        <w:ind w:left="5740" w:hanging="360"/>
      </w:pPr>
      <w:rPr>
        <w:rFonts w:ascii="Courier New" w:hAnsi="Courier New" w:cs="Courier New" w:hint="default"/>
      </w:rPr>
    </w:lvl>
    <w:lvl w:ilvl="8" w:tplc="04100005" w:tentative="1">
      <w:start w:val="1"/>
      <w:numFmt w:val="bullet"/>
      <w:lvlText w:val=""/>
      <w:lvlJc w:val="left"/>
      <w:pPr>
        <w:ind w:left="6460" w:hanging="360"/>
      </w:pPr>
      <w:rPr>
        <w:rFonts w:ascii="Wingdings" w:hAnsi="Wingdings" w:hint="default"/>
      </w:rPr>
    </w:lvl>
  </w:abstractNum>
  <w:abstractNum w:abstractNumId="34" w15:restartNumberingAfterBreak="0">
    <w:nsid w:val="69DA2421"/>
    <w:multiLevelType w:val="hybridMultilevel"/>
    <w:tmpl w:val="3D881CC8"/>
    <w:lvl w:ilvl="0" w:tplc="7CD2E00C">
      <w:start w:val="1"/>
      <w:numFmt w:val="bullet"/>
      <w:lvlText w:val="o"/>
      <w:lvlJc w:val="left"/>
      <w:pPr>
        <w:ind w:left="360" w:hanging="360"/>
      </w:pPr>
      <w:rPr>
        <w:rFonts w:ascii="Courier New" w:hAnsi="Courier New" w:cs="Courier New"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06762B"/>
    <w:multiLevelType w:val="hybridMultilevel"/>
    <w:tmpl w:val="6104517C"/>
    <w:lvl w:ilvl="0" w:tplc="FCDC1E88">
      <w:start w:val="1"/>
      <w:numFmt w:val="bullet"/>
      <w:lvlText w:val=""/>
      <w:lvlJc w:val="left"/>
      <w:pPr>
        <w:ind w:left="360" w:hanging="360"/>
      </w:pPr>
      <w:rPr>
        <w:rFonts w:ascii="Wingdings 2" w:hAnsi="Wingdings 2"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70B759BC"/>
    <w:multiLevelType w:val="hybridMultilevel"/>
    <w:tmpl w:val="AF6065C0"/>
    <w:lvl w:ilvl="0" w:tplc="987423AC">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7B983E5B"/>
    <w:multiLevelType w:val="hybridMultilevel"/>
    <w:tmpl w:val="9EEADDBA"/>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EE26AE2"/>
    <w:multiLevelType w:val="hybridMultilevel"/>
    <w:tmpl w:val="637ACCD8"/>
    <w:lvl w:ilvl="0" w:tplc="987423AC">
      <w:numFmt w:val="bullet"/>
      <w:lvlText w:val="-"/>
      <w:lvlJc w:val="left"/>
      <w:pPr>
        <w:ind w:left="1440" w:hanging="360"/>
      </w:pPr>
      <w:rPr>
        <w:rFonts w:ascii="Calibri" w:eastAsiaTheme="minorHAnsi" w:hAnsi="Calibri" w:cstheme="minorBidi"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28"/>
  </w:num>
  <w:num w:numId="2">
    <w:abstractNumId w:val="7"/>
  </w:num>
  <w:num w:numId="3">
    <w:abstractNumId w:val="23"/>
  </w:num>
  <w:num w:numId="4">
    <w:abstractNumId w:val="27"/>
  </w:num>
  <w:num w:numId="5">
    <w:abstractNumId w:val="29"/>
  </w:num>
  <w:num w:numId="6">
    <w:abstractNumId w:val="13"/>
  </w:num>
  <w:num w:numId="7">
    <w:abstractNumId w:val="36"/>
  </w:num>
  <w:num w:numId="8">
    <w:abstractNumId w:val="14"/>
  </w:num>
  <w:num w:numId="9">
    <w:abstractNumId w:val="35"/>
  </w:num>
  <w:num w:numId="10">
    <w:abstractNumId w:val="32"/>
  </w:num>
  <w:num w:numId="11">
    <w:abstractNumId w:val="17"/>
  </w:num>
  <w:num w:numId="12">
    <w:abstractNumId w:val="16"/>
  </w:num>
  <w:num w:numId="13">
    <w:abstractNumId w:val="15"/>
  </w:num>
  <w:num w:numId="14">
    <w:abstractNumId w:val="0"/>
  </w:num>
  <w:num w:numId="15">
    <w:abstractNumId w:val="1"/>
  </w:num>
  <w:num w:numId="16">
    <w:abstractNumId w:val="2"/>
  </w:num>
  <w:num w:numId="17">
    <w:abstractNumId w:val="3"/>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6"/>
  </w:num>
  <w:num w:numId="21">
    <w:abstractNumId w:val="12"/>
  </w:num>
  <w:num w:numId="22">
    <w:abstractNumId w:val="26"/>
  </w:num>
  <w:num w:numId="23">
    <w:abstractNumId w:val="34"/>
  </w:num>
  <w:num w:numId="24">
    <w:abstractNumId w:val="37"/>
  </w:num>
  <w:num w:numId="25">
    <w:abstractNumId w:val="38"/>
  </w:num>
  <w:num w:numId="26">
    <w:abstractNumId w:val="21"/>
  </w:num>
  <w:num w:numId="27">
    <w:abstractNumId w:val="22"/>
  </w:num>
  <w:num w:numId="28">
    <w:abstractNumId w:val="31"/>
  </w:num>
  <w:num w:numId="29">
    <w:abstractNumId w:val="11"/>
  </w:num>
  <w:num w:numId="30">
    <w:abstractNumId w:val="19"/>
  </w:num>
  <w:num w:numId="31">
    <w:abstractNumId w:val="12"/>
  </w:num>
  <w:num w:numId="32">
    <w:abstractNumId w:val="18"/>
  </w:num>
  <w:num w:numId="33">
    <w:abstractNumId w:val="37"/>
  </w:num>
  <w:num w:numId="34">
    <w:abstractNumId w:val="23"/>
  </w:num>
  <w:num w:numId="35">
    <w:abstractNumId w:val="12"/>
  </w:num>
  <w:num w:numId="36">
    <w:abstractNumId w:val="26"/>
  </w:num>
  <w:num w:numId="37">
    <w:abstractNumId w:val="27"/>
  </w:num>
  <w:num w:numId="38">
    <w:abstractNumId w:val="5"/>
  </w:num>
  <w:num w:numId="39">
    <w:abstractNumId w:val="34"/>
  </w:num>
  <w:num w:numId="40">
    <w:abstractNumId w:val="23"/>
  </w:num>
  <w:num w:numId="41">
    <w:abstractNumId w:val="25"/>
  </w:num>
  <w:num w:numId="42">
    <w:abstractNumId w:val="10"/>
  </w:num>
  <w:num w:numId="43">
    <w:abstractNumId w:val="8"/>
  </w:num>
  <w:num w:numId="44">
    <w:abstractNumId w:val="33"/>
  </w:num>
  <w:num w:numId="45">
    <w:abstractNumId w:val="30"/>
  </w:num>
  <w:num w:numId="46">
    <w:abstractNumId w:val="9"/>
  </w:num>
  <w:num w:numId="47">
    <w:abstractNumId w:val="4"/>
  </w:num>
  <w:num w:numId="48">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340"/>
  <w:hyphenationZone w:val="283"/>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BEE"/>
    <w:rsid w:val="00002C50"/>
    <w:rsid w:val="000044C2"/>
    <w:rsid w:val="00010B7C"/>
    <w:rsid w:val="000132F8"/>
    <w:rsid w:val="000144A1"/>
    <w:rsid w:val="00015C05"/>
    <w:rsid w:val="000161F2"/>
    <w:rsid w:val="000212AF"/>
    <w:rsid w:val="0002293B"/>
    <w:rsid w:val="00022B73"/>
    <w:rsid w:val="00027C3A"/>
    <w:rsid w:val="00033FB2"/>
    <w:rsid w:val="00037326"/>
    <w:rsid w:val="00041F39"/>
    <w:rsid w:val="00042C09"/>
    <w:rsid w:val="00044D35"/>
    <w:rsid w:val="00046458"/>
    <w:rsid w:val="000472DD"/>
    <w:rsid w:val="00063A8C"/>
    <w:rsid w:val="00064A2F"/>
    <w:rsid w:val="0006585C"/>
    <w:rsid w:val="00067E00"/>
    <w:rsid w:val="00072451"/>
    <w:rsid w:val="00073F8D"/>
    <w:rsid w:val="00074B93"/>
    <w:rsid w:val="00074EB6"/>
    <w:rsid w:val="000755BC"/>
    <w:rsid w:val="00076E0A"/>
    <w:rsid w:val="00076EB8"/>
    <w:rsid w:val="00080068"/>
    <w:rsid w:val="00081B1A"/>
    <w:rsid w:val="00084F50"/>
    <w:rsid w:val="00085155"/>
    <w:rsid w:val="00086558"/>
    <w:rsid w:val="0009080C"/>
    <w:rsid w:val="0009190B"/>
    <w:rsid w:val="0009350D"/>
    <w:rsid w:val="000942C4"/>
    <w:rsid w:val="0009475D"/>
    <w:rsid w:val="00095771"/>
    <w:rsid w:val="00095C02"/>
    <w:rsid w:val="00097E76"/>
    <w:rsid w:val="00097EA6"/>
    <w:rsid w:val="000A28AD"/>
    <w:rsid w:val="000A2BF9"/>
    <w:rsid w:val="000A33B8"/>
    <w:rsid w:val="000A4EA4"/>
    <w:rsid w:val="000A545E"/>
    <w:rsid w:val="000C18B8"/>
    <w:rsid w:val="000C43F6"/>
    <w:rsid w:val="000C5DD8"/>
    <w:rsid w:val="000C6779"/>
    <w:rsid w:val="000C683A"/>
    <w:rsid w:val="000C6FE7"/>
    <w:rsid w:val="000D123D"/>
    <w:rsid w:val="000D1E17"/>
    <w:rsid w:val="000D26E3"/>
    <w:rsid w:val="000D3E5F"/>
    <w:rsid w:val="000D42C6"/>
    <w:rsid w:val="000D7729"/>
    <w:rsid w:val="000E2482"/>
    <w:rsid w:val="000E622A"/>
    <w:rsid w:val="000F00EA"/>
    <w:rsid w:val="000F0704"/>
    <w:rsid w:val="000F0E4E"/>
    <w:rsid w:val="000F6637"/>
    <w:rsid w:val="0010181D"/>
    <w:rsid w:val="0010192B"/>
    <w:rsid w:val="00103603"/>
    <w:rsid w:val="00104D4E"/>
    <w:rsid w:val="0010512D"/>
    <w:rsid w:val="00110489"/>
    <w:rsid w:val="0011104D"/>
    <w:rsid w:val="0011731D"/>
    <w:rsid w:val="00117C55"/>
    <w:rsid w:val="00122D24"/>
    <w:rsid w:val="00122DEF"/>
    <w:rsid w:val="00123336"/>
    <w:rsid w:val="00125BCE"/>
    <w:rsid w:val="00126FB9"/>
    <w:rsid w:val="00127578"/>
    <w:rsid w:val="00127D3B"/>
    <w:rsid w:val="00130412"/>
    <w:rsid w:val="00131A18"/>
    <w:rsid w:val="00131D11"/>
    <w:rsid w:val="00132297"/>
    <w:rsid w:val="00133CA8"/>
    <w:rsid w:val="001349F9"/>
    <w:rsid w:val="00135406"/>
    <w:rsid w:val="00142E30"/>
    <w:rsid w:val="00143211"/>
    <w:rsid w:val="001442EE"/>
    <w:rsid w:val="00147E84"/>
    <w:rsid w:val="001511F4"/>
    <w:rsid w:val="0015231D"/>
    <w:rsid w:val="00156F1F"/>
    <w:rsid w:val="001571FE"/>
    <w:rsid w:val="001577E0"/>
    <w:rsid w:val="00164866"/>
    <w:rsid w:val="001653F5"/>
    <w:rsid w:val="00165C3A"/>
    <w:rsid w:val="00165DF9"/>
    <w:rsid w:val="00171250"/>
    <w:rsid w:val="0017745C"/>
    <w:rsid w:val="00177C7F"/>
    <w:rsid w:val="00182CA4"/>
    <w:rsid w:val="0018304B"/>
    <w:rsid w:val="00183460"/>
    <w:rsid w:val="00184E8E"/>
    <w:rsid w:val="00186BC7"/>
    <w:rsid w:val="00187D0F"/>
    <w:rsid w:val="00190931"/>
    <w:rsid w:val="0019160A"/>
    <w:rsid w:val="00191CAF"/>
    <w:rsid w:val="00193901"/>
    <w:rsid w:val="00194BB2"/>
    <w:rsid w:val="00197F45"/>
    <w:rsid w:val="001A2035"/>
    <w:rsid w:val="001A3271"/>
    <w:rsid w:val="001A3E9D"/>
    <w:rsid w:val="001A747F"/>
    <w:rsid w:val="001B05DB"/>
    <w:rsid w:val="001B4A75"/>
    <w:rsid w:val="001B678B"/>
    <w:rsid w:val="001B7282"/>
    <w:rsid w:val="001C14DF"/>
    <w:rsid w:val="001C244B"/>
    <w:rsid w:val="001C2A61"/>
    <w:rsid w:val="001C5962"/>
    <w:rsid w:val="001D255B"/>
    <w:rsid w:val="001D29FE"/>
    <w:rsid w:val="001D3BAB"/>
    <w:rsid w:val="001D4F97"/>
    <w:rsid w:val="001D58D9"/>
    <w:rsid w:val="001D5EE1"/>
    <w:rsid w:val="001D5F27"/>
    <w:rsid w:val="001D7A72"/>
    <w:rsid w:val="001E0578"/>
    <w:rsid w:val="001E129B"/>
    <w:rsid w:val="001E5B1E"/>
    <w:rsid w:val="001F17F1"/>
    <w:rsid w:val="001F187D"/>
    <w:rsid w:val="001F1F55"/>
    <w:rsid w:val="001F27DE"/>
    <w:rsid w:val="001F736A"/>
    <w:rsid w:val="001F7C42"/>
    <w:rsid w:val="00200622"/>
    <w:rsid w:val="002008F2"/>
    <w:rsid w:val="002009E3"/>
    <w:rsid w:val="00201925"/>
    <w:rsid w:val="00203096"/>
    <w:rsid w:val="00203252"/>
    <w:rsid w:val="00204E07"/>
    <w:rsid w:val="002058B7"/>
    <w:rsid w:val="00205C1B"/>
    <w:rsid w:val="002079B9"/>
    <w:rsid w:val="0021259C"/>
    <w:rsid w:val="002134B2"/>
    <w:rsid w:val="00214637"/>
    <w:rsid w:val="002163F3"/>
    <w:rsid w:val="00216AA8"/>
    <w:rsid w:val="00217D11"/>
    <w:rsid w:val="00220A7B"/>
    <w:rsid w:val="00221F4C"/>
    <w:rsid w:val="002225CB"/>
    <w:rsid w:val="00225505"/>
    <w:rsid w:val="00226581"/>
    <w:rsid w:val="00227DE4"/>
    <w:rsid w:val="00231C4D"/>
    <w:rsid w:val="002329FC"/>
    <w:rsid w:val="00233098"/>
    <w:rsid w:val="002340A0"/>
    <w:rsid w:val="0023486B"/>
    <w:rsid w:val="00234F04"/>
    <w:rsid w:val="0023724F"/>
    <w:rsid w:val="00241792"/>
    <w:rsid w:val="0024324D"/>
    <w:rsid w:val="00244120"/>
    <w:rsid w:val="00246528"/>
    <w:rsid w:val="0025286D"/>
    <w:rsid w:val="00254014"/>
    <w:rsid w:val="00256279"/>
    <w:rsid w:val="0025676B"/>
    <w:rsid w:val="002631C2"/>
    <w:rsid w:val="00264196"/>
    <w:rsid w:val="0026540C"/>
    <w:rsid w:val="00270A47"/>
    <w:rsid w:val="00270A86"/>
    <w:rsid w:val="00273DE4"/>
    <w:rsid w:val="00275E4A"/>
    <w:rsid w:val="002809E3"/>
    <w:rsid w:val="002812D9"/>
    <w:rsid w:val="00281470"/>
    <w:rsid w:val="00282C9D"/>
    <w:rsid w:val="00283EEA"/>
    <w:rsid w:val="00284B8B"/>
    <w:rsid w:val="00284D78"/>
    <w:rsid w:val="002904A4"/>
    <w:rsid w:val="002912C0"/>
    <w:rsid w:val="0029210B"/>
    <w:rsid w:val="0029359D"/>
    <w:rsid w:val="00293CD9"/>
    <w:rsid w:val="00293E88"/>
    <w:rsid w:val="002A16C0"/>
    <w:rsid w:val="002A2A81"/>
    <w:rsid w:val="002A32B8"/>
    <w:rsid w:val="002A5A93"/>
    <w:rsid w:val="002A5A97"/>
    <w:rsid w:val="002A6464"/>
    <w:rsid w:val="002B088E"/>
    <w:rsid w:val="002B17FE"/>
    <w:rsid w:val="002B1A07"/>
    <w:rsid w:val="002B28AD"/>
    <w:rsid w:val="002B373A"/>
    <w:rsid w:val="002B4210"/>
    <w:rsid w:val="002C4F8E"/>
    <w:rsid w:val="002C53DA"/>
    <w:rsid w:val="002C66FD"/>
    <w:rsid w:val="002D0D89"/>
    <w:rsid w:val="002D0FA6"/>
    <w:rsid w:val="002D29D3"/>
    <w:rsid w:val="002D4A90"/>
    <w:rsid w:val="002D6120"/>
    <w:rsid w:val="002D6D38"/>
    <w:rsid w:val="002E34F3"/>
    <w:rsid w:val="002E3A7F"/>
    <w:rsid w:val="002E615E"/>
    <w:rsid w:val="002F2710"/>
    <w:rsid w:val="002F34BD"/>
    <w:rsid w:val="003010BC"/>
    <w:rsid w:val="00301EB2"/>
    <w:rsid w:val="00302480"/>
    <w:rsid w:val="00303C1B"/>
    <w:rsid w:val="003177BC"/>
    <w:rsid w:val="003208A4"/>
    <w:rsid w:val="00321D9B"/>
    <w:rsid w:val="003259A3"/>
    <w:rsid w:val="003271D8"/>
    <w:rsid w:val="00330A70"/>
    <w:rsid w:val="00333450"/>
    <w:rsid w:val="00345246"/>
    <w:rsid w:val="003453BE"/>
    <w:rsid w:val="0035021F"/>
    <w:rsid w:val="00351471"/>
    <w:rsid w:val="0035152B"/>
    <w:rsid w:val="003530D9"/>
    <w:rsid w:val="0036325D"/>
    <w:rsid w:val="00363644"/>
    <w:rsid w:val="00363EFF"/>
    <w:rsid w:val="0036631A"/>
    <w:rsid w:val="003679B4"/>
    <w:rsid w:val="00367BDF"/>
    <w:rsid w:val="0037101F"/>
    <w:rsid w:val="00373575"/>
    <w:rsid w:val="003739ED"/>
    <w:rsid w:val="003740FC"/>
    <w:rsid w:val="0037475D"/>
    <w:rsid w:val="00375602"/>
    <w:rsid w:val="00376276"/>
    <w:rsid w:val="00381BF8"/>
    <w:rsid w:val="003821C3"/>
    <w:rsid w:val="0038455D"/>
    <w:rsid w:val="003853A8"/>
    <w:rsid w:val="00390862"/>
    <w:rsid w:val="00392724"/>
    <w:rsid w:val="00392FB1"/>
    <w:rsid w:val="0039430B"/>
    <w:rsid w:val="00394BFB"/>
    <w:rsid w:val="00395177"/>
    <w:rsid w:val="003978CD"/>
    <w:rsid w:val="00397FD6"/>
    <w:rsid w:val="003A1161"/>
    <w:rsid w:val="003A1BB6"/>
    <w:rsid w:val="003A3B8F"/>
    <w:rsid w:val="003A552A"/>
    <w:rsid w:val="003A796E"/>
    <w:rsid w:val="003B15B0"/>
    <w:rsid w:val="003B1F56"/>
    <w:rsid w:val="003B5508"/>
    <w:rsid w:val="003C0324"/>
    <w:rsid w:val="003C048F"/>
    <w:rsid w:val="003C1693"/>
    <w:rsid w:val="003C3ACE"/>
    <w:rsid w:val="003C460D"/>
    <w:rsid w:val="003C505F"/>
    <w:rsid w:val="003C6516"/>
    <w:rsid w:val="003C759D"/>
    <w:rsid w:val="003C79A6"/>
    <w:rsid w:val="003C7FE9"/>
    <w:rsid w:val="003D12CA"/>
    <w:rsid w:val="003D55C9"/>
    <w:rsid w:val="003E148B"/>
    <w:rsid w:val="003E2FDE"/>
    <w:rsid w:val="003E3760"/>
    <w:rsid w:val="003E5941"/>
    <w:rsid w:val="003E7B11"/>
    <w:rsid w:val="003F0DB1"/>
    <w:rsid w:val="003F329E"/>
    <w:rsid w:val="003F3A55"/>
    <w:rsid w:val="0040131C"/>
    <w:rsid w:val="004034DE"/>
    <w:rsid w:val="00404D36"/>
    <w:rsid w:val="0041286D"/>
    <w:rsid w:val="00415398"/>
    <w:rsid w:val="00417E4C"/>
    <w:rsid w:val="004220B7"/>
    <w:rsid w:val="00423A64"/>
    <w:rsid w:val="004245CF"/>
    <w:rsid w:val="0042560B"/>
    <w:rsid w:val="004268A5"/>
    <w:rsid w:val="00427A45"/>
    <w:rsid w:val="004304A6"/>
    <w:rsid w:val="00431099"/>
    <w:rsid w:val="00436B53"/>
    <w:rsid w:val="00437012"/>
    <w:rsid w:val="00441AEF"/>
    <w:rsid w:val="00441FD7"/>
    <w:rsid w:val="004431AB"/>
    <w:rsid w:val="0044699F"/>
    <w:rsid w:val="00446B48"/>
    <w:rsid w:val="00447140"/>
    <w:rsid w:val="0045164D"/>
    <w:rsid w:val="00451C63"/>
    <w:rsid w:val="004528D1"/>
    <w:rsid w:val="00456A71"/>
    <w:rsid w:val="004648D5"/>
    <w:rsid w:val="00464BDC"/>
    <w:rsid w:val="004666F6"/>
    <w:rsid w:val="00471A33"/>
    <w:rsid w:val="00472A47"/>
    <w:rsid w:val="00473549"/>
    <w:rsid w:val="004753D1"/>
    <w:rsid w:val="00477948"/>
    <w:rsid w:val="004815B5"/>
    <w:rsid w:val="00482ABE"/>
    <w:rsid w:val="00482B48"/>
    <w:rsid w:val="00485759"/>
    <w:rsid w:val="00486FBF"/>
    <w:rsid w:val="00491A70"/>
    <w:rsid w:val="0049381D"/>
    <w:rsid w:val="0049476C"/>
    <w:rsid w:val="0049527A"/>
    <w:rsid w:val="004A1DC3"/>
    <w:rsid w:val="004A5400"/>
    <w:rsid w:val="004A5842"/>
    <w:rsid w:val="004A7667"/>
    <w:rsid w:val="004A791D"/>
    <w:rsid w:val="004B0B1C"/>
    <w:rsid w:val="004B2C9D"/>
    <w:rsid w:val="004B3D4D"/>
    <w:rsid w:val="004B47BA"/>
    <w:rsid w:val="004B5EE7"/>
    <w:rsid w:val="004B685F"/>
    <w:rsid w:val="004B6964"/>
    <w:rsid w:val="004C2BEE"/>
    <w:rsid w:val="004C2F3F"/>
    <w:rsid w:val="004C4571"/>
    <w:rsid w:val="004C51FE"/>
    <w:rsid w:val="004C541C"/>
    <w:rsid w:val="004C77D6"/>
    <w:rsid w:val="004D5A8A"/>
    <w:rsid w:val="004D7A0A"/>
    <w:rsid w:val="004E3835"/>
    <w:rsid w:val="004F012C"/>
    <w:rsid w:val="004F2618"/>
    <w:rsid w:val="004F3C78"/>
    <w:rsid w:val="004F70B6"/>
    <w:rsid w:val="004F72BD"/>
    <w:rsid w:val="00500B70"/>
    <w:rsid w:val="00500BF8"/>
    <w:rsid w:val="00501768"/>
    <w:rsid w:val="005068D0"/>
    <w:rsid w:val="00511091"/>
    <w:rsid w:val="00512B7C"/>
    <w:rsid w:val="00513C1C"/>
    <w:rsid w:val="00514582"/>
    <w:rsid w:val="005165F3"/>
    <w:rsid w:val="00517EDC"/>
    <w:rsid w:val="00522BF2"/>
    <w:rsid w:val="0052324C"/>
    <w:rsid w:val="005250B4"/>
    <w:rsid w:val="00530B4B"/>
    <w:rsid w:val="00532D21"/>
    <w:rsid w:val="0053370C"/>
    <w:rsid w:val="0053424D"/>
    <w:rsid w:val="00534EDC"/>
    <w:rsid w:val="00535D34"/>
    <w:rsid w:val="0053643F"/>
    <w:rsid w:val="00536597"/>
    <w:rsid w:val="005404BA"/>
    <w:rsid w:val="005413A0"/>
    <w:rsid w:val="0054365C"/>
    <w:rsid w:val="00544A2E"/>
    <w:rsid w:val="00545A93"/>
    <w:rsid w:val="00545FDB"/>
    <w:rsid w:val="0054640D"/>
    <w:rsid w:val="00546F15"/>
    <w:rsid w:val="00553A1C"/>
    <w:rsid w:val="00555751"/>
    <w:rsid w:val="00557017"/>
    <w:rsid w:val="00560A4E"/>
    <w:rsid w:val="00560C66"/>
    <w:rsid w:val="00561F9E"/>
    <w:rsid w:val="00562204"/>
    <w:rsid w:val="0056634B"/>
    <w:rsid w:val="005674BE"/>
    <w:rsid w:val="005722CC"/>
    <w:rsid w:val="00573A24"/>
    <w:rsid w:val="00577101"/>
    <w:rsid w:val="00577681"/>
    <w:rsid w:val="0057772E"/>
    <w:rsid w:val="00580E71"/>
    <w:rsid w:val="00581EAD"/>
    <w:rsid w:val="005840F5"/>
    <w:rsid w:val="0058782B"/>
    <w:rsid w:val="00587CCE"/>
    <w:rsid w:val="00587EF3"/>
    <w:rsid w:val="00594083"/>
    <w:rsid w:val="00594E32"/>
    <w:rsid w:val="0059524C"/>
    <w:rsid w:val="005959B3"/>
    <w:rsid w:val="00595C99"/>
    <w:rsid w:val="00596900"/>
    <w:rsid w:val="005A32B1"/>
    <w:rsid w:val="005A64F7"/>
    <w:rsid w:val="005A6DC5"/>
    <w:rsid w:val="005B31A3"/>
    <w:rsid w:val="005B746B"/>
    <w:rsid w:val="005B7F63"/>
    <w:rsid w:val="005C15CE"/>
    <w:rsid w:val="005C3855"/>
    <w:rsid w:val="005C39A6"/>
    <w:rsid w:val="005C508B"/>
    <w:rsid w:val="005C5136"/>
    <w:rsid w:val="005C6A76"/>
    <w:rsid w:val="005D0D40"/>
    <w:rsid w:val="005D221C"/>
    <w:rsid w:val="005D26AA"/>
    <w:rsid w:val="005E1EAE"/>
    <w:rsid w:val="005E2FEB"/>
    <w:rsid w:val="005E3B31"/>
    <w:rsid w:val="005E4A2B"/>
    <w:rsid w:val="005E74AC"/>
    <w:rsid w:val="005F0C60"/>
    <w:rsid w:val="005F2486"/>
    <w:rsid w:val="00601EBC"/>
    <w:rsid w:val="006025B7"/>
    <w:rsid w:val="00603F01"/>
    <w:rsid w:val="00605D81"/>
    <w:rsid w:val="006062B4"/>
    <w:rsid w:val="00606814"/>
    <w:rsid w:val="006069E4"/>
    <w:rsid w:val="00607B6D"/>
    <w:rsid w:val="00610699"/>
    <w:rsid w:val="00613F77"/>
    <w:rsid w:val="006141BC"/>
    <w:rsid w:val="00621078"/>
    <w:rsid w:val="006220D4"/>
    <w:rsid w:val="00622265"/>
    <w:rsid w:val="0062435F"/>
    <w:rsid w:val="0062487F"/>
    <w:rsid w:val="00624E2C"/>
    <w:rsid w:val="00636295"/>
    <w:rsid w:val="00641A83"/>
    <w:rsid w:val="00641F49"/>
    <w:rsid w:val="00645B54"/>
    <w:rsid w:val="00646125"/>
    <w:rsid w:val="0064662B"/>
    <w:rsid w:val="00650939"/>
    <w:rsid w:val="0065236B"/>
    <w:rsid w:val="00653D66"/>
    <w:rsid w:val="00653EB2"/>
    <w:rsid w:val="0065593A"/>
    <w:rsid w:val="00660041"/>
    <w:rsid w:val="006612CF"/>
    <w:rsid w:val="006657D1"/>
    <w:rsid w:val="00665D5B"/>
    <w:rsid w:val="00666D4C"/>
    <w:rsid w:val="006679C6"/>
    <w:rsid w:val="0067262F"/>
    <w:rsid w:val="00673363"/>
    <w:rsid w:val="006739A5"/>
    <w:rsid w:val="00673ECD"/>
    <w:rsid w:val="0068173B"/>
    <w:rsid w:val="0068285E"/>
    <w:rsid w:val="0068730B"/>
    <w:rsid w:val="00693BDD"/>
    <w:rsid w:val="006946C8"/>
    <w:rsid w:val="00694872"/>
    <w:rsid w:val="006952E5"/>
    <w:rsid w:val="00695F39"/>
    <w:rsid w:val="006A0359"/>
    <w:rsid w:val="006A2630"/>
    <w:rsid w:val="006A2707"/>
    <w:rsid w:val="006A47FB"/>
    <w:rsid w:val="006A56A4"/>
    <w:rsid w:val="006A5BE1"/>
    <w:rsid w:val="006A6187"/>
    <w:rsid w:val="006A66B0"/>
    <w:rsid w:val="006A6F10"/>
    <w:rsid w:val="006B0187"/>
    <w:rsid w:val="006B0351"/>
    <w:rsid w:val="006B10DF"/>
    <w:rsid w:val="006B4A15"/>
    <w:rsid w:val="006B6498"/>
    <w:rsid w:val="006C022B"/>
    <w:rsid w:val="006C5B97"/>
    <w:rsid w:val="006D511F"/>
    <w:rsid w:val="006D59C6"/>
    <w:rsid w:val="006E10DD"/>
    <w:rsid w:val="006E189E"/>
    <w:rsid w:val="006E1ACE"/>
    <w:rsid w:val="006E25D3"/>
    <w:rsid w:val="006E3F32"/>
    <w:rsid w:val="006E4C79"/>
    <w:rsid w:val="006E579B"/>
    <w:rsid w:val="006E73B1"/>
    <w:rsid w:val="006F0131"/>
    <w:rsid w:val="006F0C2B"/>
    <w:rsid w:val="006F0EC0"/>
    <w:rsid w:val="006F3702"/>
    <w:rsid w:val="006F438F"/>
    <w:rsid w:val="00701BF1"/>
    <w:rsid w:val="0070322A"/>
    <w:rsid w:val="007032F1"/>
    <w:rsid w:val="007050B7"/>
    <w:rsid w:val="00705D70"/>
    <w:rsid w:val="007135A2"/>
    <w:rsid w:val="00715963"/>
    <w:rsid w:val="007179E5"/>
    <w:rsid w:val="007213AA"/>
    <w:rsid w:val="007215BF"/>
    <w:rsid w:val="00721CD0"/>
    <w:rsid w:val="00723D7F"/>
    <w:rsid w:val="00725798"/>
    <w:rsid w:val="0072636D"/>
    <w:rsid w:val="0073083B"/>
    <w:rsid w:val="00731A6A"/>
    <w:rsid w:val="00732B52"/>
    <w:rsid w:val="00732D08"/>
    <w:rsid w:val="00732F85"/>
    <w:rsid w:val="0074198D"/>
    <w:rsid w:val="00741CA9"/>
    <w:rsid w:val="00744DC3"/>
    <w:rsid w:val="00746A87"/>
    <w:rsid w:val="00747058"/>
    <w:rsid w:val="00747EA4"/>
    <w:rsid w:val="0075093B"/>
    <w:rsid w:val="0075226E"/>
    <w:rsid w:val="007548D7"/>
    <w:rsid w:val="00754E45"/>
    <w:rsid w:val="00754E47"/>
    <w:rsid w:val="00757880"/>
    <w:rsid w:val="007604CF"/>
    <w:rsid w:val="007653DB"/>
    <w:rsid w:val="0076588B"/>
    <w:rsid w:val="0076685F"/>
    <w:rsid w:val="00766867"/>
    <w:rsid w:val="00775881"/>
    <w:rsid w:val="007779DE"/>
    <w:rsid w:val="00777C38"/>
    <w:rsid w:val="0078074D"/>
    <w:rsid w:val="00781CB6"/>
    <w:rsid w:val="00784540"/>
    <w:rsid w:val="00786890"/>
    <w:rsid w:val="00796F64"/>
    <w:rsid w:val="007970D7"/>
    <w:rsid w:val="00797BB0"/>
    <w:rsid w:val="007A03D3"/>
    <w:rsid w:val="007A0BB6"/>
    <w:rsid w:val="007A104E"/>
    <w:rsid w:val="007B548C"/>
    <w:rsid w:val="007B6DD3"/>
    <w:rsid w:val="007B766F"/>
    <w:rsid w:val="007B7F81"/>
    <w:rsid w:val="007C0AA4"/>
    <w:rsid w:val="007C3D7B"/>
    <w:rsid w:val="007C5723"/>
    <w:rsid w:val="007C58ED"/>
    <w:rsid w:val="007C5974"/>
    <w:rsid w:val="007C618E"/>
    <w:rsid w:val="007D2EEB"/>
    <w:rsid w:val="007D3965"/>
    <w:rsid w:val="007D4E4B"/>
    <w:rsid w:val="007D6835"/>
    <w:rsid w:val="007D6A80"/>
    <w:rsid w:val="007D7B1B"/>
    <w:rsid w:val="007E302B"/>
    <w:rsid w:val="007E3B89"/>
    <w:rsid w:val="007E4226"/>
    <w:rsid w:val="007E7154"/>
    <w:rsid w:val="007E7D6B"/>
    <w:rsid w:val="007F1259"/>
    <w:rsid w:val="007F1F0D"/>
    <w:rsid w:val="007F30C7"/>
    <w:rsid w:val="007F3242"/>
    <w:rsid w:val="007F3490"/>
    <w:rsid w:val="007F48BF"/>
    <w:rsid w:val="007F6666"/>
    <w:rsid w:val="00802361"/>
    <w:rsid w:val="00805826"/>
    <w:rsid w:val="00811B55"/>
    <w:rsid w:val="008130DD"/>
    <w:rsid w:val="00813BC4"/>
    <w:rsid w:val="008148FE"/>
    <w:rsid w:val="00815654"/>
    <w:rsid w:val="00817C8B"/>
    <w:rsid w:val="00817F6D"/>
    <w:rsid w:val="0082402B"/>
    <w:rsid w:val="00824D3F"/>
    <w:rsid w:val="008328D4"/>
    <w:rsid w:val="00834A0A"/>
    <w:rsid w:val="00840283"/>
    <w:rsid w:val="00842078"/>
    <w:rsid w:val="00842439"/>
    <w:rsid w:val="00847261"/>
    <w:rsid w:val="00861139"/>
    <w:rsid w:val="0086171D"/>
    <w:rsid w:val="00861F28"/>
    <w:rsid w:val="00862235"/>
    <w:rsid w:val="00863143"/>
    <w:rsid w:val="00867213"/>
    <w:rsid w:val="008716C4"/>
    <w:rsid w:val="00872E17"/>
    <w:rsid w:val="0087541A"/>
    <w:rsid w:val="00875B93"/>
    <w:rsid w:val="00875D2F"/>
    <w:rsid w:val="008831EB"/>
    <w:rsid w:val="00883B57"/>
    <w:rsid w:val="00884DB2"/>
    <w:rsid w:val="00886120"/>
    <w:rsid w:val="008A0742"/>
    <w:rsid w:val="008A323E"/>
    <w:rsid w:val="008A3F5E"/>
    <w:rsid w:val="008A5290"/>
    <w:rsid w:val="008B245B"/>
    <w:rsid w:val="008B3972"/>
    <w:rsid w:val="008B7CEF"/>
    <w:rsid w:val="008B7DB7"/>
    <w:rsid w:val="008C0820"/>
    <w:rsid w:val="008C09A9"/>
    <w:rsid w:val="008C3197"/>
    <w:rsid w:val="008C399E"/>
    <w:rsid w:val="008D3285"/>
    <w:rsid w:val="008D38CA"/>
    <w:rsid w:val="008D4285"/>
    <w:rsid w:val="008D6438"/>
    <w:rsid w:val="008D743D"/>
    <w:rsid w:val="008D782B"/>
    <w:rsid w:val="008D7FB4"/>
    <w:rsid w:val="008E1AB6"/>
    <w:rsid w:val="008E2A69"/>
    <w:rsid w:val="008E6BB7"/>
    <w:rsid w:val="008F0FFD"/>
    <w:rsid w:val="008F3537"/>
    <w:rsid w:val="008F39E3"/>
    <w:rsid w:val="008F3CD1"/>
    <w:rsid w:val="0090051C"/>
    <w:rsid w:val="0090057A"/>
    <w:rsid w:val="009025DD"/>
    <w:rsid w:val="00902B22"/>
    <w:rsid w:val="0091125E"/>
    <w:rsid w:val="00912B69"/>
    <w:rsid w:val="009133A2"/>
    <w:rsid w:val="00914D95"/>
    <w:rsid w:val="009177E1"/>
    <w:rsid w:val="00920633"/>
    <w:rsid w:val="00920A3B"/>
    <w:rsid w:val="009212ED"/>
    <w:rsid w:val="00922C49"/>
    <w:rsid w:val="0092362A"/>
    <w:rsid w:val="00925F57"/>
    <w:rsid w:val="0093044B"/>
    <w:rsid w:val="00930872"/>
    <w:rsid w:val="009323FD"/>
    <w:rsid w:val="009330B7"/>
    <w:rsid w:val="00933322"/>
    <w:rsid w:val="00933CDB"/>
    <w:rsid w:val="00937CA2"/>
    <w:rsid w:val="00941100"/>
    <w:rsid w:val="009426C5"/>
    <w:rsid w:val="00942C53"/>
    <w:rsid w:val="0094348D"/>
    <w:rsid w:val="00943BC9"/>
    <w:rsid w:val="009441EB"/>
    <w:rsid w:val="009443F8"/>
    <w:rsid w:val="00944E48"/>
    <w:rsid w:val="00945323"/>
    <w:rsid w:val="00945967"/>
    <w:rsid w:val="0094601D"/>
    <w:rsid w:val="00946198"/>
    <w:rsid w:val="009513E0"/>
    <w:rsid w:val="00954162"/>
    <w:rsid w:val="00960136"/>
    <w:rsid w:val="00961D8C"/>
    <w:rsid w:val="009642F3"/>
    <w:rsid w:val="0096473E"/>
    <w:rsid w:val="00974EC4"/>
    <w:rsid w:val="009768DE"/>
    <w:rsid w:val="0098189D"/>
    <w:rsid w:val="00982F72"/>
    <w:rsid w:val="00984138"/>
    <w:rsid w:val="00987D3A"/>
    <w:rsid w:val="0099670C"/>
    <w:rsid w:val="00996B32"/>
    <w:rsid w:val="00997DFA"/>
    <w:rsid w:val="009A17DD"/>
    <w:rsid w:val="009A34F6"/>
    <w:rsid w:val="009A3B49"/>
    <w:rsid w:val="009A3FC3"/>
    <w:rsid w:val="009B22FB"/>
    <w:rsid w:val="009B34A0"/>
    <w:rsid w:val="009B4BFE"/>
    <w:rsid w:val="009B5809"/>
    <w:rsid w:val="009B6825"/>
    <w:rsid w:val="009B6CCB"/>
    <w:rsid w:val="009B7A6C"/>
    <w:rsid w:val="009D3CF7"/>
    <w:rsid w:val="009D7A26"/>
    <w:rsid w:val="009E0240"/>
    <w:rsid w:val="009E2DC3"/>
    <w:rsid w:val="009E2EAE"/>
    <w:rsid w:val="009E629F"/>
    <w:rsid w:val="009E73D7"/>
    <w:rsid w:val="009F09B7"/>
    <w:rsid w:val="009F4CA7"/>
    <w:rsid w:val="009F5343"/>
    <w:rsid w:val="009F79E4"/>
    <w:rsid w:val="00A01DBE"/>
    <w:rsid w:val="00A0395D"/>
    <w:rsid w:val="00A042E1"/>
    <w:rsid w:val="00A06417"/>
    <w:rsid w:val="00A069B5"/>
    <w:rsid w:val="00A078B2"/>
    <w:rsid w:val="00A10455"/>
    <w:rsid w:val="00A1442B"/>
    <w:rsid w:val="00A14E49"/>
    <w:rsid w:val="00A152D4"/>
    <w:rsid w:val="00A153B5"/>
    <w:rsid w:val="00A1586B"/>
    <w:rsid w:val="00A21729"/>
    <w:rsid w:val="00A2321C"/>
    <w:rsid w:val="00A23315"/>
    <w:rsid w:val="00A252C6"/>
    <w:rsid w:val="00A27345"/>
    <w:rsid w:val="00A30509"/>
    <w:rsid w:val="00A30DB9"/>
    <w:rsid w:val="00A32430"/>
    <w:rsid w:val="00A324EA"/>
    <w:rsid w:val="00A328DF"/>
    <w:rsid w:val="00A32C62"/>
    <w:rsid w:val="00A34795"/>
    <w:rsid w:val="00A34D48"/>
    <w:rsid w:val="00A42860"/>
    <w:rsid w:val="00A42BB9"/>
    <w:rsid w:val="00A42D7E"/>
    <w:rsid w:val="00A43CE8"/>
    <w:rsid w:val="00A45456"/>
    <w:rsid w:val="00A45966"/>
    <w:rsid w:val="00A475DF"/>
    <w:rsid w:val="00A47879"/>
    <w:rsid w:val="00A5573A"/>
    <w:rsid w:val="00A56D8D"/>
    <w:rsid w:val="00A57C05"/>
    <w:rsid w:val="00A608D5"/>
    <w:rsid w:val="00A62810"/>
    <w:rsid w:val="00A66502"/>
    <w:rsid w:val="00A6776D"/>
    <w:rsid w:val="00A705C8"/>
    <w:rsid w:val="00A708E2"/>
    <w:rsid w:val="00A70A86"/>
    <w:rsid w:val="00A71452"/>
    <w:rsid w:val="00A718B0"/>
    <w:rsid w:val="00A73E3D"/>
    <w:rsid w:val="00A750C4"/>
    <w:rsid w:val="00A76AFD"/>
    <w:rsid w:val="00A76D18"/>
    <w:rsid w:val="00A77561"/>
    <w:rsid w:val="00A80B7F"/>
    <w:rsid w:val="00A81D95"/>
    <w:rsid w:val="00A825CA"/>
    <w:rsid w:val="00A834AE"/>
    <w:rsid w:val="00A83A4E"/>
    <w:rsid w:val="00A8522D"/>
    <w:rsid w:val="00A85C82"/>
    <w:rsid w:val="00A8716F"/>
    <w:rsid w:val="00A8778A"/>
    <w:rsid w:val="00A91146"/>
    <w:rsid w:val="00A92475"/>
    <w:rsid w:val="00AA307E"/>
    <w:rsid w:val="00AA31EF"/>
    <w:rsid w:val="00AA3F80"/>
    <w:rsid w:val="00AA539C"/>
    <w:rsid w:val="00AA565D"/>
    <w:rsid w:val="00AB26A9"/>
    <w:rsid w:val="00AB2D4A"/>
    <w:rsid w:val="00AB3AA8"/>
    <w:rsid w:val="00AC42B0"/>
    <w:rsid w:val="00AD08F6"/>
    <w:rsid w:val="00AD2C73"/>
    <w:rsid w:val="00AD4DF6"/>
    <w:rsid w:val="00AD653E"/>
    <w:rsid w:val="00AD6A32"/>
    <w:rsid w:val="00AD6DAC"/>
    <w:rsid w:val="00AD7600"/>
    <w:rsid w:val="00AD7B18"/>
    <w:rsid w:val="00AE10C0"/>
    <w:rsid w:val="00AE1C43"/>
    <w:rsid w:val="00AE7969"/>
    <w:rsid w:val="00AE7A5D"/>
    <w:rsid w:val="00AF20A0"/>
    <w:rsid w:val="00AF3701"/>
    <w:rsid w:val="00AF3EA8"/>
    <w:rsid w:val="00AF45EC"/>
    <w:rsid w:val="00AF797E"/>
    <w:rsid w:val="00B00BAD"/>
    <w:rsid w:val="00B00D55"/>
    <w:rsid w:val="00B04304"/>
    <w:rsid w:val="00B04340"/>
    <w:rsid w:val="00B05DB9"/>
    <w:rsid w:val="00B07AC6"/>
    <w:rsid w:val="00B10177"/>
    <w:rsid w:val="00B10BD4"/>
    <w:rsid w:val="00B10D8A"/>
    <w:rsid w:val="00B12A63"/>
    <w:rsid w:val="00B13978"/>
    <w:rsid w:val="00B156A8"/>
    <w:rsid w:val="00B16A78"/>
    <w:rsid w:val="00B1731D"/>
    <w:rsid w:val="00B231FE"/>
    <w:rsid w:val="00B259F2"/>
    <w:rsid w:val="00B264EA"/>
    <w:rsid w:val="00B30252"/>
    <w:rsid w:val="00B40190"/>
    <w:rsid w:val="00B406F8"/>
    <w:rsid w:val="00B40CA0"/>
    <w:rsid w:val="00B41336"/>
    <w:rsid w:val="00B433D5"/>
    <w:rsid w:val="00B43DF6"/>
    <w:rsid w:val="00B4409C"/>
    <w:rsid w:val="00B4483B"/>
    <w:rsid w:val="00B44CC0"/>
    <w:rsid w:val="00B45EA5"/>
    <w:rsid w:val="00B47AF2"/>
    <w:rsid w:val="00B520A6"/>
    <w:rsid w:val="00B52DDF"/>
    <w:rsid w:val="00B5396B"/>
    <w:rsid w:val="00B551A1"/>
    <w:rsid w:val="00B55AE6"/>
    <w:rsid w:val="00B561E1"/>
    <w:rsid w:val="00B60A24"/>
    <w:rsid w:val="00B62854"/>
    <w:rsid w:val="00B64502"/>
    <w:rsid w:val="00B66517"/>
    <w:rsid w:val="00B712A0"/>
    <w:rsid w:val="00B72707"/>
    <w:rsid w:val="00B74306"/>
    <w:rsid w:val="00B7543A"/>
    <w:rsid w:val="00B75470"/>
    <w:rsid w:val="00B75F6A"/>
    <w:rsid w:val="00B76A66"/>
    <w:rsid w:val="00B802A7"/>
    <w:rsid w:val="00B806A9"/>
    <w:rsid w:val="00B83173"/>
    <w:rsid w:val="00B834B5"/>
    <w:rsid w:val="00B8523E"/>
    <w:rsid w:val="00B85291"/>
    <w:rsid w:val="00B853F4"/>
    <w:rsid w:val="00B85CDC"/>
    <w:rsid w:val="00B85CF9"/>
    <w:rsid w:val="00B87502"/>
    <w:rsid w:val="00B91D62"/>
    <w:rsid w:val="00B92D86"/>
    <w:rsid w:val="00B9641E"/>
    <w:rsid w:val="00B96F8D"/>
    <w:rsid w:val="00BA0EB1"/>
    <w:rsid w:val="00BA22AE"/>
    <w:rsid w:val="00BA28A1"/>
    <w:rsid w:val="00BA6184"/>
    <w:rsid w:val="00BA78E0"/>
    <w:rsid w:val="00BA7BBB"/>
    <w:rsid w:val="00BB4970"/>
    <w:rsid w:val="00BB6DF2"/>
    <w:rsid w:val="00BB7E62"/>
    <w:rsid w:val="00BC03FA"/>
    <w:rsid w:val="00BC2675"/>
    <w:rsid w:val="00BC6855"/>
    <w:rsid w:val="00BD0584"/>
    <w:rsid w:val="00BD14CB"/>
    <w:rsid w:val="00BD3ACD"/>
    <w:rsid w:val="00BD48B5"/>
    <w:rsid w:val="00BD49C2"/>
    <w:rsid w:val="00BD5D57"/>
    <w:rsid w:val="00BD6272"/>
    <w:rsid w:val="00BD6C56"/>
    <w:rsid w:val="00BE712A"/>
    <w:rsid w:val="00BF13F2"/>
    <w:rsid w:val="00BF38A4"/>
    <w:rsid w:val="00BF6C5D"/>
    <w:rsid w:val="00BF78EB"/>
    <w:rsid w:val="00C003B4"/>
    <w:rsid w:val="00C005B5"/>
    <w:rsid w:val="00C0232A"/>
    <w:rsid w:val="00C02F32"/>
    <w:rsid w:val="00C03C1F"/>
    <w:rsid w:val="00C061A4"/>
    <w:rsid w:val="00C070DB"/>
    <w:rsid w:val="00C075BD"/>
    <w:rsid w:val="00C07637"/>
    <w:rsid w:val="00C07E46"/>
    <w:rsid w:val="00C155B0"/>
    <w:rsid w:val="00C17801"/>
    <w:rsid w:val="00C23E8D"/>
    <w:rsid w:val="00C26C2C"/>
    <w:rsid w:val="00C30D56"/>
    <w:rsid w:val="00C34435"/>
    <w:rsid w:val="00C3536D"/>
    <w:rsid w:val="00C35974"/>
    <w:rsid w:val="00C363B6"/>
    <w:rsid w:val="00C363DD"/>
    <w:rsid w:val="00C42176"/>
    <w:rsid w:val="00C43F20"/>
    <w:rsid w:val="00C46016"/>
    <w:rsid w:val="00C50797"/>
    <w:rsid w:val="00C56E00"/>
    <w:rsid w:val="00C63463"/>
    <w:rsid w:val="00C64596"/>
    <w:rsid w:val="00C645F0"/>
    <w:rsid w:val="00C64B15"/>
    <w:rsid w:val="00C659B7"/>
    <w:rsid w:val="00C704E1"/>
    <w:rsid w:val="00C74C7D"/>
    <w:rsid w:val="00C773E2"/>
    <w:rsid w:val="00C81150"/>
    <w:rsid w:val="00C82C63"/>
    <w:rsid w:val="00C84103"/>
    <w:rsid w:val="00C84998"/>
    <w:rsid w:val="00C852E1"/>
    <w:rsid w:val="00C862F1"/>
    <w:rsid w:val="00C86609"/>
    <w:rsid w:val="00C86B4F"/>
    <w:rsid w:val="00C86F69"/>
    <w:rsid w:val="00C870DA"/>
    <w:rsid w:val="00C87329"/>
    <w:rsid w:val="00C9049E"/>
    <w:rsid w:val="00C91516"/>
    <w:rsid w:val="00C9289E"/>
    <w:rsid w:val="00C93CA5"/>
    <w:rsid w:val="00C951B0"/>
    <w:rsid w:val="00C9544E"/>
    <w:rsid w:val="00CA2E9D"/>
    <w:rsid w:val="00CA4BB4"/>
    <w:rsid w:val="00CA5F53"/>
    <w:rsid w:val="00CA5F84"/>
    <w:rsid w:val="00CA6DB9"/>
    <w:rsid w:val="00CA78A9"/>
    <w:rsid w:val="00CB0BC7"/>
    <w:rsid w:val="00CB0F6B"/>
    <w:rsid w:val="00CB104B"/>
    <w:rsid w:val="00CB3D54"/>
    <w:rsid w:val="00CB75B2"/>
    <w:rsid w:val="00CB79D9"/>
    <w:rsid w:val="00CC17EF"/>
    <w:rsid w:val="00CC1921"/>
    <w:rsid w:val="00CC5B04"/>
    <w:rsid w:val="00CC7AAD"/>
    <w:rsid w:val="00CD1935"/>
    <w:rsid w:val="00CD21C7"/>
    <w:rsid w:val="00CD4C19"/>
    <w:rsid w:val="00CD5049"/>
    <w:rsid w:val="00CD582F"/>
    <w:rsid w:val="00CD7A23"/>
    <w:rsid w:val="00CE08B0"/>
    <w:rsid w:val="00CE0D4D"/>
    <w:rsid w:val="00CE172A"/>
    <w:rsid w:val="00CE2524"/>
    <w:rsid w:val="00CF0480"/>
    <w:rsid w:val="00CF0B64"/>
    <w:rsid w:val="00CF493E"/>
    <w:rsid w:val="00CF78D1"/>
    <w:rsid w:val="00D05EA7"/>
    <w:rsid w:val="00D06410"/>
    <w:rsid w:val="00D07570"/>
    <w:rsid w:val="00D1366E"/>
    <w:rsid w:val="00D143DD"/>
    <w:rsid w:val="00D15290"/>
    <w:rsid w:val="00D22662"/>
    <w:rsid w:val="00D22A28"/>
    <w:rsid w:val="00D22C3A"/>
    <w:rsid w:val="00D23B2A"/>
    <w:rsid w:val="00D24EDB"/>
    <w:rsid w:val="00D25F5A"/>
    <w:rsid w:val="00D27F9A"/>
    <w:rsid w:val="00D304CB"/>
    <w:rsid w:val="00D30782"/>
    <w:rsid w:val="00D31029"/>
    <w:rsid w:val="00D32F4F"/>
    <w:rsid w:val="00D36ACD"/>
    <w:rsid w:val="00D40713"/>
    <w:rsid w:val="00D41E14"/>
    <w:rsid w:val="00D433F4"/>
    <w:rsid w:val="00D457E4"/>
    <w:rsid w:val="00D46455"/>
    <w:rsid w:val="00D51A35"/>
    <w:rsid w:val="00D52A32"/>
    <w:rsid w:val="00D54F56"/>
    <w:rsid w:val="00D557B5"/>
    <w:rsid w:val="00D56EC2"/>
    <w:rsid w:val="00D607D2"/>
    <w:rsid w:val="00D61547"/>
    <w:rsid w:val="00D6210E"/>
    <w:rsid w:val="00D6517E"/>
    <w:rsid w:val="00D65B6B"/>
    <w:rsid w:val="00D65CD1"/>
    <w:rsid w:val="00D66209"/>
    <w:rsid w:val="00D66C3A"/>
    <w:rsid w:val="00D714E2"/>
    <w:rsid w:val="00D72F99"/>
    <w:rsid w:val="00D772D9"/>
    <w:rsid w:val="00D777F0"/>
    <w:rsid w:val="00D822FD"/>
    <w:rsid w:val="00D82A22"/>
    <w:rsid w:val="00D8361F"/>
    <w:rsid w:val="00D84676"/>
    <w:rsid w:val="00D85CE1"/>
    <w:rsid w:val="00D86045"/>
    <w:rsid w:val="00D90BCC"/>
    <w:rsid w:val="00D90F68"/>
    <w:rsid w:val="00D91082"/>
    <w:rsid w:val="00D91387"/>
    <w:rsid w:val="00D964AE"/>
    <w:rsid w:val="00DA264D"/>
    <w:rsid w:val="00DA4CE4"/>
    <w:rsid w:val="00DA60F9"/>
    <w:rsid w:val="00DB0BAD"/>
    <w:rsid w:val="00DB213D"/>
    <w:rsid w:val="00DB24CB"/>
    <w:rsid w:val="00DB3735"/>
    <w:rsid w:val="00DB3AB5"/>
    <w:rsid w:val="00DB7638"/>
    <w:rsid w:val="00DC1CA0"/>
    <w:rsid w:val="00DC31B1"/>
    <w:rsid w:val="00DC3206"/>
    <w:rsid w:val="00DC3F2F"/>
    <w:rsid w:val="00DC4F3B"/>
    <w:rsid w:val="00DD04FA"/>
    <w:rsid w:val="00DD2CD1"/>
    <w:rsid w:val="00DD635B"/>
    <w:rsid w:val="00DD7A06"/>
    <w:rsid w:val="00DE4784"/>
    <w:rsid w:val="00DF0057"/>
    <w:rsid w:val="00DF01B1"/>
    <w:rsid w:val="00DF194C"/>
    <w:rsid w:val="00DF28AF"/>
    <w:rsid w:val="00DF37CB"/>
    <w:rsid w:val="00DF7113"/>
    <w:rsid w:val="00E0059D"/>
    <w:rsid w:val="00E01D5A"/>
    <w:rsid w:val="00E02D1D"/>
    <w:rsid w:val="00E039FD"/>
    <w:rsid w:val="00E04D34"/>
    <w:rsid w:val="00E10417"/>
    <w:rsid w:val="00E11549"/>
    <w:rsid w:val="00E12C1E"/>
    <w:rsid w:val="00E131AF"/>
    <w:rsid w:val="00E140D0"/>
    <w:rsid w:val="00E15377"/>
    <w:rsid w:val="00E1590E"/>
    <w:rsid w:val="00E15B74"/>
    <w:rsid w:val="00E166C7"/>
    <w:rsid w:val="00E1681D"/>
    <w:rsid w:val="00E17354"/>
    <w:rsid w:val="00E20F49"/>
    <w:rsid w:val="00E2128F"/>
    <w:rsid w:val="00E215E0"/>
    <w:rsid w:val="00E22FCE"/>
    <w:rsid w:val="00E2504B"/>
    <w:rsid w:val="00E257F6"/>
    <w:rsid w:val="00E306F3"/>
    <w:rsid w:val="00E311C7"/>
    <w:rsid w:val="00E31A14"/>
    <w:rsid w:val="00E320F5"/>
    <w:rsid w:val="00E35196"/>
    <w:rsid w:val="00E36816"/>
    <w:rsid w:val="00E3683A"/>
    <w:rsid w:val="00E41439"/>
    <w:rsid w:val="00E43834"/>
    <w:rsid w:val="00E43F9C"/>
    <w:rsid w:val="00E4441F"/>
    <w:rsid w:val="00E461AA"/>
    <w:rsid w:val="00E46459"/>
    <w:rsid w:val="00E4654B"/>
    <w:rsid w:val="00E5021F"/>
    <w:rsid w:val="00E50878"/>
    <w:rsid w:val="00E50E02"/>
    <w:rsid w:val="00E5171D"/>
    <w:rsid w:val="00E53B7E"/>
    <w:rsid w:val="00E617FD"/>
    <w:rsid w:val="00E61C50"/>
    <w:rsid w:val="00E700F3"/>
    <w:rsid w:val="00E72FE4"/>
    <w:rsid w:val="00E7454C"/>
    <w:rsid w:val="00E74CAD"/>
    <w:rsid w:val="00E74E78"/>
    <w:rsid w:val="00E75466"/>
    <w:rsid w:val="00E7583D"/>
    <w:rsid w:val="00E758A2"/>
    <w:rsid w:val="00E76A77"/>
    <w:rsid w:val="00E7774F"/>
    <w:rsid w:val="00E849A7"/>
    <w:rsid w:val="00E84D2D"/>
    <w:rsid w:val="00E85591"/>
    <w:rsid w:val="00E857D3"/>
    <w:rsid w:val="00E90B0E"/>
    <w:rsid w:val="00E95F05"/>
    <w:rsid w:val="00EA0783"/>
    <w:rsid w:val="00EA0B03"/>
    <w:rsid w:val="00EA2489"/>
    <w:rsid w:val="00EA2BD3"/>
    <w:rsid w:val="00EA3F94"/>
    <w:rsid w:val="00EA5C7E"/>
    <w:rsid w:val="00EA61A8"/>
    <w:rsid w:val="00EB19AB"/>
    <w:rsid w:val="00EB1BF3"/>
    <w:rsid w:val="00EB3414"/>
    <w:rsid w:val="00EB3F17"/>
    <w:rsid w:val="00EB4963"/>
    <w:rsid w:val="00EC1D6E"/>
    <w:rsid w:val="00EC26C3"/>
    <w:rsid w:val="00EC2706"/>
    <w:rsid w:val="00EC3AF9"/>
    <w:rsid w:val="00EC793D"/>
    <w:rsid w:val="00EC7B6B"/>
    <w:rsid w:val="00ED307E"/>
    <w:rsid w:val="00ED6A7A"/>
    <w:rsid w:val="00ED7E16"/>
    <w:rsid w:val="00EE00E6"/>
    <w:rsid w:val="00EE127D"/>
    <w:rsid w:val="00EE140B"/>
    <w:rsid w:val="00EE2B38"/>
    <w:rsid w:val="00EE58CB"/>
    <w:rsid w:val="00EE6686"/>
    <w:rsid w:val="00EF39F6"/>
    <w:rsid w:val="00EF5A62"/>
    <w:rsid w:val="00EF76EC"/>
    <w:rsid w:val="00EF7F7A"/>
    <w:rsid w:val="00F019BC"/>
    <w:rsid w:val="00F01A5B"/>
    <w:rsid w:val="00F16246"/>
    <w:rsid w:val="00F201EC"/>
    <w:rsid w:val="00F20E64"/>
    <w:rsid w:val="00F21D40"/>
    <w:rsid w:val="00F257FB"/>
    <w:rsid w:val="00F26406"/>
    <w:rsid w:val="00F352EB"/>
    <w:rsid w:val="00F35645"/>
    <w:rsid w:val="00F37124"/>
    <w:rsid w:val="00F40659"/>
    <w:rsid w:val="00F40E5D"/>
    <w:rsid w:val="00F40FA1"/>
    <w:rsid w:val="00F42A18"/>
    <w:rsid w:val="00F4574C"/>
    <w:rsid w:val="00F52A6C"/>
    <w:rsid w:val="00F534D1"/>
    <w:rsid w:val="00F56A5D"/>
    <w:rsid w:val="00F56FE3"/>
    <w:rsid w:val="00F60699"/>
    <w:rsid w:val="00F64DA7"/>
    <w:rsid w:val="00F72274"/>
    <w:rsid w:val="00F72DAF"/>
    <w:rsid w:val="00F7393F"/>
    <w:rsid w:val="00F7472C"/>
    <w:rsid w:val="00F779AC"/>
    <w:rsid w:val="00F77C4E"/>
    <w:rsid w:val="00F809AC"/>
    <w:rsid w:val="00F8169C"/>
    <w:rsid w:val="00F820A1"/>
    <w:rsid w:val="00F82D07"/>
    <w:rsid w:val="00F853DD"/>
    <w:rsid w:val="00F900EF"/>
    <w:rsid w:val="00F91D1F"/>
    <w:rsid w:val="00F926BE"/>
    <w:rsid w:val="00F96C9E"/>
    <w:rsid w:val="00F97640"/>
    <w:rsid w:val="00F97AA0"/>
    <w:rsid w:val="00FA2DAA"/>
    <w:rsid w:val="00FA2E0E"/>
    <w:rsid w:val="00FA37AB"/>
    <w:rsid w:val="00FA3BB4"/>
    <w:rsid w:val="00FA44BF"/>
    <w:rsid w:val="00FA6AF8"/>
    <w:rsid w:val="00FB08BC"/>
    <w:rsid w:val="00FB25FA"/>
    <w:rsid w:val="00FB4253"/>
    <w:rsid w:val="00FB463A"/>
    <w:rsid w:val="00FB63A9"/>
    <w:rsid w:val="00FB7DDF"/>
    <w:rsid w:val="00FC0E5C"/>
    <w:rsid w:val="00FD0D2F"/>
    <w:rsid w:val="00FD267F"/>
    <w:rsid w:val="00FD4CDE"/>
    <w:rsid w:val="00FD70B2"/>
    <w:rsid w:val="00FE175E"/>
    <w:rsid w:val="00FE2A47"/>
    <w:rsid w:val="00FE368B"/>
    <w:rsid w:val="00FF43A6"/>
    <w:rsid w:val="00FF6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74D73"/>
  <w15:docId w15:val="{1DA8C073-8F51-4FF4-AE64-FD3AA61E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C2BEE"/>
    <w:rPr>
      <w:lang w:val="en-US"/>
    </w:rPr>
  </w:style>
  <w:style w:type="paragraph" w:styleId="Titolo1">
    <w:name w:val="heading 1"/>
    <w:basedOn w:val="Normale1"/>
    <w:next w:val="Normale1"/>
    <w:link w:val="Titolo1Carattere"/>
    <w:rsid w:val="004C2BEE"/>
    <w:pPr>
      <w:keepNext/>
      <w:keepLines/>
      <w:spacing w:before="200"/>
      <w:contextualSpacing/>
      <w:outlineLvl w:val="0"/>
    </w:pPr>
    <w:rPr>
      <w:rFonts w:ascii="Philosopher" w:eastAsia="Philosopher" w:hAnsi="Philosopher" w:cs="Philosopher"/>
      <w:color w:val="666666"/>
      <w:sz w:val="48"/>
    </w:rPr>
  </w:style>
  <w:style w:type="paragraph" w:styleId="Titolo2">
    <w:name w:val="heading 2"/>
    <w:basedOn w:val="Normale1"/>
    <w:next w:val="Normale1"/>
    <w:link w:val="Titolo2Carattere"/>
    <w:rsid w:val="004C2BEE"/>
    <w:pPr>
      <w:keepNext/>
      <w:keepLines/>
      <w:spacing w:before="200"/>
      <w:contextualSpacing/>
      <w:outlineLvl w:val="1"/>
    </w:pPr>
    <w:rPr>
      <w:rFonts w:ascii="Philosopher" w:eastAsia="Philosopher" w:hAnsi="Philosopher" w:cs="Philosopher"/>
      <w:sz w:val="36"/>
    </w:rPr>
  </w:style>
  <w:style w:type="paragraph" w:styleId="Titolo3">
    <w:name w:val="heading 3"/>
    <w:basedOn w:val="Normale1"/>
    <w:next w:val="Normale1"/>
    <w:link w:val="Titolo3Carattere"/>
    <w:rsid w:val="004C2BEE"/>
    <w:pPr>
      <w:keepNext/>
      <w:keepLines/>
      <w:spacing w:before="160"/>
      <w:contextualSpacing/>
      <w:outlineLvl w:val="2"/>
    </w:pPr>
    <w:rPr>
      <w:rFonts w:ascii="Trebuchet MS" w:eastAsia="Trebuchet MS" w:hAnsi="Trebuchet MS" w:cs="Trebuchet MS"/>
      <w:b/>
      <w:color w:val="134F5C"/>
      <w:sz w:val="28"/>
    </w:rPr>
  </w:style>
  <w:style w:type="paragraph" w:styleId="Titolo4">
    <w:name w:val="heading 4"/>
    <w:basedOn w:val="Normale1"/>
    <w:next w:val="Normale1"/>
    <w:link w:val="Titolo4Carattere"/>
    <w:rsid w:val="004C2BEE"/>
    <w:pPr>
      <w:keepNext/>
      <w:keepLines/>
      <w:spacing w:before="140"/>
      <w:contextualSpacing/>
      <w:outlineLvl w:val="3"/>
    </w:pPr>
    <w:rPr>
      <w:rFonts w:ascii="Trebuchet MS" w:eastAsia="Trebuchet MS" w:hAnsi="Trebuchet MS" w:cs="Trebuchet MS"/>
      <w:b/>
      <w:color w:val="B45F06"/>
      <w:sz w:val="26"/>
      <w:u w:val="single"/>
    </w:rPr>
  </w:style>
  <w:style w:type="paragraph" w:styleId="Titolo5">
    <w:name w:val="heading 5"/>
    <w:basedOn w:val="Normale1"/>
    <w:next w:val="Normale1"/>
    <w:link w:val="Titolo5Carattere"/>
    <w:rsid w:val="004C2BEE"/>
    <w:pPr>
      <w:keepNext/>
      <w:keepLines/>
      <w:spacing w:before="140"/>
      <w:contextualSpacing/>
      <w:outlineLvl w:val="4"/>
    </w:pPr>
    <w:rPr>
      <w:rFonts w:ascii="Trebuchet MS" w:eastAsia="Trebuchet MS" w:hAnsi="Trebuchet MS" w:cs="Trebuchet MS"/>
      <w:color w:val="CC0000"/>
    </w:rPr>
  </w:style>
  <w:style w:type="paragraph" w:styleId="Titolo6">
    <w:name w:val="heading 6"/>
    <w:basedOn w:val="Normale1"/>
    <w:next w:val="Normale1"/>
    <w:link w:val="Titolo6Carattere"/>
    <w:rsid w:val="004C2BEE"/>
    <w:pPr>
      <w:keepNext/>
      <w:keepLines/>
      <w:spacing w:before="160"/>
      <w:contextualSpacing/>
      <w:outlineLvl w:val="5"/>
    </w:pPr>
    <w:rPr>
      <w:rFonts w:ascii="Trebuchet MS" w:eastAsia="Trebuchet MS" w:hAnsi="Trebuchet MS" w:cs="Trebuchet MS"/>
      <w:i/>
      <w:color w:val="666666"/>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4C2BEE"/>
    <w:rPr>
      <w:rFonts w:ascii="Philosopher" w:eastAsia="Philosopher" w:hAnsi="Philosopher" w:cs="Philosopher"/>
      <w:color w:val="666666"/>
      <w:sz w:val="48"/>
      <w:szCs w:val="20"/>
      <w:lang w:eastAsia="it-IT"/>
    </w:rPr>
  </w:style>
  <w:style w:type="character" w:customStyle="1" w:styleId="Titolo2Carattere">
    <w:name w:val="Titolo 2 Carattere"/>
    <w:basedOn w:val="Carpredefinitoparagrafo"/>
    <w:link w:val="Titolo2"/>
    <w:rsid w:val="004C2BEE"/>
    <w:rPr>
      <w:rFonts w:ascii="Philosopher" w:eastAsia="Philosopher" w:hAnsi="Philosopher" w:cs="Philosopher"/>
      <w:color w:val="000000"/>
      <w:sz w:val="36"/>
      <w:szCs w:val="20"/>
      <w:lang w:eastAsia="it-IT"/>
    </w:rPr>
  </w:style>
  <w:style w:type="character" w:customStyle="1" w:styleId="Titolo3Carattere">
    <w:name w:val="Titolo 3 Carattere"/>
    <w:basedOn w:val="Carpredefinitoparagrafo"/>
    <w:link w:val="Titolo3"/>
    <w:rsid w:val="004C2BEE"/>
    <w:rPr>
      <w:rFonts w:ascii="Trebuchet MS" w:eastAsia="Trebuchet MS" w:hAnsi="Trebuchet MS" w:cs="Trebuchet MS"/>
      <w:b/>
      <w:color w:val="134F5C"/>
      <w:sz w:val="28"/>
      <w:szCs w:val="20"/>
      <w:lang w:eastAsia="it-IT"/>
    </w:rPr>
  </w:style>
  <w:style w:type="character" w:customStyle="1" w:styleId="Titolo4Carattere">
    <w:name w:val="Titolo 4 Carattere"/>
    <w:basedOn w:val="Carpredefinitoparagrafo"/>
    <w:link w:val="Titolo4"/>
    <w:rsid w:val="004C2BEE"/>
    <w:rPr>
      <w:rFonts w:ascii="Trebuchet MS" w:eastAsia="Trebuchet MS" w:hAnsi="Trebuchet MS" w:cs="Trebuchet MS"/>
      <w:b/>
      <w:color w:val="B45F06"/>
      <w:sz w:val="26"/>
      <w:szCs w:val="20"/>
      <w:u w:val="single"/>
      <w:lang w:eastAsia="it-IT"/>
    </w:rPr>
  </w:style>
  <w:style w:type="character" w:customStyle="1" w:styleId="Titolo5Carattere">
    <w:name w:val="Titolo 5 Carattere"/>
    <w:basedOn w:val="Carpredefinitoparagrafo"/>
    <w:link w:val="Titolo5"/>
    <w:rsid w:val="004C2BEE"/>
    <w:rPr>
      <w:rFonts w:ascii="Trebuchet MS" w:eastAsia="Trebuchet MS" w:hAnsi="Trebuchet MS" w:cs="Trebuchet MS"/>
      <w:color w:val="CC0000"/>
      <w:sz w:val="24"/>
      <w:szCs w:val="20"/>
      <w:lang w:eastAsia="it-IT"/>
    </w:rPr>
  </w:style>
  <w:style w:type="character" w:customStyle="1" w:styleId="Titolo6Carattere">
    <w:name w:val="Titolo 6 Carattere"/>
    <w:basedOn w:val="Carpredefinitoparagrafo"/>
    <w:link w:val="Titolo6"/>
    <w:rsid w:val="004C2BEE"/>
    <w:rPr>
      <w:rFonts w:ascii="Trebuchet MS" w:eastAsia="Trebuchet MS" w:hAnsi="Trebuchet MS" w:cs="Trebuchet MS"/>
      <w:i/>
      <w:color w:val="666666"/>
      <w:szCs w:val="20"/>
      <w:lang w:eastAsia="it-IT"/>
    </w:rPr>
  </w:style>
  <w:style w:type="paragraph" w:customStyle="1" w:styleId="Normale1">
    <w:name w:val="Normale1"/>
    <w:rsid w:val="004C2BEE"/>
    <w:pPr>
      <w:spacing w:after="0" w:line="360" w:lineRule="auto"/>
      <w:jc w:val="both"/>
    </w:pPr>
    <w:rPr>
      <w:rFonts w:ascii="Oxygen" w:eastAsia="Oxygen" w:hAnsi="Oxygen" w:cs="Oxygen"/>
      <w:color w:val="000000"/>
      <w:sz w:val="24"/>
      <w:szCs w:val="20"/>
      <w:lang w:eastAsia="it-IT"/>
    </w:rPr>
  </w:style>
  <w:style w:type="paragraph" w:styleId="Paragrafoelenco">
    <w:name w:val="List Paragraph"/>
    <w:basedOn w:val="Normale"/>
    <w:uiPriority w:val="34"/>
    <w:qFormat/>
    <w:rsid w:val="004C2BEE"/>
    <w:pPr>
      <w:ind w:left="720"/>
      <w:contextualSpacing/>
    </w:pPr>
  </w:style>
  <w:style w:type="table" w:styleId="Grigliatabella">
    <w:name w:val="Table Grid"/>
    <w:basedOn w:val="Tabellanormale"/>
    <w:uiPriority w:val="59"/>
    <w:rsid w:val="004C2B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12">
    <w:name w:val="a12"/>
    <w:basedOn w:val="Carpredefinitoparagrafo"/>
    <w:rsid w:val="004C2BEE"/>
    <w:rPr>
      <w:rFonts w:cs="Times New Roman"/>
    </w:rPr>
  </w:style>
  <w:style w:type="paragraph" w:styleId="NormaleWeb">
    <w:name w:val="Normal (Web)"/>
    <w:basedOn w:val="Normale"/>
    <w:rsid w:val="004C2BEE"/>
    <w:pPr>
      <w:spacing w:before="100" w:beforeAutospacing="1" w:after="100" w:afterAutospacing="1"/>
    </w:pPr>
    <w:rPr>
      <w:rFonts w:ascii="Calibri" w:eastAsia="Calibri" w:hAnsi="Calibri" w:cs="Times New Roman"/>
    </w:rPr>
  </w:style>
  <w:style w:type="paragraph" w:styleId="Corpotesto">
    <w:name w:val="Body Text"/>
    <w:basedOn w:val="Normale"/>
    <w:link w:val="CorpotestoCarattere"/>
    <w:rsid w:val="004C2BEE"/>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4C2BEE"/>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C2BE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2BEE"/>
    <w:rPr>
      <w:rFonts w:ascii="Tahoma" w:hAnsi="Tahoma" w:cs="Tahoma"/>
      <w:sz w:val="16"/>
      <w:szCs w:val="16"/>
    </w:rPr>
  </w:style>
  <w:style w:type="character" w:styleId="Enfasigrassetto">
    <w:name w:val="Strong"/>
    <w:basedOn w:val="Carpredefinitoparagrafo"/>
    <w:uiPriority w:val="22"/>
    <w:qFormat/>
    <w:rsid w:val="004C2BEE"/>
    <w:rPr>
      <w:b/>
      <w:bCs/>
    </w:rPr>
  </w:style>
  <w:style w:type="paragraph" w:styleId="Testodelblocco">
    <w:name w:val="Block Text"/>
    <w:basedOn w:val="Normale"/>
    <w:rsid w:val="004C2BEE"/>
    <w:pPr>
      <w:spacing w:after="0" w:line="240" w:lineRule="auto"/>
      <w:ind w:left="1418" w:right="424" w:hanging="1418"/>
      <w:jc w:val="both"/>
    </w:pPr>
    <w:rPr>
      <w:rFonts w:ascii="Times New Roman" w:eastAsia="Times New Roman" w:hAnsi="Times New Roman" w:cs="Times New Roman"/>
      <w:sz w:val="24"/>
      <w:szCs w:val="26"/>
      <w:lang w:eastAsia="it-IT"/>
    </w:rPr>
  </w:style>
  <w:style w:type="character" w:styleId="Collegamentoipertestuale">
    <w:name w:val="Hyperlink"/>
    <w:basedOn w:val="Carpredefinitoparagrafo"/>
    <w:uiPriority w:val="99"/>
    <w:unhideWhenUsed/>
    <w:rsid w:val="004C2BEE"/>
    <w:rPr>
      <w:color w:val="0000FF"/>
      <w:u w:val="single"/>
    </w:rPr>
  </w:style>
  <w:style w:type="character" w:customStyle="1" w:styleId="whole-read-more">
    <w:name w:val="whole-read-more"/>
    <w:basedOn w:val="Carpredefinitoparagrafo"/>
    <w:rsid w:val="004C2BEE"/>
  </w:style>
  <w:style w:type="character" w:customStyle="1" w:styleId="apple-converted-space">
    <w:name w:val="apple-converted-space"/>
    <w:basedOn w:val="Carpredefinitoparagrafo"/>
    <w:rsid w:val="004C2BEE"/>
  </w:style>
  <w:style w:type="paragraph" w:styleId="Titolo">
    <w:name w:val="Title"/>
    <w:basedOn w:val="Normale1"/>
    <w:next w:val="Normale1"/>
    <w:link w:val="TitoloCarattere"/>
    <w:rsid w:val="004C2BEE"/>
    <w:pPr>
      <w:keepNext/>
      <w:keepLines/>
      <w:contextualSpacing/>
    </w:pPr>
    <w:rPr>
      <w:rFonts w:ascii="Philosopher" w:eastAsia="Philosopher" w:hAnsi="Philosopher" w:cs="Philosopher"/>
      <w:b/>
      <w:color w:val="990000"/>
      <w:sz w:val="72"/>
    </w:rPr>
  </w:style>
  <w:style w:type="character" w:customStyle="1" w:styleId="TitoloCarattere">
    <w:name w:val="Titolo Carattere"/>
    <w:basedOn w:val="Carpredefinitoparagrafo"/>
    <w:link w:val="Titolo"/>
    <w:rsid w:val="004C2BEE"/>
    <w:rPr>
      <w:rFonts w:ascii="Philosopher" w:eastAsia="Philosopher" w:hAnsi="Philosopher" w:cs="Philosopher"/>
      <w:b/>
      <w:color w:val="990000"/>
      <w:sz w:val="72"/>
      <w:szCs w:val="20"/>
      <w:lang w:eastAsia="it-IT"/>
    </w:rPr>
  </w:style>
  <w:style w:type="paragraph" w:styleId="Sottotitolo">
    <w:name w:val="Subtitle"/>
    <w:basedOn w:val="Normale1"/>
    <w:next w:val="Normale1"/>
    <w:link w:val="SottotitoloCarattere"/>
    <w:rsid w:val="004C2BEE"/>
    <w:pPr>
      <w:keepNext/>
      <w:keepLines/>
      <w:spacing w:after="200"/>
      <w:contextualSpacing/>
    </w:pPr>
    <w:rPr>
      <w:rFonts w:ascii="Trebuchet MS" w:eastAsia="Trebuchet MS" w:hAnsi="Trebuchet MS" w:cs="Trebuchet MS"/>
      <w:i/>
      <w:color w:val="666666"/>
      <w:sz w:val="26"/>
    </w:rPr>
  </w:style>
  <w:style w:type="character" w:customStyle="1" w:styleId="SottotitoloCarattere">
    <w:name w:val="Sottotitolo Carattere"/>
    <w:basedOn w:val="Carpredefinitoparagrafo"/>
    <w:link w:val="Sottotitolo"/>
    <w:rsid w:val="004C2BEE"/>
    <w:rPr>
      <w:rFonts w:ascii="Trebuchet MS" w:eastAsia="Trebuchet MS" w:hAnsi="Trebuchet MS" w:cs="Trebuchet MS"/>
      <w:i/>
      <w:color w:val="666666"/>
      <w:sz w:val="26"/>
      <w:szCs w:val="20"/>
      <w:lang w:eastAsia="it-IT"/>
    </w:rPr>
  </w:style>
  <w:style w:type="paragraph" w:styleId="Intestazione">
    <w:name w:val="header"/>
    <w:basedOn w:val="Normale"/>
    <w:link w:val="IntestazioneCarattere"/>
    <w:uiPriority w:val="99"/>
    <w:unhideWhenUsed/>
    <w:rsid w:val="004C2BE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2BEE"/>
  </w:style>
  <w:style w:type="paragraph" w:styleId="Pidipagina">
    <w:name w:val="footer"/>
    <w:basedOn w:val="Normale"/>
    <w:link w:val="PidipaginaCarattere"/>
    <w:uiPriority w:val="99"/>
    <w:unhideWhenUsed/>
    <w:rsid w:val="004C2BE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2BEE"/>
  </w:style>
  <w:style w:type="paragraph" w:styleId="Rientrocorpodeltesto2">
    <w:name w:val="Body Text Indent 2"/>
    <w:basedOn w:val="Normale"/>
    <w:link w:val="Rientrocorpodeltesto2Carattere"/>
    <w:uiPriority w:val="99"/>
    <w:semiHidden/>
    <w:unhideWhenUsed/>
    <w:rsid w:val="004C2BEE"/>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4C2BEE"/>
  </w:style>
  <w:style w:type="paragraph" w:styleId="Rientrocorpodeltesto">
    <w:name w:val="Body Text Indent"/>
    <w:basedOn w:val="Normale"/>
    <w:link w:val="RientrocorpodeltestoCarattere"/>
    <w:uiPriority w:val="99"/>
    <w:semiHidden/>
    <w:unhideWhenUsed/>
    <w:rsid w:val="004C2BE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C2BEE"/>
  </w:style>
  <w:style w:type="paragraph" w:styleId="Rientrocorpodeltesto3">
    <w:name w:val="Body Text Indent 3"/>
    <w:basedOn w:val="Normale"/>
    <w:link w:val="Rientrocorpodeltesto3Carattere"/>
    <w:uiPriority w:val="99"/>
    <w:semiHidden/>
    <w:unhideWhenUsed/>
    <w:rsid w:val="004C2BE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4C2BEE"/>
    <w:rPr>
      <w:sz w:val="16"/>
      <w:szCs w:val="16"/>
    </w:rPr>
  </w:style>
  <w:style w:type="paragraph" w:styleId="Testonotaapidipagina">
    <w:name w:val="footnote text"/>
    <w:basedOn w:val="Normale"/>
    <w:link w:val="TestonotaapidipaginaCarattere"/>
    <w:uiPriority w:val="99"/>
    <w:semiHidden/>
    <w:unhideWhenUsed/>
    <w:rsid w:val="004C2BEE"/>
    <w:pPr>
      <w:spacing w:after="0" w:line="240" w:lineRule="auto"/>
    </w:pPr>
    <w:rPr>
      <w:rFonts w:eastAsiaTheme="minorEastAsia"/>
      <w:sz w:val="20"/>
      <w:szCs w:val="20"/>
      <w:lang w:val="fr-FR" w:eastAsia="fr-FR"/>
    </w:rPr>
  </w:style>
  <w:style w:type="character" w:customStyle="1" w:styleId="TestonotaapidipaginaCarattere">
    <w:name w:val="Testo nota a piè di pagina Carattere"/>
    <w:basedOn w:val="Carpredefinitoparagrafo"/>
    <w:link w:val="Testonotaapidipagina"/>
    <w:uiPriority w:val="99"/>
    <w:semiHidden/>
    <w:rsid w:val="004C2BEE"/>
    <w:rPr>
      <w:rFonts w:eastAsiaTheme="minorEastAsia"/>
      <w:sz w:val="20"/>
      <w:szCs w:val="20"/>
      <w:lang w:val="fr-FR" w:eastAsia="fr-FR"/>
    </w:rPr>
  </w:style>
  <w:style w:type="paragraph" w:styleId="Testonormale">
    <w:name w:val="Plain Text"/>
    <w:basedOn w:val="Normale"/>
    <w:link w:val="TestonormaleCarattere"/>
    <w:uiPriority w:val="99"/>
    <w:semiHidden/>
    <w:unhideWhenUsed/>
    <w:rsid w:val="004C2BEE"/>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4C2BEE"/>
    <w:rPr>
      <w:rFonts w:ascii="Consolas" w:hAnsi="Consolas"/>
      <w:sz w:val="21"/>
      <w:szCs w:val="21"/>
    </w:rPr>
  </w:style>
  <w:style w:type="character" w:customStyle="1" w:styleId="nobr1">
    <w:name w:val="nobr1"/>
    <w:basedOn w:val="Carpredefinitoparagrafo"/>
    <w:rsid w:val="004C2BEE"/>
  </w:style>
  <w:style w:type="character" w:styleId="Rimandonotaapidipagina">
    <w:name w:val="footnote reference"/>
    <w:basedOn w:val="Carpredefinitoparagrafo"/>
    <w:uiPriority w:val="99"/>
    <w:semiHidden/>
    <w:unhideWhenUsed/>
    <w:rsid w:val="004C2BEE"/>
    <w:rPr>
      <w:vertAlign w:val="superscript"/>
    </w:rPr>
  </w:style>
  <w:style w:type="table" w:styleId="Elencochiaro-Colore5">
    <w:name w:val="Light List Accent 5"/>
    <w:basedOn w:val="Tabellanormale"/>
    <w:uiPriority w:val="61"/>
    <w:rsid w:val="00E320F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Elencomedio2-Colore5">
    <w:name w:val="Medium List 2 Accent 5"/>
    <w:basedOn w:val="Tabellanormale"/>
    <w:uiPriority w:val="66"/>
    <w:rsid w:val="00E320F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e2">
    <w:name w:val="Normale2"/>
    <w:rsid w:val="001349F9"/>
    <w:pPr>
      <w:spacing w:after="0" w:line="360" w:lineRule="auto"/>
      <w:jc w:val="both"/>
    </w:pPr>
    <w:rPr>
      <w:rFonts w:ascii="Oxygen" w:eastAsia="Oxygen" w:hAnsi="Oxygen" w:cs="Oxygen"/>
      <w:color w:val="000000"/>
      <w:sz w:val="24"/>
      <w:szCs w:val="20"/>
      <w:lang w:eastAsia="it-IT"/>
    </w:rPr>
  </w:style>
  <w:style w:type="character" w:customStyle="1" w:styleId="u-linkcomplex-target">
    <w:name w:val="u-linkcomplex-target"/>
    <w:basedOn w:val="Carpredefinitoparagrafo"/>
    <w:rsid w:val="00FD70B2"/>
  </w:style>
  <w:style w:type="paragraph" w:styleId="Nessunaspaziatura">
    <w:name w:val="No Spacing"/>
    <w:uiPriority w:val="1"/>
    <w:qFormat/>
    <w:rsid w:val="005C3855"/>
    <w:pPr>
      <w:spacing w:after="0" w:line="240" w:lineRule="auto"/>
    </w:pPr>
  </w:style>
  <w:style w:type="paragraph" w:styleId="PreformattatoHTML">
    <w:name w:val="HTML Preformatted"/>
    <w:basedOn w:val="Normale"/>
    <w:link w:val="PreformattatoHTMLCarattere"/>
    <w:uiPriority w:val="99"/>
    <w:semiHidden/>
    <w:unhideWhenUsed/>
    <w:rsid w:val="0044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447140"/>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0229">
      <w:bodyDiv w:val="1"/>
      <w:marLeft w:val="0"/>
      <w:marRight w:val="0"/>
      <w:marTop w:val="0"/>
      <w:marBottom w:val="0"/>
      <w:divBdr>
        <w:top w:val="none" w:sz="0" w:space="0" w:color="auto"/>
        <w:left w:val="none" w:sz="0" w:space="0" w:color="auto"/>
        <w:bottom w:val="none" w:sz="0" w:space="0" w:color="auto"/>
        <w:right w:val="none" w:sz="0" w:space="0" w:color="auto"/>
      </w:divBdr>
    </w:div>
    <w:div w:id="11078614">
      <w:bodyDiv w:val="1"/>
      <w:marLeft w:val="0"/>
      <w:marRight w:val="0"/>
      <w:marTop w:val="0"/>
      <w:marBottom w:val="0"/>
      <w:divBdr>
        <w:top w:val="none" w:sz="0" w:space="0" w:color="auto"/>
        <w:left w:val="none" w:sz="0" w:space="0" w:color="auto"/>
        <w:bottom w:val="none" w:sz="0" w:space="0" w:color="auto"/>
        <w:right w:val="none" w:sz="0" w:space="0" w:color="auto"/>
      </w:divBdr>
    </w:div>
    <w:div w:id="16809069">
      <w:bodyDiv w:val="1"/>
      <w:marLeft w:val="0"/>
      <w:marRight w:val="0"/>
      <w:marTop w:val="0"/>
      <w:marBottom w:val="0"/>
      <w:divBdr>
        <w:top w:val="none" w:sz="0" w:space="0" w:color="auto"/>
        <w:left w:val="none" w:sz="0" w:space="0" w:color="auto"/>
        <w:bottom w:val="none" w:sz="0" w:space="0" w:color="auto"/>
        <w:right w:val="none" w:sz="0" w:space="0" w:color="auto"/>
      </w:divBdr>
    </w:div>
    <w:div w:id="33504559">
      <w:bodyDiv w:val="1"/>
      <w:marLeft w:val="0"/>
      <w:marRight w:val="0"/>
      <w:marTop w:val="0"/>
      <w:marBottom w:val="0"/>
      <w:divBdr>
        <w:top w:val="none" w:sz="0" w:space="0" w:color="auto"/>
        <w:left w:val="none" w:sz="0" w:space="0" w:color="auto"/>
        <w:bottom w:val="none" w:sz="0" w:space="0" w:color="auto"/>
        <w:right w:val="none" w:sz="0" w:space="0" w:color="auto"/>
      </w:divBdr>
    </w:div>
    <w:div w:id="59058267">
      <w:bodyDiv w:val="1"/>
      <w:marLeft w:val="0"/>
      <w:marRight w:val="0"/>
      <w:marTop w:val="0"/>
      <w:marBottom w:val="0"/>
      <w:divBdr>
        <w:top w:val="none" w:sz="0" w:space="0" w:color="auto"/>
        <w:left w:val="none" w:sz="0" w:space="0" w:color="auto"/>
        <w:bottom w:val="none" w:sz="0" w:space="0" w:color="auto"/>
        <w:right w:val="none" w:sz="0" w:space="0" w:color="auto"/>
      </w:divBdr>
    </w:div>
    <w:div w:id="65614189">
      <w:bodyDiv w:val="1"/>
      <w:marLeft w:val="0"/>
      <w:marRight w:val="0"/>
      <w:marTop w:val="0"/>
      <w:marBottom w:val="0"/>
      <w:divBdr>
        <w:top w:val="none" w:sz="0" w:space="0" w:color="auto"/>
        <w:left w:val="none" w:sz="0" w:space="0" w:color="auto"/>
        <w:bottom w:val="none" w:sz="0" w:space="0" w:color="auto"/>
        <w:right w:val="none" w:sz="0" w:space="0" w:color="auto"/>
      </w:divBdr>
    </w:div>
    <w:div w:id="168521338">
      <w:bodyDiv w:val="1"/>
      <w:marLeft w:val="0"/>
      <w:marRight w:val="0"/>
      <w:marTop w:val="0"/>
      <w:marBottom w:val="0"/>
      <w:divBdr>
        <w:top w:val="none" w:sz="0" w:space="0" w:color="auto"/>
        <w:left w:val="none" w:sz="0" w:space="0" w:color="auto"/>
        <w:bottom w:val="none" w:sz="0" w:space="0" w:color="auto"/>
        <w:right w:val="none" w:sz="0" w:space="0" w:color="auto"/>
      </w:divBdr>
    </w:div>
    <w:div w:id="190264019">
      <w:bodyDiv w:val="1"/>
      <w:marLeft w:val="0"/>
      <w:marRight w:val="0"/>
      <w:marTop w:val="0"/>
      <w:marBottom w:val="0"/>
      <w:divBdr>
        <w:top w:val="none" w:sz="0" w:space="0" w:color="auto"/>
        <w:left w:val="none" w:sz="0" w:space="0" w:color="auto"/>
        <w:bottom w:val="none" w:sz="0" w:space="0" w:color="auto"/>
        <w:right w:val="none" w:sz="0" w:space="0" w:color="auto"/>
      </w:divBdr>
    </w:div>
    <w:div w:id="225190647">
      <w:bodyDiv w:val="1"/>
      <w:marLeft w:val="0"/>
      <w:marRight w:val="0"/>
      <w:marTop w:val="0"/>
      <w:marBottom w:val="0"/>
      <w:divBdr>
        <w:top w:val="none" w:sz="0" w:space="0" w:color="auto"/>
        <w:left w:val="none" w:sz="0" w:space="0" w:color="auto"/>
        <w:bottom w:val="none" w:sz="0" w:space="0" w:color="auto"/>
        <w:right w:val="none" w:sz="0" w:space="0" w:color="auto"/>
      </w:divBdr>
    </w:div>
    <w:div w:id="253243282">
      <w:bodyDiv w:val="1"/>
      <w:marLeft w:val="0"/>
      <w:marRight w:val="0"/>
      <w:marTop w:val="0"/>
      <w:marBottom w:val="0"/>
      <w:divBdr>
        <w:top w:val="none" w:sz="0" w:space="0" w:color="auto"/>
        <w:left w:val="none" w:sz="0" w:space="0" w:color="auto"/>
        <w:bottom w:val="none" w:sz="0" w:space="0" w:color="auto"/>
        <w:right w:val="none" w:sz="0" w:space="0" w:color="auto"/>
      </w:divBdr>
    </w:div>
    <w:div w:id="259876798">
      <w:bodyDiv w:val="1"/>
      <w:marLeft w:val="0"/>
      <w:marRight w:val="0"/>
      <w:marTop w:val="0"/>
      <w:marBottom w:val="0"/>
      <w:divBdr>
        <w:top w:val="none" w:sz="0" w:space="0" w:color="auto"/>
        <w:left w:val="none" w:sz="0" w:space="0" w:color="auto"/>
        <w:bottom w:val="none" w:sz="0" w:space="0" w:color="auto"/>
        <w:right w:val="none" w:sz="0" w:space="0" w:color="auto"/>
      </w:divBdr>
    </w:div>
    <w:div w:id="275329913">
      <w:bodyDiv w:val="1"/>
      <w:marLeft w:val="0"/>
      <w:marRight w:val="0"/>
      <w:marTop w:val="0"/>
      <w:marBottom w:val="0"/>
      <w:divBdr>
        <w:top w:val="none" w:sz="0" w:space="0" w:color="auto"/>
        <w:left w:val="none" w:sz="0" w:space="0" w:color="auto"/>
        <w:bottom w:val="none" w:sz="0" w:space="0" w:color="auto"/>
        <w:right w:val="none" w:sz="0" w:space="0" w:color="auto"/>
      </w:divBdr>
    </w:div>
    <w:div w:id="302348464">
      <w:bodyDiv w:val="1"/>
      <w:marLeft w:val="0"/>
      <w:marRight w:val="0"/>
      <w:marTop w:val="0"/>
      <w:marBottom w:val="0"/>
      <w:divBdr>
        <w:top w:val="none" w:sz="0" w:space="0" w:color="auto"/>
        <w:left w:val="none" w:sz="0" w:space="0" w:color="auto"/>
        <w:bottom w:val="none" w:sz="0" w:space="0" w:color="auto"/>
        <w:right w:val="none" w:sz="0" w:space="0" w:color="auto"/>
      </w:divBdr>
    </w:div>
    <w:div w:id="302929373">
      <w:bodyDiv w:val="1"/>
      <w:marLeft w:val="0"/>
      <w:marRight w:val="0"/>
      <w:marTop w:val="0"/>
      <w:marBottom w:val="0"/>
      <w:divBdr>
        <w:top w:val="none" w:sz="0" w:space="0" w:color="auto"/>
        <w:left w:val="none" w:sz="0" w:space="0" w:color="auto"/>
        <w:bottom w:val="none" w:sz="0" w:space="0" w:color="auto"/>
        <w:right w:val="none" w:sz="0" w:space="0" w:color="auto"/>
      </w:divBdr>
    </w:div>
    <w:div w:id="313415752">
      <w:bodyDiv w:val="1"/>
      <w:marLeft w:val="0"/>
      <w:marRight w:val="0"/>
      <w:marTop w:val="0"/>
      <w:marBottom w:val="0"/>
      <w:divBdr>
        <w:top w:val="none" w:sz="0" w:space="0" w:color="auto"/>
        <w:left w:val="none" w:sz="0" w:space="0" w:color="auto"/>
        <w:bottom w:val="none" w:sz="0" w:space="0" w:color="auto"/>
        <w:right w:val="none" w:sz="0" w:space="0" w:color="auto"/>
      </w:divBdr>
    </w:div>
    <w:div w:id="382027056">
      <w:bodyDiv w:val="1"/>
      <w:marLeft w:val="0"/>
      <w:marRight w:val="0"/>
      <w:marTop w:val="0"/>
      <w:marBottom w:val="0"/>
      <w:divBdr>
        <w:top w:val="none" w:sz="0" w:space="0" w:color="auto"/>
        <w:left w:val="none" w:sz="0" w:space="0" w:color="auto"/>
        <w:bottom w:val="none" w:sz="0" w:space="0" w:color="auto"/>
        <w:right w:val="none" w:sz="0" w:space="0" w:color="auto"/>
      </w:divBdr>
    </w:div>
    <w:div w:id="408188330">
      <w:bodyDiv w:val="1"/>
      <w:marLeft w:val="0"/>
      <w:marRight w:val="0"/>
      <w:marTop w:val="0"/>
      <w:marBottom w:val="0"/>
      <w:divBdr>
        <w:top w:val="none" w:sz="0" w:space="0" w:color="auto"/>
        <w:left w:val="none" w:sz="0" w:space="0" w:color="auto"/>
        <w:bottom w:val="none" w:sz="0" w:space="0" w:color="auto"/>
        <w:right w:val="none" w:sz="0" w:space="0" w:color="auto"/>
      </w:divBdr>
    </w:div>
    <w:div w:id="418449005">
      <w:bodyDiv w:val="1"/>
      <w:marLeft w:val="0"/>
      <w:marRight w:val="0"/>
      <w:marTop w:val="0"/>
      <w:marBottom w:val="0"/>
      <w:divBdr>
        <w:top w:val="none" w:sz="0" w:space="0" w:color="auto"/>
        <w:left w:val="none" w:sz="0" w:space="0" w:color="auto"/>
        <w:bottom w:val="none" w:sz="0" w:space="0" w:color="auto"/>
        <w:right w:val="none" w:sz="0" w:space="0" w:color="auto"/>
      </w:divBdr>
    </w:div>
    <w:div w:id="419135317">
      <w:bodyDiv w:val="1"/>
      <w:marLeft w:val="0"/>
      <w:marRight w:val="0"/>
      <w:marTop w:val="0"/>
      <w:marBottom w:val="0"/>
      <w:divBdr>
        <w:top w:val="none" w:sz="0" w:space="0" w:color="auto"/>
        <w:left w:val="none" w:sz="0" w:space="0" w:color="auto"/>
        <w:bottom w:val="none" w:sz="0" w:space="0" w:color="auto"/>
        <w:right w:val="none" w:sz="0" w:space="0" w:color="auto"/>
      </w:divBdr>
    </w:div>
    <w:div w:id="423185653">
      <w:bodyDiv w:val="1"/>
      <w:marLeft w:val="0"/>
      <w:marRight w:val="0"/>
      <w:marTop w:val="0"/>
      <w:marBottom w:val="0"/>
      <w:divBdr>
        <w:top w:val="none" w:sz="0" w:space="0" w:color="auto"/>
        <w:left w:val="none" w:sz="0" w:space="0" w:color="auto"/>
        <w:bottom w:val="none" w:sz="0" w:space="0" w:color="auto"/>
        <w:right w:val="none" w:sz="0" w:space="0" w:color="auto"/>
      </w:divBdr>
    </w:div>
    <w:div w:id="506018326">
      <w:bodyDiv w:val="1"/>
      <w:marLeft w:val="0"/>
      <w:marRight w:val="0"/>
      <w:marTop w:val="0"/>
      <w:marBottom w:val="0"/>
      <w:divBdr>
        <w:top w:val="none" w:sz="0" w:space="0" w:color="auto"/>
        <w:left w:val="none" w:sz="0" w:space="0" w:color="auto"/>
        <w:bottom w:val="none" w:sz="0" w:space="0" w:color="auto"/>
        <w:right w:val="none" w:sz="0" w:space="0" w:color="auto"/>
      </w:divBdr>
    </w:div>
    <w:div w:id="550457026">
      <w:bodyDiv w:val="1"/>
      <w:marLeft w:val="0"/>
      <w:marRight w:val="0"/>
      <w:marTop w:val="0"/>
      <w:marBottom w:val="0"/>
      <w:divBdr>
        <w:top w:val="none" w:sz="0" w:space="0" w:color="auto"/>
        <w:left w:val="none" w:sz="0" w:space="0" w:color="auto"/>
        <w:bottom w:val="none" w:sz="0" w:space="0" w:color="auto"/>
        <w:right w:val="none" w:sz="0" w:space="0" w:color="auto"/>
      </w:divBdr>
    </w:div>
    <w:div w:id="581570236">
      <w:bodyDiv w:val="1"/>
      <w:marLeft w:val="0"/>
      <w:marRight w:val="0"/>
      <w:marTop w:val="0"/>
      <w:marBottom w:val="0"/>
      <w:divBdr>
        <w:top w:val="none" w:sz="0" w:space="0" w:color="auto"/>
        <w:left w:val="none" w:sz="0" w:space="0" w:color="auto"/>
        <w:bottom w:val="none" w:sz="0" w:space="0" w:color="auto"/>
        <w:right w:val="none" w:sz="0" w:space="0" w:color="auto"/>
      </w:divBdr>
    </w:div>
    <w:div w:id="604118275">
      <w:bodyDiv w:val="1"/>
      <w:marLeft w:val="0"/>
      <w:marRight w:val="0"/>
      <w:marTop w:val="0"/>
      <w:marBottom w:val="0"/>
      <w:divBdr>
        <w:top w:val="none" w:sz="0" w:space="0" w:color="auto"/>
        <w:left w:val="none" w:sz="0" w:space="0" w:color="auto"/>
        <w:bottom w:val="none" w:sz="0" w:space="0" w:color="auto"/>
        <w:right w:val="none" w:sz="0" w:space="0" w:color="auto"/>
      </w:divBdr>
    </w:div>
    <w:div w:id="611939984">
      <w:bodyDiv w:val="1"/>
      <w:marLeft w:val="0"/>
      <w:marRight w:val="0"/>
      <w:marTop w:val="0"/>
      <w:marBottom w:val="0"/>
      <w:divBdr>
        <w:top w:val="none" w:sz="0" w:space="0" w:color="auto"/>
        <w:left w:val="none" w:sz="0" w:space="0" w:color="auto"/>
        <w:bottom w:val="none" w:sz="0" w:space="0" w:color="auto"/>
        <w:right w:val="none" w:sz="0" w:space="0" w:color="auto"/>
      </w:divBdr>
    </w:div>
    <w:div w:id="685181178">
      <w:bodyDiv w:val="1"/>
      <w:marLeft w:val="0"/>
      <w:marRight w:val="0"/>
      <w:marTop w:val="0"/>
      <w:marBottom w:val="0"/>
      <w:divBdr>
        <w:top w:val="none" w:sz="0" w:space="0" w:color="auto"/>
        <w:left w:val="none" w:sz="0" w:space="0" w:color="auto"/>
        <w:bottom w:val="none" w:sz="0" w:space="0" w:color="auto"/>
        <w:right w:val="none" w:sz="0" w:space="0" w:color="auto"/>
      </w:divBdr>
    </w:div>
    <w:div w:id="731542930">
      <w:bodyDiv w:val="1"/>
      <w:marLeft w:val="0"/>
      <w:marRight w:val="0"/>
      <w:marTop w:val="0"/>
      <w:marBottom w:val="0"/>
      <w:divBdr>
        <w:top w:val="none" w:sz="0" w:space="0" w:color="auto"/>
        <w:left w:val="none" w:sz="0" w:space="0" w:color="auto"/>
        <w:bottom w:val="none" w:sz="0" w:space="0" w:color="auto"/>
        <w:right w:val="none" w:sz="0" w:space="0" w:color="auto"/>
      </w:divBdr>
    </w:div>
    <w:div w:id="739136841">
      <w:bodyDiv w:val="1"/>
      <w:marLeft w:val="0"/>
      <w:marRight w:val="0"/>
      <w:marTop w:val="0"/>
      <w:marBottom w:val="0"/>
      <w:divBdr>
        <w:top w:val="none" w:sz="0" w:space="0" w:color="auto"/>
        <w:left w:val="none" w:sz="0" w:space="0" w:color="auto"/>
        <w:bottom w:val="none" w:sz="0" w:space="0" w:color="auto"/>
        <w:right w:val="none" w:sz="0" w:space="0" w:color="auto"/>
      </w:divBdr>
    </w:div>
    <w:div w:id="746810148">
      <w:bodyDiv w:val="1"/>
      <w:marLeft w:val="0"/>
      <w:marRight w:val="0"/>
      <w:marTop w:val="0"/>
      <w:marBottom w:val="0"/>
      <w:divBdr>
        <w:top w:val="none" w:sz="0" w:space="0" w:color="auto"/>
        <w:left w:val="none" w:sz="0" w:space="0" w:color="auto"/>
        <w:bottom w:val="none" w:sz="0" w:space="0" w:color="auto"/>
        <w:right w:val="none" w:sz="0" w:space="0" w:color="auto"/>
      </w:divBdr>
    </w:div>
    <w:div w:id="803431244">
      <w:bodyDiv w:val="1"/>
      <w:marLeft w:val="0"/>
      <w:marRight w:val="0"/>
      <w:marTop w:val="0"/>
      <w:marBottom w:val="0"/>
      <w:divBdr>
        <w:top w:val="none" w:sz="0" w:space="0" w:color="auto"/>
        <w:left w:val="none" w:sz="0" w:space="0" w:color="auto"/>
        <w:bottom w:val="none" w:sz="0" w:space="0" w:color="auto"/>
        <w:right w:val="none" w:sz="0" w:space="0" w:color="auto"/>
      </w:divBdr>
    </w:div>
    <w:div w:id="807867619">
      <w:bodyDiv w:val="1"/>
      <w:marLeft w:val="0"/>
      <w:marRight w:val="0"/>
      <w:marTop w:val="0"/>
      <w:marBottom w:val="0"/>
      <w:divBdr>
        <w:top w:val="none" w:sz="0" w:space="0" w:color="auto"/>
        <w:left w:val="none" w:sz="0" w:space="0" w:color="auto"/>
        <w:bottom w:val="none" w:sz="0" w:space="0" w:color="auto"/>
        <w:right w:val="none" w:sz="0" w:space="0" w:color="auto"/>
      </w:divBdr>
    </w:div>
    <w:div w:id="807935378">
      <w:bodyDiv w:val="1"/>
      <w:marLeft w:val="0"/>
      <w:marRight w:val="0"/>
      <w:marTop w:val="0"/>
      <w:marBottom w:val="0"/>
      <w:divBdr>
        <w:top w:val="none" w:sz="0" w:space="0" w:color="auto"/>
        <w:left w:val="none" w:sz="0" w:space="0" w:color="auto"/>
        <w:bottom w:val="none" w:sz="0" w:space="0" w:color="auto"/>
        <w:right w:val="none" w:sz="0" w:space="0" w:color="auto"/>
      </w:divBdr>
    </w:div>
    <w:div w:id="818574261">
      <w:bodyDiv w:val="1"/>
      <w:marLeft w:val="0"/>
      <w:marRight w:val="0"/>
      <w:marTop w:val="0"/>
      <w:marBottom w:val="0"/>
      <w:divBdr>
        <w:top w:val="none" w:sz="0" w:space="0" w:color="auto"/>
        <w:left w:val="none" w:sz="0" w:space="0" w:color="auto"/>
        <w:bottom w:val="none" w:sz="0" w:space="0" w:color="auto"/>
        <w:right w:val="none" w:sz="0" w:space="0" w:color="auto"/>
      </w:divBdr>
    </w:div>
    <w:div w:id="830559347">
      <w:bodyDiv w:val="1"/>
      <w:marLeft w:val="0"/>
      <w:marRight w:val="0"/>
      <w:marTop w:val="0"/>
      <w:marBottom w:val="0"/>
      <w:divBdr>
        <w:top w:val="none" w:sz="0" w:space="0" w:color="auto"/>
        <w:left w:val="none" w:sz="0" w:space="0" w:color="auto"/>
        <w:bottom w:val="none" w:sz="0" w:space="0" w:color="auto"/>
        <w:right w:val="none" w:sz="0" w:space="0" w:color="auto"/>
      </w:divBdr>
    </w:div>
    <w:div w:id="834414121">
      <w:bodyDiv w:val="1"/>
      <w:marLeft w:val="0"/>
      <w:marRight w:val="0"/>
      <w:marTop w:val="0"/>
      <w:marBottom w:val="0"/>
      <w:divBdr>
        <w:top w:val="none" w:sz="0" w:space="0" w:color="auto"/>
        <w:left w:val="none" w:sz="0" w:space="0" w:color="auto"/>
        <w:bottom w:val="none" w:sz="0" w:space="0" w:color="auto"/>
        <w:right w:val="none" w:sz="0" w:space="0" w:color="auto"/>
      </w:divBdr>
    </w:div>
    <w:div w:id="977101970">
      <w:bodyDiv w:val="1"/>
      <w:marLeft w:val="0"/>
      <w:marRight w:val="0"/>
      <w:marTop w:val="0"/>
      <w:marBottom w:val="0"/>
      <w:divBdr>
        <w:top w:val="none" w:sz="0" w:space="0" w:color="auto"/>
        <w:left w:val="none" w:sz="0" w:space="0" w:color="auto"/>
        <w:bottom w:val="none" w:sz="0" w:space="0" w:color="auto"/>
        <w:right w:val="none" w:sz="0" w:space="0" w:color="auto"/>
      </w:divBdr>
    </w:div>
    <w:div w:id="980307106">
      <w:bodyDiv w:val="1"/>
      <w:marLeft w:val="0"/>
      <w:marRight w:val="0"/>
      <w:marTop w:val="0"/>
      <w:marBottom w:val="0"/>
      <w:divBdr>
        <w:top w:val="none" w:sz="0" w:space="0" w:color="auto"/>
        <w:left w:val="none" w:sz="0" w:space="0" w:color="auto"/>
        <w:bottom w:val="none" w:sz="0" w:space="0" w:color="auto"/>
        <w:right w:val="none" w:sz="0" w:space="0" w:color="auto"/>
      </w:divBdr>
    </w:div>
    <w:div w:id="986932250">
      <w:bodyDiv w:val="1"/>
      <w:marLeft w:val="0"/>
      <w:marRight w:val="0"/>
      <w:marTop w:val="0"/>
      <w:marBottom w:val="0"/>
      <w:divBdr>
        <w:top w:val="none" w:sz="0" w:space="0" w:color="auto"/>
        <w:left w:val="none" w:sz="0" w:space="0" w:color="auto"/>
        <w:bottom w:val="none" w:sz="0" w:space="0" w:color="auto"/>
        <w:right w:val="none" w:sz="0" w:space="0" w:color="auto"/>
      </w:divBdr>
      <w:divsChild>
        <w:div w:id="1628701167">
          <w:marLeft w:val="0"/>
          <w:marRight w:val="0"/>
          <w:marTop w:val="0"/>
          <w:marBottom w:val="0"/>
          <w:divBdr>
            <w:top w:val="none" w:sz="0" w:space="0" w:color="auto"/>
            <w:left w:val="none" w:sz="0" w:space="0" w:color="auto"/>
            <w:bottom w:val="none" w:sz="0" w:space="0" w:color="auto"/>
            <w:right w:val="none" w:sz="0" w:space="0" w:color="auto"/>
          </w:divBdr>
          <w:divsChild>
            <w:div w:id="1471939440">
              <w:marLeft w:val="0"/>
              <w:marRight w:val="0"/>
              <w:marTop w:val="0"/>
              <w:marBottom w:val="0"/>
              <w:divBdr>
                <w:top w:val="none" w:sz="0" w:space="0" w:color="auto"/>
                <w:left w:val="none" w:sz="0" w:space="0" w:color="auto"/>
                <w:bottom w:val="none" w:sz="0" w:space="0" w:color="auto"/>
                <w:right w:val="none" w:sz="0" w:space="0" w:color="auto"/>
              </w:divBdr>
              <w:divsChild>
                <w:div w:id="1717781327">
                  <w:marLeft w:val="0"/>
                  <w:marRight w:val="0"/>
                  <w:marTop w:val="0"/>
                  <w:marBottom w:val="0"/>
                  <w:divBdr>
                    <w:top w:val="none" w:sz="0" w:space="0" w:color="auto"/>
                    <w:left w:val="none" w:sz="0" w:space="0" w:color="auto"/>
                    <w:bottom w:val="none" w:sz="0" w:space="0" w:color="auto"/>
                    <w:right w:val="none" w:sz="0" w:space="0" w:color="auto"/>
                  </w:divBdr>
                  <w:divsChild>
                    <w:div w:id="2524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613566">
      <w:bodyDiv w:val="1"/>
      <w:marLeft w:val="0"/>
      <w:marRight w:val="0"/>
      <w:marTop w:val="0"/>
      <w:marBottom w:val="0"/>
      <w:divBdr>
        <w:top w:val="none" w:sz="0" w:space="0" w:color="auto"/>
        <w:left w:val="none" w:sz="0" w:space="0" w:color="auto"/>
        <w:bottom w:val="none" w:sz="0" w:space="0" w:color="auto"/>
        <w:right w:val="none" w:sz="0" w:space="0" w:color="auto"/>
      </w:divBdr>
    </w:div>
    <w:div w:id="1015154546">
      <w:bodyDiv w:val="1"/>
      <w:marLeft w:val="0"/>
      <w:marRight w:val="0"/>
      <w:marTop w:val="0"/>
      <w:marBottom w:val="0"/>
      <w:divBdr>
        <w:top w:val="none" w:sz="0" w:space="0" w:color="auto"/>
        <w:left w:val="none" w:sz="0" w:space="0" w:color="auto"/>
        <w:bottom w:val="none" w:sz="0" w:space="0" w:color="auto"/>
        <w:right w:val="none" w:sz="0" w:space="0" w:color="auto"/>
      </w:divBdr>
    </w:div>
    <w:div w:id="1033574830">
      <w:bodyDiv w:val="1"/>
      <w:marLeft w:val="0"/>
      <w:marRight w:val="0"/>
      <w:marTop w:val="0"/>
      <w:marBottom w:val="0"/>
      <w:divBdr>
        <w:top w:val="none" w:sz="0" w:space="0" w:color="auto"/>
        <w:left w:val="none" w:sz="0" w:space="0" w:color="auto"/>
        <w:bottom w:val="none" w:sz="0" w:space="0" w:color="auto"/>
        <w:right w:val="none" w:sz="0" w:space="0" w:color="auto"/>
      </w:divBdr>
    </w:div>
    <w:div w:id="1041829058">
      <w:bodyDiv w:val="1"/>
      <w:marLeft w:val="0"/>
      <w:marRight w:val="0"/>
      <w:marTop w:val="0"/>
      <w:marBottom w:val="0"/>
      <w:divBdr>
        <w:top w:val="none" w:sz="0" w:space="0" w:color="auto"/>
        <w:left w:val="none" w:sz="0" w:space="0" w:color="auto"/>
        <w:bottom w:val="none" w:sz="0" w:space="0" w:color="auto"/>
        <w:right w:val="none" w:sz="0" w:space="0" w:color="auto"/>
      </w:divBdr>
    </w:div>
    <w:div w:id="1079593129">
      <w:bodyDiv w:val="1"/>
      <w:marLeft w:val="0"/>
      <w:marRight w:val="0"/>
      <w:marTop w:val="0"/>
      <w:marBottom w:val="0"/>
      <w:divBdr>
        <w:top w:val="none" w:sz="0" w:space="0" w:color="auto"/>
        <w:left w:val="none" w:sz="0" w:space="0" w:color="auto"/>
        <w:bottom w:val="none" w:sz="0" w:space="0" w:color="auto"/>
        <w:right w:val="none" w:sz="0" w:space="0" w:color="auto"/>
      </w:divBdr>
    </w:div>
    <w:div w:id="1081682308">
      <w:bodyDiv w:val="1"/>
      <w:marLeft w:val="0"/>
      <w:marRight w:val="0"/>
      <w:marTop w:val="0"/>
      <w:marBottom w:val="0"/>
      <w:divBdr>
        <w:top w:val="none" w:sz="0" w:space="0" w:color="auto"/>
        <w:left w:val="none" w:sz="0" w:space="0" w:color="auto"/>
        <w:bottom w:val="none" w:sz="0" w:space="0" w:color="auto"/>
        <w:right w:val="none" w:sz="0" w:space="0" w:color="auto"/>
      </w:divBdr>
    </w:div>
    <w:div w:id="1113403252">
      <w:bodyDiv w:val="1"/>
      <w:marLeft w:val="0"/>
      <w:marRight w:val="0"/>
      <w:marTop w:val="0"/>
      <w:marBottom w:val="0"/>
      <w:divBdr>
        <w:top w:val="none" w:sz="0" w:space="0" w:color="auto"/>
        <w:left w:val="none" w:sz="0" w:space="0" w:color="auto"/>
        <w:bottom w:val="none" w:sz="0" w:space="0" w:color="auto"/>
        <w:right w:val="none" w:sz="0" w:space="0" w:color="auto"/>
      </w:divBdr>
    </w:div>
    <w:div w:id="1126193794">
      <w:bodyDiv w:val="1"/>
      <w:marLeft w:val="0"/>
      <w:marRight w:val="0"/>
      <w:marTop w:val="0"/>
      <w:marBottom w:val="0"/>
      <w:divBdr>
        <w:top w:val="none" w:sz="0" w:space="0" w:color="auto"/>
        <w:left w:val="none" w:sz="0" w:space="0" w:color="auto"/>
        <w:bottom w:val="none" w:sz="0" w:space="0" w:color="auto"/>
        <w:right w:val="none" w:sz="0" w:space="0" w:color="auto"/>
      </w:divBdr>
    </w:div>
    <w:div w:id="1143962193">
      <w:bodyDiv w:val="1"/>
      <w:marLeft w:val="0"/>
      <w:marRight w:val="0"/>
      <w:marTop w:val="0"/>
      <w:marBottom w:val="0"/>
      <w:divBdr>
        <w:top w:val="none" w:sz="0" w:space="0" w:color="auto"/>
        <w:left w:val="none" w:sz="0" w:space="0" w:color="auto"/>
        <w:bottom w:val="none" w:sz="0" w:space="0" w:color="auto"/>
        <w:right w:val="none" w:sz="0" w:space="0" w:color="auto"/>
      </w:divBdr>
    </w:div>
    <w:div w:id="1152909843">
      <w:bodyDiv w:val="1"/>
      <w:marLeft w:val="0"/>
      <w:marRight w:val="0"/>
      <w:marTop w:val="0"/>
      <w:marBottom w:val="0"/>
      <w:divBdr>
        <w:top w:val="none" w:sz="0" w:space="0" w:color="auto"/>
        <w:left w:val="none" w:sz="0" w:space="0" w:color="auto"/>
        <w:bottom w:val="none" w:sz="0" w:space="0" w:color="auto"/>
        <w:right w:val="none" w:sz="0" w:space="0" w:color="auto"/>
      </w:divBdr>
    </w:div>
    <w:div w:id="1155219224">
      <w:bodyDiv w:val="1"/>
      <w:marLeft w:val="0"/>
      <w:marRight w:val="0"/>
      <w:marTop w:val="0"/>
      <w:marBottom w:val="0"/>
      <w:divBdr>
        <w:top w:val="none" w:sz="0" w:space="0" w:color="auto"/>
        <w:left w:val="none" w:sz="0" w:space="0" w:color="auto"/>
        <w:bottom w:val="none" w:sz="0" w:space="0" w:color="auto"/>
        <w:right w:val="none" w:sz="0" w:space="0" w:color="auto"/>
      </w:divBdr>
    </w:div>
    <w:div w:id="1165509367">
      <w:bodyDiv w:val="1"/>
      <w:marLeft w:val="0"/>
      <w:marRight w:val="0"/>
      <w:marTop w:val="0"/>
      <w:marBottom w:val="0"/>
      <w:divBdr>
        <w:top w:val="none" w:sz="0" w:space="0" w:color="auto"/>
        <w:left w:val="none" w:sz="0" w:space="0" w:color="auto"/>
        <w:bottom w:val="none" w:sz="0" w:space="0" w:color="auto"/>
        <w:right w:val="none" w:sz="0" w:space="0" w:color="auto"/>
      </w:divBdr>
    </w:div>
    <w:div w:id="1184784424">
      <w:bodyDiv w:val="1"/>
      <w:marLeft w:val="0"/>
      <w:marRight w:val="0"/>
      <w:marTop w:val="0"/>
      <w:marBottom w:val="0"/>
      <w:divBdr>
        <w:top w:val="none" w:sz="0" w:space="0" w:color="auto"/>
        <w:left w:val="none" w:sz="0" w:space="0" w:color="auto"/>
        <w:bottom w:val="none" w:sz="0" w:space="0" w:color="auto"/>
        <w:right w:val="none" w:sz="0" w:space="0" w:color="auto"/>
      </w:divBdr>
    </w:div>
    <w:div w:id="1210923390">
      <w:bodyDiv w:val="1"/>
      <w:marLeft w:val="0"/>
      <w:marRight w:val="0"/>
      <w:marTop w:val="0"/>
      <w:marBottom w:val="0"/>
      <w:divBdr>
        <w:top w:val="none" w:sz="0" w:space="0" w:color="auto"/>
        <w:left w:val="none" w:sz="0" w:space="0" w:color="auto"/>
        <w:bottom w:val="none" w:sz="0" w:space="0" w:color="auto"/>
        <w:right w:val="none" w:sz="0" w:space="0" w:color="auto"/>
      </w:divBdr>
    </w:div>
    <w:div w:id="1292709619">
      <w:bodyDiv w:val="1"/>
      <w:marLeft w:val="0"/>
      <w:marRight w:val="0"/>
      <w:marTop w:val="0"/>
      <w:marBottom w:val="0"/>
      <w:divBdr>
        <w:top w:val="none" w:sz="0" w:space="0" w:color="auto"/>
        <w:left w:val="none" w:sz="0" w:space="0" w:color="auto"/>
        <w:bottom w:val="none" w:sz="0" w:space="0" w:color="auto"/>
        <w:right w:val="none" w:sz="0" w:space="0" w:color="auto"/>
      </w:divBdr>
    </w:div>
    <w:div w:id="1308320136">
      <w:bodyDiv w:val="1"/>
      <w:marLeft w:val="0"/>
      <w:marRight w:val="0"/>
      <w:marTop w:val="0"/>
      <w:marBottom w:val="0"/>
      <w:divBdr>
        <w:top w:val="none" w:sz="0" w:space="0" w:color="auto"/>
        <w:left w:val="none" w:sz="0" w:space="0" w:color="auto"/>
        <w:bottom w:val="none" w:sz="0" w:space="0" w:color="auto"/>
        <w:right w:val="none" w:sz="0" w:space="0" w:color="auto"/>
      </w:divBdr>
    </w:div>
    <w:div w:id="1313219873">
      <w:bodyDiv w:val="1"/>
      <w:marLeft w:val="0"/>
      <w:marRight w:val="0"/>
      <w:marTop w:val="0"/>
      <w:marBottom w:val="0"/>
      <w:divBdr>
        <w:top w:val="none" w:sz="0" w:space="0" w:color="auto"/>
        <w:left w:val="none" w:sz="0" w:space="0" w:color="auto"/>
        <w:bottom w:val="none" w:sz="0" w:space="0" w:color="auto"/>
        <w:right w:val="none" w:sz="0" w:space="0" w:color="auto"/>
      </w:divBdr>
    </w:div>
    <w:div w:id="1321806312">
      <w:bodyDiv w:val="1"/>
      <w:marLeft w:val="0"/>
      <w:marRight w:val="0"/>
      <w:marTop w:val="0"/>
      <w:marBottom w:val="0"/>
      <w:divBdr>
        <w:top w:val="none" w:sz="0" w:space="0" w:color="auto"/>
        <w:left w:val="none" w:sz="0" w:space="0" w:color="auto"/>
        <w:bottom w:val="none" w:sz="0" w:space="0" w:color="auto"/>
        <w:right w:val="none" w:sz="0" w:space="0" w:color="auto"/>
      </w:divBdr>
    </w:div>
    <w:div w:id="1361276174">
      <w:bodyDiv w:val="1"/>
      <w:marLeft w:val="0"/>
      <w:marRight w:val="0"/>
      <w:marTop w:val="0"/>
      <w:marBottom w:val="0"/>
      <w:divBdr>
        <w:top w:val="none" w:sz="0" w:space="0" w:color="auto"/>
        <w:left w:val="none" w:sz="0" w:space="0" w:color="auto"/>
        <w:bottom w:val="none" w:sz="0" w:space="0" w:color="auto"/>
        <w:right w:val="none" w:sz="0" w:space="0" w:color="auto"/>
      </w:divBdr>
    </w:div>
    <w:div w:id="1369139398">
      <w:bodyDiv w:val="1"/>
      <w:marLeft w:val="0"/>
      <w:marRight w:val="0"/>
      <w:marTop w:val="0"/>
      <w:marBottom w:val="0"/>
      <w:divBdr>
        <w:top w:val="none" w:sz="0" w:space="0" w:color="auto"/>
        <w:left w:val="none" w:sz="0" w:space="0" w:color="auto"/>
        <w:bottom w:val="none" w:sz="0" w:space="0" w:color="auto"/>
        <w:right w:val="none" w:sz="0" w:space="0" w:color="auto"/>
      </w:divBdr>
    </w:div>
    <w:div w:id="1380321029">
      <w:bodyDiv w:val="1"/>
      <w:marLeft w:val="0"/>
      <w:marRight w:val="0"/>
      <w:marTop w:val="0"/>
      <w:marBottom w:val="0"/>
      <w:divBdr>
        <w:top w:val="none" w:sz="0" w:space="0" w:color="auto"/>
        <w:left w:val="none" w:sz="0" w:space="0" w:color="auto"/>
        <w:bottom w:val="none" w:sz="0" w:space="0" w:color="auto"/>
        <w:right w:val="none" w:sz="0" w:space="0" w:color="auto"/>
      </w:divBdr>
    </w:div>
    <w:div w:id="1422526554">
      <w:bodyDiv w:val="1"/>
      <w:marLeft w:val="0"/>
      <w:marRight w:val="0"/>
      <w:marTop w:val="0"/>
      <w:marBottom w:val="0"/>
      <w:divBdr>
        <w:top w:val="none" w:sz="0" w:space="0" w:color="auto"/>
        <w:left w:val="none" w:sz="0" w:space="0" w:color="auto"/>
        <w:bottom w:val="none" w:sz="0" w:space="0" w:color="auto"/>
        <w:right w:val="none" w:sz="0" w:space="0" w:color="auto"/>
      </w:divBdr>
    </w:div>
    <w:div w:id="1427193438">
      <w:bodyDiv w:val="1"/>
      <w:marLeft w:val="0"/>
      <w:marRight w:val="0"/>
      <w:marTop w:val="0"/>
      <w:marBottom w:val="0"/>
      <w:divBdr>
        <w:top w:val="none" w:sz="0" w:space="0" w:color="auto"/>
        <w:left w:val="none" w:sz="0" w:space="0" w:color="auto"/>
        <w:bottom w:val="none" w:sz="0" w:space="0" w:color="auto"/>
        <w:right w:val="none" w:sz="0" w:space="0" w:color="auto"/>
      </w:divBdr>
    </w:div>
    <w:div w:id="1450927446">
      <w:bodyDiv w:val="1"/>
      <w:marLeft w:val="0"/>
      <w:marRight w:val="0"/>
      <w:marTop w:val="0"/>
      <w:marBottom w:val="0"/>
      <w:divBdr>
        <w:top w:val="none" w:sz="0" w:space="0" w:color="auto"/>
        <w:left w:val="none" w:sz="0" w:space="0" w:color="auto"/>
        <w:bottom w:val="none" w:sz="0" w:space="0" w:color="auto"/>
        <w:right w:val="none" w:sz="0" w:space="0" w:color="auto"/>
      </w:divBdr>
    </w:div>
    <w:div w:id="1454905483">
      <w:bodyDiv w:val="1"/>
      <w:marLeft w:val="0"/>
      <w:marRight w:val="0"/>
      <w:marTop w:val="0"/>
      <w:marBottom w:val="0"/>
      <w:divBdr>
        <w:top w:val="none" w:sz="0" w:space="0" w:color="auto"/>
        <w:left w:val="none" w:sz="0" w:space="0" w:color="auto"/>
        <w:bottom w:val="none" w:sz="0" w:space="0" w:color="auto"/>
        <w:right w:val="none" w:sz="0" w:space="0" w:color="auto"/>
      </w:divBdr>
    </w:div>
    <w:div w:id="1508406260">
      <w:bodyDiv w:val="1"/>
      <w:marLeft w:val="0"/>
      <w:marRight w:val="0"/>
      <w:marTop w:val="0"/>
      <w:marBottom w:val="0"/>
      <w:divBdr>
        <w:top w:val="none" w:sz="0" w:space="0" w:color="auto"/>
        <w:left w:val="none" w:sz="0" w:space="0" w:color="auto"/>
        <w:bottom w:val="none" w:sz="0" w:space="0" w:color="auto"/>
        <w:right w:val="none" w:sz="0" w:space="0" w:color="auto"/>
      </w:divBdr>
    </w:div>
    <w:div w:id="1577200184">
      <w:bodyDiv w:val="1"/>
      <w:marLeft w:val="0"/>
      <w:marRight w:val="0"/>
      <w:marTop w:val="0"/>
      <w:marBottom w:val="0"/>
      <w:divBdr>
        <w:top w:val="none" w:sz="0" w:space="0" w:color="auto"/>
        <w:left w:val="none" w:sz="0" w:space="0" w:color="auto"/>
        <w:bottom w:val="none" w:sz="0" w:space="0" w:color="auto"/>
        <w:right w:val="none" w:sz="0" w:space="0" w:color="auto"/>
      </w:divBdr>
    </w:div>
    <w:div w:id="1585913076">
      <w:bodyDiv w:val="1"/>
      <w:marLeft w:val="0"/>
      <w:marRight w:val="0"/>
      <w:marTop w:val="0"/>
      <w:marBottom w:val="0"/>
      <w:divBdr>
        <w:top w:val="none" w:sz="0" w:space="0" w:color="auto"/>
        <w:left w:val="none" w:sz="0" w:space="0" w:color="auto"/>
        <w:bottom w:val="none" w:sz="0" w:space="0" w:color="auto"/>
        <w:right w:val="none" w:sz="0" w:space="0" w:color="auto"/>
      </w:divBdr>
    </w:div>
    <w:div w:id="1644390174">
      <w:bodyDiv w:val="1"/>
      <w:marLeft w:val="0"/>
      <w:marRight w:val="0"/>
      <w:marTop w:val="0"/>
      <w:marBottom w:val="0"/>
      <w:divBdr>
        <w:top w:val="none" w:sz="0" w:space="0" w:color="auto"/>
        <w:left w:val="none" w:sz="0" w:space="0" w:color="auto"/>
        <w:bottom w:val="none" w:sz="0" w:space="0" w:color="auto"/>
        <w:right w:val="none" w:sz="0" w:space="0" w:color="auto"/>
      </w:divBdr>
    </w:div>
    <w:div w:id="1655258766">
      <w:bodyDiv w:val="1"/>
      <w:marLeft w:val="0"/>
      <w:marRight w:val="0"/>
      <w:marTop w:val="0"/>
      <w:marBottom w:val="0"/>
      <w:divBdr>
        <w:top w:val="none" w:sz="0" w:space="0" w:color="auto"/>
        <w:left w:val="none" w:sz="0" w:space="0" w:color="auto"/>
        <w:bottom w:val="none" w:sz="0" w:space="0" w:color="auto"/>
        <w:right w:val="none" w:sz="0" w:space="0" w:color="auto"/>
      </w:divBdr>
    </w:div>
    <w:div w:id="1671369723">
      <w:bodyDiv w:val="1"/>
      <w:marLeft w:val="0"/>
      <w:marRight w:val="0"/>
      <w:marTop w:val="0"/>
      <w:marBottom w:val="0"/>
      <w:divBdr>
        <w:top w:val="none" w:sz="0" w:space="0" w:color="auto"/>
        <w:left w:val="none" w:sz="0" w:space="0" w:color="auto"/>
        <w:bottom w:val="none" w:sz="0" w:space="0" w:color="auto"/>
        <w:right w:val="none" w:sz="0" w:space="0" w:color="auto"/>
      </w:divBdr>
    </w:div>
    <w:div w:id="1712344167">
      <w:bodyDiv w:val="1"/>
      <w:marLeft w:val="0"/>
      <w:marRight w:val="0"/>
      <w:marTop w:val="0"/>
      <w:marBottom w:val="0"/>
      <w:divBdr>
        <w:top w:val="none" w:sz="0" w:space="0" w:color="auto"/>
        <w:left w:val="none" w:sz="0" w:space="0" w:color="auto"/>
        <w:bottom w:val="none" w:sz="0" w:space="0" w:color="auto"/>
        <w:right w:val="none" w:sz="0" w:space="0" w:color="auto"/>
      </w:divBdr>
    </w:div>
    <w:div w:id="1725636189">
      <w:bodyDiv w:val="1"/>
      <w:marLeft w:val="0"/>
      <w:marRight w:val="0"/>
      <w:marTop w:val="0"/>
      <w:marBottom w:val="0"/>
      <w:divBdr>
        <w:top w:val="none" w:sz="0" w:space="0" w:color="auto"/>
        <w:left w:val="none" w:sz="0" w:space="0" w:color="auto"/>
        <w:bottom w:val="none" w:sz="0" w:space="0" w:color="auto"/>
        <w:right w:val="none" w:sz="0" w:space="0" w:color="auto"/>
      </w:divBdr>
    </w:div>
    <w:div w:id="1732271197">
      <w:bodyDiv w:val="1"/>
      <w:marLeft w:val="0"/>
      <w:marRight w:val="0"/>
      <w:marTop w:val="0"/>
      <w:marBottom w:val="0"/>
      <w:divBdr>
        <w:top w:val="none" w:sz="0" w:space="0" w:color="auto"/>
        <w:left w:val="none" w:sz="0" w:space="0" w:color="auto"/>
        <w:bottom w:val="none" w:sz="0" w:space="0" w:color="auto"/>
        <w:right w:val="none" w:sz="0" w:space="0" w:color="auto"/>
      </w:divBdr>
    </w:div>
    <w:div w:id="1732801155">
      <w:bodyDiv w:val="1"/>
      <w:marLeft w:val="0"/>
      <w:marRight w:val="0"/>
      <w:marTop w:val="0"/>
      <w:marBottom w:val="0"/>
      <w:divBdr>
        <w:top w:val="none" w:sz="0" w:space="0" w:color="auto"/>
        <w:left w:val="none" w:sz="0" w:space="0" w:color="auto"/>
        <w:bottom w:val="none" w:sz="0" w:space="0" w:color="auto"/>
        <w:right w:val="none" w:sz="0" w:space="0" w:color="auto"/>
      </w:divBdr>
    </w:div>
    <w:div w:id="1740440021">
      <w:bodyDiv w:val="1"/>
      <w:marLeft w:val="0"/>
      <w:marRight w:val="0"/>
      <w:marTop w:val="0"/>
      <w:marBottom w:val="0"/>
      <w:divBdr>
        <w:top w:val="none" w:sz="0" w:space="0" w:color="auto"/>
        <w:left w:val="none" w:sz="0" w:space="0" w:color="auto"/>
        <w:bottom w:val="none" w:sz="0" w:space="0" w:color="auto"/>
        <w:right w:val="none" w:sz="0" w:space="0" w:color="auto"/>
      </w:divBdr>
    </w:div>
    <w:div w:id="1744446528">
      <w:bodyDiv w:val="1"/>
      <w:marLeft w:val="0"/>
      <w:marRight w:val="0"/>
      <w:marTop w:val="0"/>
      <w:marBottom w:val="0"/>
      <w:divBdr>
        <w:top w:val="none" w:sz="0" w:space="0" w:color="auto"/>
        <w:left w:val="none" w:sz="0" w:space="0" w:color="auto"/>
        <w:bottom w:val="none" w:sz="0" w:space="0" w:color="auto"/>
        <w:right w:val="none" w:sz="0" w:space="0" w:color="auto"/>
      </w:divBdr>
    </w:div>
    <w:div w:id="1758868002">
      <w:bodyDiv w:val="1"/>
      <w:marLeft w:val="0"/>
      <w:marRight w:val="0"/>
      <w:marTop w:val="0"/>
      <w:marBottom w:val="0"/>
      <w:divBdr>
        <w:top w:val="none" w:sz="0" w:space="0" w:color="auto"/>
        <w:left w:val="none" w:sz="0" w:space="0" w:color="auto"/>
        <w:bottom w:val="none" w:sz="0" w:space="0" w:color="auto"/>
        <w:right w:val="none" w:sz="0" w:space="0" w:color="auto"/>
      </w:divBdr>
    </w:div>
    <w:div w:id="1767506174">
      <w:bodyDiv w:val="1"/>
      <w:marLeft w:val="0"/>
      <w:marRight w:val="0"/>
      <w:marTop w:val="0"/>
      <w:marBottom w:val="0"/>
      <w:divBdr>
        <w:top w:val="none" w:sz="0" w:space="0" w:color="auto"/>
        <w:left w:val="none" w:sz="0" w:space="0" w:color="auto"/>
        <w:bottom w:val="none" w:sz="0" w:space="0" w:color="auto"/>
        <w:right w:val="none" w:sz="0" w:space="0" w:color="auto"/>
      </w:divBdr>
    </w:div>
    <w:div w:id="1780836120">
      <w:bodyDiv w:val="1"/>
      <w:marLeft w:val="0"/>
      <w:marRight w:val="0"/>
      <w:marTop w:val="0"/>
      <w:marBottom w:val="0"/>
      <w:divBdr>
        <w:top w:val="none" w:sz="0" w:space="0" w:color="auto"/>
        <w:left w:val="none" w:sz="0" w:space="0" w:color="auto"/>
        <w:bottom w:val="none" w:sz="0" w:space="0" w:color="auto"/>
        <w:right w:val="none" w:sz="0" w:space="0" w:color="auto"/>
      </w:divBdr>
    </w:div>
    <w:div w:id="1831100317">
      <w:bodyDiv w:val="1"/>
      <w:marLeft w:val="0"/>
      <w:marRight w:val="0"/>
      <w:marTop w:val="0"/>
      <w:marBottom w:val="0"/>
      <w:divBdr>
        <w:top w:val="none" w:sz="0" w:space="0" w:color="auto"/>
        <w:left w:val="none" w:sz="0" w:space="0" w:color="auto"/>
        <w:bottom w:val="none" w:sz="0" w:space="0" w:color="auto"/>
        <w:right w:val="none" w:sz="0" w:space="0" w:color="auto"/>
      </w:divBdr>
    </w:div>
    <w:div w:id="1873691873">
      <w:bodyDiv w:val="1"/>
      <w:marLeft w:val="0"/>
      <w:marRight w:val="0"/>
      <w:marTop w:val="0"/>
      <w:marBottom w:val="0"/>
      <w:divBdr>
        <w:top w:val="none" w:sz="0" w:space="0" w:color="auto"/>
        <w:left w:val="none" w:sz="0" w:space="0" w:color="auto"/>
        <w:bottom w:val="none" w:sz="0" w:space="0" w:color="auto"/>
        <w:right w:val="none" w:sz="0" w:space="0" w:color="auto"/>
      </w:divBdr>
    </w:div>
    <w:div w:id="1876498409">
      <w:bodyDiv w:val="1"/>
      <w:marLeft w:val="0"/>
      <w:marRight w:val="0"/>
      <w:marTop w:val="0"/>
      <w:marBottom w:val="0"/>
      <w:divBdr>
        <w:top w:val="none" w:sz="0" w:space="0" w:color="auto"/>
        <w:left w:val="none" w:sz="0" w:space="0" w:color="auto"/>
        <w:bottom w:val="none" w:sz="0" w:space="0" w:color="auto"/>
        <w:right w:val="none" w:sz="0" w:space="0" w:color="auto"/>
      </w:divBdr>
    </w:div>
    <w:div w:id="1895002581">
      <w:bodyDiv w:val="1"/>
      <w:marLeft w:val="0"/>
      <w:marRight w:val="0"/>
      <w:marTop w:val="0"/>
      <w:marBottom w:val="0"/>
      <w:divBdr>
        <w:top w:val="none" w:sz="0" w:space="0" w:color="auto"/>
        <w:left w:val="none" w:sz="0" w:space="0" w:color="auto"/>
        <w:bottom w:val="none" w:sz="0" w:space="0" w:color="auto"/>
        <w:right w:val="none" w:sz="0" w:space="0" w:color="auto"/>
      </w:divBdr>
    </w:div>
    <w:div w:id="1931574398">
      <w:bodyDiv w:val="1"/>
      <w:marLeft w:val="0"/>
      <w:marRight w:val="0"/>
      <w:marTop w:val="0"/>
      <w:marBottom w:val="0"/>
      <w:divBdr>
        <w:top w:val="none" w:sz="0" w:space="0" w:color="auto"/>
        <w:left w:val="none" w:sz="0" w:space="0" w:color="auto"/>
        <w:bottom w:val="none" w:sz="0" w:space="0" w:color="auto"/>
        <w:right w:val="none" w:sz="0" w:space="0" w:color="auto"/>
      </w:divBdr>
    </w:div>
    <w:div w:id="1982692707">
      <w:bodyDiv w:val="1"/>
      <w:marLeft w:val="0"/>
      <w:marRight w:val="0"/>
      <w:marTop w:val="0"/>
      <w:marBottom w:val="0"/>
      <w:divBdr>
        <w:top w:val="none" w:sz="0" w:space="0" w:color="auto"/>
        <w:left w:val="none" w:sz="0" w:space="0" w:color="auto"/>
        <w:bottom w:val="none" w:sz="0" w:space="0" w:color="auto"/>
        <w:right w:val="none" w:sz="0" w:space="0" w:color="auto"/>
      </w:divBdr>
    </w:div>
    <w:div w:id="1994137572">
      <w:bodyDiv w:val="1"/>
      <w:marLeft w:val="0"/>
      <w:marRight w:val="0"/>
      <w:marTop w:val="0"/>
      <w:marBottom w:val="0"/>
      <w:divBdr>
        <w:top w:val="none" w:sz="0" w:space="0" w:color="auto"/>
        <w:left w:val="none" w:sz="0" w:space="0" w:color="auto"/>
        <w:bottom w:val="none" w:sz="0" w:space="0" w:color="auto"/>
        <w:right w:val="none" w:sz="0" w:space="0" w:color="auto"/>
      </w:divBdr>
    </w:div>
    <w:div w:id="2006740601">
      <w:bodyDiv w:val="1"/>
      <w:marLeft w:val="0"/>
      <w:marRight w:val="0"/>
      <w:marTop w:val="0"/>
      <w:marBottom w:val="0"/>
      <w:divBdr>
        <w:top w:val="none" w:sz="0" w:space="0" w:color="auto"/>
        <w:left w:val="none" w:sz="0" w:space="0" w:color="auto"/>
        <w:bottom w:val="none" w:sz="0" w:space="0" w:color="auto"/>
        <w:right w:val="none" w:sz="0" w:space="0" w:color="auto"/>
      </w:divBdr>
    </w:div>
    <w:div w:id="2011325113">
      <w:bodyDiv w:val="1"/>
      <w:marLeft w:val="0"/>
      <w:marRight w:val="0"/>
      <w:marTop w:val="0"/>
      <w:marBottom w:val="0"/>
      <w:divBdr>
        <w:top w:val="none" w:sz="0" w:space="0" w:color="auto"/>
        <w:left w:val="none" w:sz="0" w:space="0" w:color="auto"/>
        <w:bottom w:val="none" w:sz="0" w:space="0" w:color="auto"/>
        <w:right w:val="none" w:sz="0" w:space="0" w:color="auto"/>
      </w:divBdr>
    </w:div>
    <w:div w:id="2031909403">
      <w:bodyDiv w:val="1"/>
      <w:marLeft w:val="0"/>
      <w:marRight w:val="0"/>
      <w:marTop w:val="0"/>
      <w:marBottom w:val="0"/>
      <w:divBdr>
        <w:top w:val="none" w:sz="0" w:space="0" w:color="auto"/>
        <w:left w:val="none" w:sz="0" w:space="0" w:color="auto"/>
        <w:bottom w:val="none" w:sz="0" w:space="0" w:color="auto"/>
        <w:right w:val="none" w:sz="0" w:space="0" w:color="auto"/>
      </w:divBdr>
    </w:div>
    <w:div w:id="2036341065">
      <w:bodyDiv w:val="1"/>
      <w:marLeft w:val="0"/>
      <w:marRight w:val="0"/>
      <w:marTop w:val="0"/>
      <w:marBottom w:val="0"/>
      <w:divBdr>
        <w:top w:val="none" w:sz="0" w:space="0" w:color="auto"/>
        <w:left w:val="none" w:sz="0" w:space="0" w:color="auto"/>
        <w:bottom w:val="none" w:sz="0" w:space="0" w:color="auto"/>
        <w:right w:val="none" w:sz="0" w:space="0" w:color="auto"/>
      </w:divBdr>
    </w:div>
    <w:div w:id="2061056916">
      <w:bodyDiv w:val="1"/>
      <w:marLeft w:val="0"/>
      <w:marRight w:val="0"/>
      <w:marTop w:val="0"/>
      <w:marBottom w:val="0"/>
      <w:divBdr>
        <w:top w:val="none" w:sz="0" w:space="0" w:color="auto"/>
        <w:left w:val="none" w:sz="0" w:space="0" w:color="auto"/>
        <w:bottom w:val="none" w:sz="0" w:space="0" w:color="auto"/>
        <w:right w:val="none" w:sz="0" w:space="0" w:color="auto"/>
      </w:divBdr>
      <w:divsChild>
        <w:div w:id="36274104">
          <w:marLeft w:val="1166"/>
          <w:marRight w:val="0"/>
          <w:marTop w:val="0"/>
          <w:marBottom w:val="0"/>
          <w:divBdr>
            <w:top w:val="none" w:sz="0" w:space="0" w:color="auto"/>
            <w:left w:val="none" w:sz="0" w:space="0" w:color="auto"/>
            <w:bottom w:val="none" w:sz="0" w:space="0" w:color="auto"/>
            <w:right w:val="none" w:sz="0" w:space="0" w:color="auto"/>
          </w:divBdr>
        </w:div>
        <w:div w:id="233010676">
          <w:marLeft w:val="1800"/>
          <w:marRight w:val="0"/>
          <w:marTop w:val="0"/>
          <w:marBottom w:val="0"/>
          <w:divBdr>
            <w:top w:val="none" w:sz="0" w:space="0" w:color="auto"/>
            <w:left w:val="none" w:sz="0" w:space="0" w:color="auto"/>
            <w:bottom w:val="none" w:sz="0" w:space="0" w:color="auto"/>
            <w:right w:val="none" w:sz="0" w:space="0" w:color="auto"/>
          </w:divBdr>
        </w:div>
        <w:div w:id="310598141">
          <w:marLeft w:val="1800"/>
          <w:marRight w:val="0"/>
          <w:marTop w:val="0"/>
          <w:marBottom w:val="0"/>
          <w:divBdr>
            <w:top w:val="none" w:sz="0" w:space="0" w:color="auto"/>
            <w:left w:val="none" w:sz="0" w:space="0" w:color="auto"/>
            <w:bottom w:val="none" w:sz="0" w:space="0" w:color="auto"/>
            <w:right w:val="none" w:sz="0" w:space="0" w:color="auto"/>
          </w:divBdr>
        </w:div>
        <w:div w:id="442068266">
          <w:marLeft w:val="1800"/>
          <w:marRight w:val="0"/>
          <w:marTop w:val="0"/>
          <w:marBottom w:val="0"/>
          <w:divBdr>
            <w:top w:val="none" w:sz="0" w:space="0" w:color="auto"/>
            <w:left w:val="none" w:sz="0" w:space="0" w:color="auto"/>
            <w:bottom w:val="none" w:sz="0" w:space="0" w:color="auto"/>
            <w:right w:val="none" w:sz="0" w:space="0" w:color="auto"/>
          </w:divBdr>
        </w:div>
        <w:div w:id="959922203">
          <w:marLeft w:val="1800"/>
          <w:marRight w:val="0"/>
          <w:marTop w:val="0"/>
          <w:marBottom w:val="0"/>
          <w:divBdr>
            <w:top w:val="none" w:sz="0" w:space="0" w:color="auto"/>
            <w:left w:val="none" w:sz="0" w:space="0" w:color="auto"/>
            <w:bottom w:val="none" w:sz="0" w:space="0" w:color="auto"/>
            <w:right w:val="none" w:sz="0" w:space="0" w:color="auto"/>
          </w:divBdr>
        </w:div>
        <w:div w:id="1094321873">
          <w:marLeft w:val="1800"/>
          <w:marRight w:val="0"/>
          <w:marTop w:val="0"/>
          <w:marBottom w:val="0"/>
          <w:divBdr>
            <w:top w:val="none" w:sz="0" w:space="0" w:color="auto"/>
            <w:left w:val="none" w:sz="0" w:space="0" w:color="auto"/>
            <w:bottom w:val="none" w:sz="0" w:space="0" w:color="auto"/>
            <w:right w:val="none" w:sz="0" w:space="0" w:color="auto"/>
          </w:divBdr>
        </w:div>
        <w:div w:id="1231501412">
          <w:marLeft w:val="547"/>
          <w:marRight w:val="0"/>
          <w:marTop w:val="0"/>
          <w:marBottom w:val="0"/>
          <w:divBdr>
            <w:top w:val="none" w:sz="0" w:space="0" w:color="auto"/>
            <w:left w:val="none" w:sz="0" w:space="0" w:color="auto"/>
            <w:bottom w:val="none" w:sz="0" w:space="0" w:color="auto"/>
            <w:right w:val="none" w:sz="0" w:space="0" w:color="auto"/>
          </w:divBdr>
        </w:div>
        <w:div w:id="1416441352">
          <w:marLeft w:val="1800"/>
          <w:marRight w:val="0"/>
          <w:marTop w:val="0"/>
          <w:marBottom w:val="0"/>
          <w:divBdr>
            <w:top w:val="none" w:sz="0" w:space="0" w:color="auto"/>
            <w:left w:val="none" w:sz="0" w:space="0" w:color="auto"/>
            <w:bottom w:val="none" w:sz="0" w:space="0" w:color="auto"/>
            <w:right w:val="none" w:sz="0" w:space="0" w:color="auto"/>
          </w:divBdr>
        </w:div>
        <w:div w:id="1578518914">
          <w:marLeft w:val="1166"/>
          <w:marRight w:val="0"/>
          <w:marTop w:val="0"/>
          <w:marBottom w:val="0"/>
          <w:divBdr>
            <w:top w:val="none" w:sz="0" w:space="0" w:color="auto"/>
            <w:left w:val="none" w:sz="0" w:space="0" w:color="auto"/>
            <w:bottom w:val="none" w:sz="0" w:space="0" w:color="auto"/>
            <w:right w:val="none" w:sz="0" w:space="0" w:color="auto"/>
          </w:divBdr>
        </w:div>
        <w:div w:id="2092458436">
          <w:marLeft w:val="1800"/>
          <w:marRight w:val="0"/>
          <w:marTop w:val="0"/>
          <w:marBottom w:val="0"/>
          <w:divBdr>
            <w:top w:val="none" w:sz="0" w:space="0" w:color="auto"/>
            <w:left w:val="none" w:sz="0" w:space="0" w:color="auto"/>
            <w:bottom w:val="none" w:sz="0" w:space="0" w:color="auto"/>
            <w:right w:val="none" w:sz="0" w:space="0" w:color="auto"/>
          </w:divBdr>
        </w:div>
        <w:div w:id="2102948053">
          <w:marLeft w:val="1800"/>
          <w:marRight w:val="0"/>
          <w:marTop w:val="0"/>
          <w:marBottom w:val="0"/>
          <w:divBdr>
            <w:top w:val="none" w:sz="0" w:space="0" w:color="auto"/>
            <w:left w:val="none" w:sz="0" w:space="0" w:color="auto"/>
            <w:bottom w:val="none" w:sz="0" w:space="0" w:color="auto"/>
            <w:right w:val="none" w:sz="0" w:space="0" w:color="auto"/>
          </w:divBdr>
        </w:div>
        <w:div w:id="2143232850">
          <w:marLeft w:val="1800"/>
          <w:marRight w:val="0"/>
          <w:marTop w:val="0"/>
          <w:marBottom w:val="0"/>
          <w:divBdr>
            <w:top w:val="none" w:sz="0" w:space="0" w:color="auto"/>
            <w:left w:val="none" w:sz="0" w:space="0" w:color="auto"/>
            <w:bottom w:val="none" w:sz="0" w:space="0" w:color="auto"/>
            <w:right w:val="none" w:sz="0" w:space="0" w:color="auto"/>
          </w:divBdr>
        </w:div>
      </w:divsChild>
    </w:div>
    <w:div w:id="2076128444">
      <w:bodyDiv w:val="1"/>
      <w:marLeft w:val="0"/>
      <w:marRight w:val="0"/>
      <w:marTop w:val="0"/>
      <w:marBottom w:val="0"/>
      <w:divBdr>
        <w:top w:val="none" w:sz="0" w:space="0" w:color="auto"/>
        <w:left w:val="none" w:sz="0" w:space="0" w:color="auto"/>
        <w:bottom w:val="none" w:sz="0" w:space="0" w:color="auto"/>
        <w:right w:val="none" w:sz="0" w:space="0" w:color="auto"/>
      </w:divBdr>
    </w:div>
    <w:div w:id="2085295149">
      <w:bodyDiv w:val="1"/>
      <w:marLeft w:val="0"/>
      <w:marRight w:val="0"/>
      <w:marTop w:val="0"/>
      <w:marBottom w:val="0"/>
      <w:divBdr>
        <w:top w:val="none" w:sz="0" w:space="0" w:color="auto"/>
        <w:left w:val="none" w:sz="0" w:space="0" w:color="auto"/>
        <w:bottom w:val="none" w:sz="0" w:space="0" w:color="auto"/>
        <w:right w:val="none" w:sz="0" w:space="0" w:color="auto"/>
      </w:divBdr>
    </w:div>
    <w:div w:id="2111773269">
      <w:bodyDiv w:val="1"/>
      <w:marLeft w:val="0"/>
      <w:marRight w:val="0"/>
      <w:marTop w:val="0"/>
      <w:marBottom w:val="0"/>
      <w:divBdr>
        <w:top w:val="none" w:sz="0" w:space="0" w:color="auto"/>
        <w:left w:val="none" w:sz="0" w:space="0" w:color="auto"/>
        <w:bottom w:val="none" w:sz="0" w:space="0" w:color="auto"/>
        <w:right w:val="none" w:sz="0" w:space="0" w:color="auto"/>
      </w:divBdr>
    </w:div>
    <w:div w:id="212206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Data" Target="diagrams/data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diagramData" Target="diagrams/data1.xml"/><Relationship Id="rId19" Type="http://schemas.openxmlformats.org/officeDocument/2006/relationships/diagramLayout" Target="diagrams/layout2.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image" Target="media/image11.jpeg"/><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FB2C4C-1C85-4712-965C-F5106B6CC814}"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it-IT"/>
        </a:p>
      </dgm:t>
    </dgm:pt>
    <dgm:pt modelId="{53BD7C31-F8E6-4D7B-A56E-EBC354ECD43D}">
      <dgm:prSet phldrT="[Testo]" custT="1"/>
      <dgm:spPr/>
      <dgm:t>
        <a:bodyPr/>
        <a:lstStyle/>
        <a:p>
          <a:pPr algn="ctr"/>
          <a:r>
            <a:rPr lang="it-IT" sz="1000" b="1"/>
            <a:t>Assemblée</a:t>
          </a:r>
          <a:r>
            <a:rPr lang="it-IT" sz="1000"/>
            <a:t> </a:t>
          </a:r>
          <a:r>
            <a:rPr lang="it-IT" sz="1000" b="1"/>
            <a:t>générale</a:t>
          </a:r>
          <a:r>
            <a:rPr lang="it-IT" sz="1000"/>
            <a:t> </a:t>
          </a:r>
        </a:p>
        <a:p>
          <a:pPr algn="ctr"/>
          <a:r>
            <a:rPr lang="it-IT" sz="1000" b="1"/>
            <a:t>(52 membres)</a:t>
          </a:r>
        </a:p>
      </dgm:t>
    </dgm:pt>
    <dgm:pt modelId="{C8A330C8-7D93-4DE4-8128-8DE35D5BA504}" type="parTrans" cxnId="{560DF713-6C49-49E1-9661-6D5851437A72}">
      <dgm:prSet/>
      <dgm:spPr/>
      <dgm:t>
        <a:bodyPr/>
        <a:lstStyle/>
        <a:p>
          <a:pPr algn="ctr"/>
          <a:endParaRPr lang="it-IT"/>
        </a:p>
      </dgm:t>
    </dgm:pt>
    <dgm:pt modelId="{5C88F41F-53E0-4737-A8EB-637492BF9B6B}" type="sibTrans" cxnId="{560DF713-6C49-49E1-9661-6D5851437A72}">
      <dgm:prSet/>
      <dgm:spPr/>
      <dgm:t>
        <a:bodyPr/>
        <a:lstStyle/>
        <a:p>
          <a:pPr algn="ctr"/>
          <a:endParaRPr lang="it-IT"/>
        </a:p>
      </dgm:t>
    </dgm:pt>
    <dgm:pt modelId="{83622C55-3AAB-4502-9B7F-73F748EDB757}">
      <dgm:prSet phldrT="[Testo]" custT="1"/>
      <dgm:spPr/>
      <dgm:t>
        <a:bodyPr/>
        <a:lstStyle/>
        <a:p>
          <a:pPr algn="ctr"/>
          <a:r>
            <a:rPr lang="it-IT" sz="1000" b="1"/>
            <a:t>Conseil d'Administration </a:t>
          </a:r>
        </a:p>
        <a:p>
          <a:pPr algn="ctr"/>
          <a:r>
            <a:rPr lang="it-IT" sz="1000" b="1"/>
            <a:t>(7 membres)</a:t>
          </a:r>
        </a:p>
      </dgm:t>
    </dgm:pt>
    <dgm:pt modelId="{8E0620AA-3096-4163-AF18-8CF4B0F3A773}" type="parTrans" cxnId="{12CE7F52-AF9D-4B59-9B4F-D785940956C1}">
      <dgm:prSet/>
      <dgm:spPr/>
      <dgm:t>
        <a:bodyPr/>
        <a:lstStyle/>
        <a:p>
          <a:pPr algn="ctr"/>
          <a:endParaRPr lang="it-IT"/>
        </a:p>
      </dgm:t>
    </dgm:pt>
    <dgm:pt modelId="{DE56B5EB-5730-449A-9DA5-18E8914FA981}" type="sibTrans" cxnId="{12CE7F52-AF9D-4B59-9B4F-D785940956C1}">
      <dgm:prSet/>
      <dgm:spPr/>
      <dgm:t>
        <a:bodyPr/>
        <a:lstStyle/>
        <a:p>
          <a:pPr algn="ctr"/>
          <a:endParaRPr lang="it-IT"/>
        </a:p>
      </dgm:t>
    </dgm:pt>
    <dgm:pt modelId="{64628BEF-5160-4333-871F-35BE4EFA9B7A}">
      <dgm:prSet phldrT="[Testo]" custT="1"/>
      <dgm:spPr/>
      <dgm:t>
        <a:bodyPr/>
        <a:lstStyle/>
        <a:p>
          <a:pPr algn="ctr"/>
          <a:r>
            <a:rPr lang="it-IT" sz="1000" b="1"/>
            <a:t>Président</a:t>
          </a:r>
        </a:p>
      </dgm:t>
    </dgm:pt>
    <dgm:pt modelId="{9494A4F2-56C7-4F85-BBD8-F392FADC5669}" type="parTrans" cxnId="{E73FA21D-389B-4AED-B771-3112C67076D4}">
      <dgm:prSet/>
      <dgm:spPr/>
      <dgm:t>
        <a:bodyPr/>
        <a:lstStyle/>
        <a:p>
          <a:pPr algn="ctr"/>
          <a:endParaRPr lang="it-IT"/>
        </a:p>
      </dgm:t>
    </dgm:pt>
    <dgm:pt modelId="{A2FEBE1C-0825-466F-987E-8CC11E66AB64}" type="sibTrans" cxnId="{E73FA21D-389B-4AED-B771-3112C67076D4}">
      <dgm:prSet/>
      <dgm:spPr/>
      <dgm:t>
        <a:bodyPr/>
        <a:lstStyle/>
        <a:p>
          <a:pPr algn="ctr"/>
          <a:endParaRPr lang="it-IT"/>
        </a:p>
      </dgm:t>
    </dgm:pt>
    <dgm:pt modelId="{2B002D5C-8018-4CCA-A084-6B4A0E60075A}" type="pres">
      <dgm:prSet presAssocID="{E4FB2C4C-1C85-4712-965C-F5106B6CC814}" presName="hierChild1" presStyleCnt="0">
        <dgm:presLayoutVars>
          <dgm:chPref val="1"/>
          <dgm:dir/>
          <dgm:animOne val="branch"/>
          <dgm:animLvl val="lvl"/>
          <dgm:resizeHandles/>
        </dgm:presLayoutVars>
      </dgm:prSet>
      <dgm:spPr/>
    </dgm:pt>
    <dgm:pt modelId="{E2A8E247-325F-4677-A986-D715BC593090}" type="pres">
      <dgm:prSet presAssocID="{53BD7C31-F8E6-4D7B-A56E-EBC354ECD43D}" presName="hierRoot1" presStyleCnt="0"/>
      <dgm:spPr/>
    </dgm:pt>
    <dgm:pt modelId="{7E58FEEB-1154-4817-B2FD-801CDBF8CEB0}" type="pres">
      <dgm:prSet presAssocID="{53BD7C31-F8E6-4D7B-A56E-EBC354ECD43D}" presName="composite" presStyleCnt="0"/>
      <dgm:spPr/>
    </dgm:pt>
    <dgm:pt modelId="{D19C430D-1330-41AB-89A2-6F772319A69E}" type="pres">
      <dgm:prSet presAssocID="{53BD7C31-F8E6-4D7B-A56E-EBC354ECD43D}" presName="background" presStyleLbl="node0" presStyleIdx="0" presStyleCnt="1"/>
      <dgm:spPr/>
    </dgm:pt>
    <dgm:pt modelId="{22039F5E-82FE-4B32-9A78-95ABC5197D16}" type="pres">
      <dgm:prSet presAssocID="{53BD7C31-F8E6-4D7B-A56E-EBC354ECD43D}" presName="text" presStyleLbl="fgAcc0" presStyleIdx="0" presStyleCnt="1" custScaleX="217745" custScaleY="59137">
        <dgm:presLayoutVars>
          <dgm:chPref val="3"/>
        </dgm:presLayoutVars>
      </dgm:prSet>
      <dgm:spPr/>
    </dgm:pt>
    <dgm:pt modelId="{16CCA7DA-04AB-43CC-801D-D3F631A44C98}" type="pres">
      <dgm:prSet presAssocID="{53BD7C31-F8E6-4D7B-A56E-EBC354ECD43D}" presName="hierChild2" presStyleCnt="0"/>
      <dgm:spPr/>
    </dgm:pt>
    <dgm:pt modelId="{0A77E500-0CB1-46EE-9651-0B37EAC84058}" type="pres">
      <dgm:prSet presAssocID="{8E0620AA-3096-4163-AF18-8CF4B0F3A773}" presName="Name10" presStyleLbl="parChTrans1D2" presStyleIdx="0" presStyleCnt="1"/>
      <dgm:spPr/>
    </dgm:pt>
    <dgm:pt modelId="{EE4542E5-1272-4FBE-8372-6EB4EBDE13CC}" type="pres">
      <dgm:prSet presAssocID="{83622C55-3AAB-4502-9B7F-73F748EDB757}" presName="hierRoot2" presStyleCnt="0"/>
      <dgm:spPr/>
    </dgm:pt>
    <dgm:pt modelId="{97EA8548-86FA-478C-8F37-58CD7D98627D}" type="pres">
      <dgm:prSet presAssocID="{83622C55-3AAB-4502-9B7F-73F748EDB757}" presName="composite2" presStyleCnt="0"/>
      <dgm:spPr/>
    </dgm:pt>
    <dgm:pt modelId="{907AB269-E386-4193-A333-84C54211C799}" type="pres">
      <dgm:prSet presAssocID="{83622C55-3AAB-4502-9B7F-73F748EDB757}" presName="background2" presStyleLbl="node2" presStyleIdx="0" presStyleCnt="1"/>
      <dgm:spPr/>
    </dgm:pt>
    <dgm:pt modelId="{751756A9-40BA-45DE-824F-3C5E17E3F518}" type="pres">
      <dgm:prSet presAssocID="{83622C55-3AAB-4502-9B7F-73F748EDB757}" presName="text2" presStyleLbl="fgAcc2" presStyleIdx="0" presStyleCnt="1" custScaleX="200570" custScaleY="63785" custLinFactNeighborX="1676" custLinFactNeighborY="-14011">
        <dgm:presLayoutVars>
          <dgm:chPref val="3"/>
        </dgm:presLayoutVars>
      </dgm:prSet>
      <dgm:spPr/>
    </dgm:pt>
    <dgm:pt modelId="{2A327CFB-AD05-44B7-93BF-CE7932A95E3A}" type="pres">
      <dgm:prSet presAssocID="{83622C55-3AAB-4502-9B7F-73F748EDB757}" presName="hierChild3" presStyleCnt="0"/>
      <dgm:spPr/>
    </dgm:pt>
    <dgm:pt modelId="{08D8E9DE-3F97-4AC0-A44D-671C6A87B127}" type="pres">
      <dgm:prSet presAssocID="{9494A4F2-56C7-4F85-BBD8-F392FADC5669}" presName="Name17" presStyleLbl="parChTrans1D3" presStyleIdx="0" presStyleCnt="1"/>
      <dgm:spPr/>
    </dgm:pt>
    <dgm:pt modelId="{73D6DCA9-E81D-4529-9113-0551BEFF704E}" type="pres">
      <dgm:prSet presAssocID="{64628BEF-5160-4333-871F-35BE4EFA9B7A}" presName="hierRoot3" presStyleCnt="0"/>
      <dgm:spPr/>
    </dgm:pt>
    <dgm:pt modelId="{759A1811-9DA7-4430-AB49-DD347CD0411B}" type="pres">
      <dgm:prSet presAssocID="{64628BEF-5160-4333-871F-35BE4EFA9B7A}" presName="composite3" presStyleCnt="0"/>
      <dgm:spPr/>
    </dgm:pt>
    <dgm:pt modelId="{026450E5-DB89-48FF-B403-11B639AF8C52}" type="pres">
      <dgm:prSet presAssocID="{64628BEF-5160-4333-871F-35BE4EFA9B7A}" presName="background3" presStyleLbl="node3" presStyleIdx="0" presStyleCnt="1"/>
      <dgm:spPr/>
    </dgm:pt>
    <dgm:pt modelId="{F78CF3F4-8F19-4112-878F-A1ABF323D0FB}" type="pres">
      <dgm:prSet presAssocID="{64628BEF-5160-4333-871F-35BE4EFA9B7A}" presName="text3" presStyleLbl="fgAcc3" presStyleIdx="0" presStyleCnt="1" custScaleX="171889" custScaleY="39887" custLinFactNeighborX="4732" custLinFactNeighborY="-28329">
        <dgm:presLayoutVars>
          <dgm:chPref val="3"/>
        </dgm:presLayoutVars>
      </dgm:prSet>
      <dgm:spPr/>
    </dgm:pt>
    <dgm:pt modelId="{6378901B-CCA9-4D5A-9455-1C0BEC83910F}" type="pres">
      <dgm:prSet presAssocID="{64628BEF-5160-4333-871F-35BE4EFA9B7A}" presName="hierChild4" presStyleCnt="0"/>
      <dgm:spPr/>
    </dgm:pt>
  </dgm:ptLst>
  <dgm:cxnLst>
    <dgm:cxn modelId="{560DF713-6C49-49E1-9661-6D5851437A72}" srcId="{E4FB2C4C-1C85-4712-965C-F5106B6CC814}" destId="{53BD7C31-F8E6-4D7B-A56E-EBC354ECD43D}" srcOrd="0" destOrd="0" parTransId="{C8A330C8-7D93-4DE4-8128-8DE35D5BA504}" sibTransId="{5C88F41F-53E0-4737-A8EB-637492BF9B6B}"/>
    <dgm:cxn modelId="{E73FA21D-389B-4AED-B771-3112C67076D4}" srcId="{83622C55-3AAB-4502-9B7F-73F748EDB757}" destId="{64628BEF-5160-4333-871F-35BE4EFA9B7A}" srcOrd="0" destOrd="0" parTransId="{9494A4F2-56C7-4F85-BBD8-F392FADC5669}" sibTransId="{A2FEBE1C-0825-466F-987E-8CC11E66AB64}"/>
    <dgm:cxn modelId="{6BA51360-4306-4677-BF84-F4DA2A5674BA}" type="presOf" srcId="{53BD7C31-F8E6-4D7B-A56E-EBC354ECD43D}" destId="{22039F5E-82FE-4B32-9A78-95ABC5197D16}" srcOrd="0" destOrd="0" presId="urn:microsoft.com/office/officeart/2005/8/layout/hierarchy1"/>
    <dgm:cxn modelId="{CD922861-07C5-42DF-84D9-B0C0540E233B}" type="presOf" srcId="{E4FB2C4C-1C85-4712-965C-F5106B6CC814}" destId="{2B002D5C-8018-4CCA-A084-6B4A0E60075A}" srcOrd="0" destOrd="0" presId="urn:microsoft.com/office/officeart/2005/8/layout/hierarchy1"/>
    <dgm:cxn modelId="{4038754B-F943-463F-9C64-93119F77AA2E}" type="presOf" srcId="{64628BEF-5160-4333-871F-35BE4EFA9B7A}" destId="{F78CF3F4-8F19-4112-878F-A1ABF323D0FB}" srcOrd="0" destOrd="0" presId="urn:microsoft.com/office/officeart/2005/8/layout/hierarchy1"/>
    <dgm:cxn modelId="{9DFB6F4D-CDBC-4807-A281-F47A4DF11E54}" type="presOf" srcId="{83622C55-3AAB-4502-9B7F-73F748EDB757}" destId="{751756A9-40BA-45DE-824F-3C5E17E3F518}" srcOrd="0" destOrd="0" presId="urn:microsoft.com/office/officeart/2005/8/layout/hierarchy1"/>
    <dgm:cxn modelId="{12CE7F52-AF9D-4B59-9B4F-D785940956C1}" srcId="{53BD7C31-F8E6-4D7B-A56E-EBC354ECD43D}" destId="{83622C55-3AAB-4502-9B7F-73F748EDB757}" srcOrd="0" destOrd="0" parTransId="{8E0620AA-3096-4163-AF18-8CF4B0F3A773}" sibTransId="{DE56B5EB-5730-449A-9DA5-18E8914FA981}"/>
    <dgm:cxn modelId="{A8C9CA7B-22B8-4542-9154-E8814747E5DB}" type="presOf" srcId="{8E0620AA-3096-4163-AF18-8CF4B0F3A773}" destId="{0A77E500-0CB1-46EE-9651-0B37EAC84058}" srcOrd="0" destOrd="0" presId="urn:microsoft.com/office/officeart/2005/8/layout/hierarchy1"/>
    <dgm:cxn modelId="{4E7121AE-9B26-4514-9342-B55AC5A91F3E}" type="presOf" srcId="{9494A4F2-56C7-4F85-BBD8-F392FADC5669}" destId="{08D8E9DE-3F97-4AC0-A44D-671C6A87B127}" srcOrd="0" destOrd="0" presId="urn:microsoft.com/office/officeart/2005/8/layout/hierarchy1"/>
    <dgm:cxn modelId="{FC991819-9008-4607-966A-0024F6C38231}" type="presParOf" srcId="{2B002D5C-8018-4CCA-A084-6B4A0E60075A}" destId="{E2A8E247-325F-4677-A986-D715BC593090}" srcOrd="0" destOrd="0" presId="urn:microsoft.com/office/officeart/2005/8/layout/hierarchy1"/>
    <dgm:cxn modelId="{C57092CD-DFFA-48A5-BAEE-8C6CB2BF5D2D}" type="presParOf" srcId="{E2A8E247-325F-4677-A986-D715BC593090}" destId="{7E58FEEB-1154-4817-B2FD-801CDBF8CEB0}" srcOrd="0" destOrd="0" presId="urn:microsoft.com/office/officeart/2005/8/layout/hierarchy1"/>
    <dgm:cxn modelId="{EFE8A9B5-574B-4D11-946A-BF20B34A1E0A}" type="presParOf" srcId="{7E58FEEB-1154-4817-B2FD-801CDBF8CEB0}" destId="{D19C430D-1330-41AB-89A2-6F772319A69E}" srcOrd="0" destOrd="0" presId="urn:microsoft.com/office/officeart/2005/8/layout/hierarchy1"/>
    <dgm:cxn modelId="{5CDEE5FF-04FD-412B-A0E9-58A61F5D000A}" type="presParOf" srcId="{7E58FEEB-1154-4817-B2FD-801CDBF8CEB0}" destId="{22039F5E-82FE-4B32-9A78-95ABC5197D16}" srcOrd="1" destOrd="0" presId="urn:microsoft.com/office/officeart/2005/8/layout/hierarchy1"/>
    <dgm:cxn modelId="{D8EC59E0-B4F7-4713-99D6-97FC6ECF69D8}" type="presParOf" srcId="{E2A8E247-325F-4677-A986-D715BC593090}" destId="{16CCA7DA-04AB-43CC-801D-D3F631A44C98}" srcOrd="1" destOrd="0" presId="urn:microsoft.com/office/officeart/2005/8/layout/hierarchy1"/>
    <dgm:cxn modelId="{F9AB187E-A443-4D49-A657-3498F40407FE}" type="presParOf" srcId="{16CCA7DA-04AB-43CC-801D-D3F631A44C98}" destId="{0A77E500-0CB1-46EE-9651-0B37EAC84058}" srcOrd="0" destOrd="0" presId="urn:microsoft.com/office/officeart/2005/8/layout/hierarchy1"/>
    <dgm:cxn modelId="{A0B503B3-9E04-4FE1-9750-F9C5464E4FFD}" type="presParOf" srcId="{16CCA7DA-04AB-43CC-801D-D3F631A44C98}" destId="{EE4542E5-1272-4FBE-8372-6EB4EBDE13CC}" srcOrd="1" destOrd="0" presId="urn:microsoft.com/office/officeart/2005/8/layout/hierarchy1"/>
    <dgm:cxn modelId="{EC9A6AF3-E536-4F46-A321-D477B172761C}" type="presParOf" srcId="{EE4542E5-1272-4FBE-8372-6EB4EBDE13CC}" destId="{97EA8548-86FA-478C-8F37-58CD7D98627D}" srcOrd="0" destOrd="0" presId="urn:microsoft.com/office/officeart/2005/8/layout/hierarchy1"/>
    <dgm:cxn modelId="{0BD2F5C1-75E6-4E42-AF33-F69F9EDD83B0}" type="presParOf" srcId="{97EA8548-86FA-478C-8F37-58CD7D98627D}" destId="{907AB269-E386-4193-A333-84C54211C799}" srcOrd="0" destOrd="0" presId="urn:microsoft.com/office/officeart/2005/8/layout/hierarchy1"/>
    <dgm:cxn modelId="{81530E42-37E9-47A4-B60F-6A0B7EB5D983}" type="presParOf" srcId="{97EA8548-86FA-478C-8F37-58CD7D98627D}" destId="{751756A9-40BA-45DE-824F-3C5E17E3F518}" srcOrd="1" destOrd="0" presId="urn:microsoft.com/office/officeart/2005/8/layout/hierarchy1"/>
    <dgm:cxn modelId="{123346AC-AD1B-424C-90E7-EE4BE2165422}" type="presParOf" srcId="{EE4542E5-1272-4FBE-8372-6EB4EBDE13CC}" destId="{2A327CFB-AD05-44B7-93BF-CE7932A95E3A}" srcOrd="1" destOrd="0" presId="urn:microsoft.com/office/officeart/2005/8/layout/hierarchy1"/>
    <dgm:cxn modelId="{E14C46A3-27F3-4D07-8429-355E3C198492}" type="presParOf" srcId="{2A327CFB-AD05-44B7-93BF-CE7932A95E3A}" destId="{08D8E9DE-3F97-4AC0-A44D-671C6A87B127}" srcOrd="0" destOrd="0" presId="urn:microsoft.com/office/officeart/2005/8/layout/hierarchy1"/>
    <dgm:cxn modelId="{4A24B944-F163-4F11-9F1B-18C6D42E565A}" type="presParOf" srcId="{2A327CFB-AD05-44B7-93BF-CE7932A95E3A}" destId="{73D6DCA9-E81D-4529-9113-0551BEFF704E}" srcOrd="1" destOrd="0" presId="urn:microsoft.com/office/officeart/2005/8/layout/hierarchy1"/>
    <dgm:cxn modelId="{58F31AFA-6ABC-47DE-9802-FB7957AF0A99}" type="presParOf" srcId="{73D6DCA9-E81D-4529-9113-0551BEFF704E}" destId="{759A1811-9DA7-4430-AB49-DD347CD0411B}" srcOrd="0" destOrd="0" presId="urn:microsoft.com/office/officeart/2005/8/layout/hierarchy1"/>
    <dgm:cxn modelId="{CA6184D3-1DE2-49E9-AD26-A97AE5305302}" type="presParOf" srcId="{759A1811-9DA7-4430-AB49-DD347CD0411B}" destId="{026450E5-DB89-48FF-B403-11B639AF8C52}" srcOrd="0" destOrd="0" presId="urn:microsoft.com/office/officeart/2005/8/layout/hierarchy1"/>
    <dgm:cxn modelId="{D8BADD6D-B39E-48F4-91DE-EABE7F1C3484}" type="presParOf" srcId="{759A1811-9DA7-4430-AB49-DD347CD0411B}" destId="{F78CF3F4-8F19-4112-878F-A1ABF323D0FB}" srcOrd="1" destOrd="0" presId="urn:microsoft.com/office/officeart/2005/8/layout/hierarchy1"/>
    <dgm:cxn modelId="{A01774FB-0D15-46BF-AC96-DD7CA27CF1A2}" type="presParOf" srcId="{73D6DCA9-E81D-4529-9113-0551BEFF704E}" destId="{6378901B-CCA9-4D5A-9455-1C0BEC83910F}"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6451BD-9BEC-4996-8F41-93553884B976}"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endParaRPr lang="it-IT"/>
        </a:p>
      </dgm:t>
    </dgm:pt>
    <dgm:pt modelId="{60D656CA-8746-4666-9388-DDFB5E54EEBB}">
      <dgm:prSet phldrT="[Testo]" custT="1"/>
      <dgm:spPr/>
      <dgm:t>
        <a:bodyPr/>
        <a:lstStyle/>
        <a:p>
          <a:r>
            <a:rPr lang="it-IT" sz="1000" b="1"/>
            <a:t>Coordination</a:t>
          </a:r>
          <a:r>
            <a:rPr lang="it-IT" sz="1000"/>
            <a:t> </a:t>
          </a:r>
          <a:r>
            <a:rPr lang="it-IT" sz="1000" b="1"/>
            <a:t>générale</a:t>
          </a:r>
          <a:r>
            <a:rPr lang="it-IT" sz="1000"/>
            <a:t> </a:t>
          </a:r>
        </a:p>
        <a:p>
          <a:r>
            <a:rPr lang="it-IT" sz="800"/>
            <a:t>(Leopoldo Rebellato)</a:t>
          </a:r>
        </a:p>
      </dgm:t>
    </dgm:pt>
    <dgm:pt modelId="{3BDFA5BE-27FD-4C95-8A31-6EC32F18C009}" type="parTrans" cxnId="{92730836-B62D-4165-ABFF-C297C8E5C119}">
      <dgm:prSet/>
      <dgm:spPr/>
      <dgm:t>
        <a:bodyPr/>
        <a:lstStyle/>
        <a:p>
          <a:endParaRPr lang="it-IT"/>
        </a:p>
      </dgm:t>
    </dgm:pt>
    <dgm:pt modelId="{2C0CC794-27E4-4D2D-856E-B6EA4C41E92F}" type="sibTrans" cxnId="{92730836-B62D-4165-ABFF-C297C8E5C119}">
      <dgm:prSet/>
      <dgm:spPr/>
      <dgm:t>
        <a:bodyPr/>
        <a:lstStyle/>
        <a:p>
          <a:endParaRPr lang="it-IT"/>
        </a:p>
      </dgm:t>
    </dgm:pt>
    <dgm:pt modelId="{39522058-D35A-487E-8528-52E4C522F124}">
      <dgm:prSet phldrT="[Testo]" custT="1"/>
      <dgm:spPr/>
      <dgm:t>
        <a:bodyPr/>
        <a:lstStyle/>
        <a:p>
          <a:r>
            <a:rPr lang="it-IT" sz="1000" b="1" i="0"/>
            <a:t>Activités</a:t>
          </a:r>
          <a:r>
            <a:rPr lang="it-IT" sz="1000"/>
            <a:t> </a:t>
          </a:r>
          <a:r>
            <a:rPr lang="it-IT" sz="1000" b="1"/>
            <a:t>institutionnelles</a:t>
          </a:r>
        </a:p>
      </dgm:t>
    </dgm:pt>
    <dgm:pt modelId="{E7727300-BF9E-487E-B1C6-B33F7F891EE4}" type="parTrans" cxnId="{E47300C5-84BA-460E-B880-802F18618396}">
      <dgm:prSet/>
      <dgm:spPr/>
      <dgm:t>
        <a:bodyPr/>
        <a:lstStyle/>
        <a:p>
          <a:endParaRPr lang="it-IT"/>
        </a:p>
      </dgm:t>
    </dgm:pt>
    <dgm:pt modelId="{23F43B9E-A75F-4E10-89AA-5D9EC7E683F9}" type="sibTrans" cxnId="{E47300C5-84BA-460E-B880-802F18618396}">
      <dgm:prSet/>
      <dgm:spPr/>
      <dgm:t>
        <a:bodyPr/>
        <a:lstStyle/>
        <a:p>
          <a:endParaRPr lang="it-IT"/>
        </a:p>
      </dgm:t>
    </dgm:pt>
    <dgm:pt modelId="{09748724-B7D6-4110-8B69-44A61FE0B5A4}">
      <dgm:prSet phldrT="[Testo]" custT="1"/>
      <dgm:spPr/>
      <dgm:t>
        <a:bodyPr/>
        <a:lstStyle/>
        <a:p>
          <a:r>
            <a:rPr lang="it-IT" sz="1000" b="1"/>
            <a:t>Coopération entre les peuples</a:t>
          </a:r>
        </a:p>
      </dgm:t>
    </dgm:pt>
    <dgm:pt modelId="{FE294DC5-FAFB-4523-A0D6-11D3B0612447}" type="parTrans" cxnId="{E05E911D-58CB-4713-B461-D54005A91A20}">
      <dgm:prSet/>
      <dgm:spPr/>
      <dgm:t>
        <a:bodyPr/>
        <a:lstStyle/>
        <a:p>
          <a:endParaRPr lang="it-IT"/>
        </a:p>
      </dgm:t>
    </dgm:pt>
    <dgm:pt modelId="{917B250A-2468-44D6-9FEB-AFD1364B7C3B}" type="sibTrans" cxnId="{E05E911D-58CB-4713-B461-D54005A91A20}">
      <dgm:prSet/>
      <dgm:spPr/>
      <dgm:t>
        <a:bodyPr/>
        <a:lstStyle/>
        <a:p>
          <a:endParaRPr lang="it-IT"/>
        </a:p>
      </dgm:t>
    </dgm:pt>
    <dgm:pt modelId="{E347A0BC-E48B-4D92-AC92-7D0FC368A65F}">
      <dgm:prSet phldrT="[Testo]" custT="1"/>
      <dgm:spPr/>
      <dgm:t>
        <a:bodyPr/>
        <a:lstStyle/>
        <a:p>
          <a:r>
            <a:rPr lang="it-IT" sz="1000" b="1"/>
            <a:t>Parrainage</a:t>
          </a:r>
        </a:p>
      </dgm:t>
    </dgm:pt>
    <dgm:pt modelId="{979A4E49-3BBD-4213-9333-C2298E71D6C0}" type="parTrans" cxnId="{94433C49-0281-4CBF-ABDE-F09E7384AC4D}">
      <dgm:prSet/>
      <dgm:spPr/>
      <dgm:t>
        <a:bodyPr/>
        <a:lstStyle/>
        <a:p>
          <a:endParaRPr lang="it-IT"/>
        </a:p>
      </dgm:t>
    </dgm:pt>
    <dgm:pt modelId="{A349CC4E-3A3D-4F82-8DA5-0633175F187D}" type="sibTrans" cxnId="{94433C49-0281-4CBF-ABDE-F09E7384AC4D}">
      <dgm:prSet/>
      <dgm:spPr/>
      <dgm:t>
        <a:bodyPr/>
        <a:lstStyle/>
        <a:p>
          <a:endParaRPr lang="it-IT"/>
        </a:p>
      </dgm:t>
    </dgm:pt>
    <dgm:pt modelId="{03DA7365-0D5C-4BD7-951D-A3F457EA4D66}">
      <dgm:prSet phldrT="[Testo]" custT="1"/>
      <dgm:spPr/>
      <dgm:t>
        <a:bodyPr/>
        <a:lstStyle/>
        <a:p>
          <a:r>
            <a:rPr lang="it-IT" sz="1000" b="1"/>
            <a:t>Activités administratives</a:t>
          </a:r>
          <a:endParaRPr lang="it-IT" sz="1000"/>
        </a:p>
      </dgm:t>
    </dgm:pt>
    <dgm:pt modelId="{8D2BFDF2-156D-4DC6-AE0D-8029A4ED4465}" type="parTrans" cxnId="{B9F4455E-0E36-4078-9152-9406BCDD792F}">
      <dgm:prSet/>
      <dgm:spPr/>
      <dgm:t>
        <a:bodyPr/>
        <a:lstStyle/>
        <a:p>
          <a:endParaRPr lang="it-IT"/>
        </a:p>
      </dgm:t>
    </dgm:pt>
    <dgm:pt modelId="{B7ACE8CE-D498-4E73-A5A6-69E222A028E9}" type="sibTrans" cxnId="{B9F4455E-0E36-4078-9152-9406BCDD792F}">
      <dgm:prSet/>
      <dgm:spPr/>
      <dgm:t>
        <a:bodyPr/>
        <a:lstStyle/>
        <a:p>
          <a:endParaRPr lang="it-IT"/>
        </a:p>
      </dgm:t>
    </dgm:pt>
    <dgm:pt modelId="{F9227733-DE6F-4E7B-9EE4-B9C1F3D1A92A}">
      <dgm:prSet custT="1"/>
      <dgm:spPr/>
      <dgm:t>
        <a:bodyPr/>
        <a:lstStyle/>
        <a:p>
          <a:r>
            <a:rPr lang="it-IT" sz="900" b="1"/>
            <a:t>Partenariats</a:t>
          </a:r>
        </a:p>
        <a:p>
          <a:r>
            <a:rPr lang="it-IT" sz="800" b="0"/>
            <a:t>(Leopoldo Rebellato)</a:t>
          </a:r>
        </a:p>
      </dgm:t>
    </dgm:pt>
    <dgm:pt modelId="{DA7BB513-BD0D-445C-980F-D3B16CF658F1}" type="parTrans" cxnId="{6C4F2E4A-181A-45C3-8D12-550ECF003C15}">
      <dgm:prSet/>
      <dgm:spPr/>
      <dgm:t>
        <a:bodyPr/>
        <a:lstStyle/>
        <a:p>
          <a:endParaRPr lang="it-IT"/>
        </a:p>
      </dgm:t>
    </dgm:pt>
    <dgm:pt modelId="{0A4EEFD1-53CE-490E-B93F-67B18EBEC4D0}" type="sibTrans" cxnId="{6C4F2E4A-181A-45C3-8D12-550ECF003C15}">
      <dgm:prSet/>
      <dgm:spPr/>
      <dgm:t>
        <a:bodyPr/>
        <a:lstStyle/>
        <a:p>
          <a:endParaRPr lang="it-IT"/>
        </a:p>
      </dgm:t>
    </dgm:pt>
    <dgm:pt modelId="{09A92FEA-5248-45B9-9526-05D7AEC8A4CC}">
      <dgm:prSet custT="1"/>
      <dgm:spPr/>
      <dgm:t>
        <a:bodyPr/>
        <a:lstStyle/>
        <a:p>
          <a:r>
            <a:rPr lang="it-IT" sz="900" b="1"/>
            <a:t>Programmes et projets</a:t>
          </a:r>
        </a:p>
        <a:p>
          <a:r>
            <a:rPr lang="it-IT" sz="800" b="0"/>
            <a:t>(Michele Guidolin)</a:t>
          </a:r>
        </a:p>
      </dgm:t>
    </dgm:pt>
    <dgm:pt modelId="{E9B96492-044B-49E3-A0F7-8F579772AB20}" type="parTrans" cxnId="{99790649-C50A-49EC-BB4E-8FB2EB00623C}">
      <dgm:prSet/>
      <dgm:spPr/>
      <dgm:t>
        <a:bodyPr/>
        <a:lstStyle/>
        <a:p>
          <a:endParaRPr lang="it-IT"/>
        </a:p>
      </dgm:t>
    </dgm:pt>
    <dgm:pt modelId="{745B3FF3-0112-4287-B6F4-DC723E4F7CDC}" type="sibTrans" cxnId="{99790649-C50A-49EC-BB4E-8FB2EB00623C}">
      <dgm:prSet/>
      <dgm:spPr/>
      <dgm:t>
        <a:bodyPr/>
        <a:lstStyle/>
        <a:p>
          <a:endParaRPr lang="it-IT"/>
        </a:p>
      </dgm:t>
    </dgm:pt>
    <dgm:pt modelId="{E0276139-CE62-48F0-8519-246AD72325E4}">
      <dgm:prSet custT="1"/>
      <dgm:spPr/>
      <dgm:t>
        <a:bodyPr/>
        <a:lstStyle/>
        <a:p>
          <a:r>
            <a:rPr lang="it-IT" sz="900" b="1"/>
            <a:t>Enfants</a:t>
          </a:r>
        </a:p>
        <a:p>
          <a:r>
            <a:rPr lang="it-IT" sz="800" b="0"/>
            <a:t>(Valeria Diprima)</a:t>
          </a:r>
        </a:p>
      </dgm:t>
    </dgm:pt>
    <dgm:pt modelId="{CBE22F01-476A-4F3D-BFCA-A2BC408D94CA}" type="parTrans" cxnId="{B88C305F-2D59-4AFC-9142-5BA92F16DC6B}">
      <dgm:prSet/>
      <dgm:spPr/>
      <dgm:t>
        <a:bodyPr/>
        <a:lstStyle/>
        <a:p>
          <a:endParaRPr lang="it-IT"/>
        </a:p>
      </dgm:t>
    </dgm:pt>
    <dgm:pt modelId="{26EA9EA8-7015-4516-8B08-696091B894DC}" type="sibTrans" cxnId="{B88C305F-2D59-4AFC-9142-5BA92F16DC6B}">
      <dgm:prSet/>
      <dgm:spPr/>
      <dgm:t>
        <a:bodyPr/>
        <a:lstStyle/>
        <a:p>
          <a:endParaRPr lang="it-IT"/>
        </a:p>
      </dgm:t>
    </dgm:pt>
    <dgm:pt modelId="{B7551116-F1DC-441D-853E-990B98E7DF38}">
      <dgm:prSet custT="1"/>
      <dgm:spPr/>
      <dgm:t>
        <a:bodyPr/>
        <a:lstStyle/>
        <a:p>
          <a:r>
            <a:rPr lang="it-IT" sz="900" b="1"/>
            <a:t>Microprojets</a:t>
          </a:r>
        </a:p>
        <a:p>
          <a:r>
            <a:rPr lang="it-IT" sz="800" b="0"/>
            <a:t>(Valeria Diprima)</a:t>
          </a:r>
        </a:p>
      </dgm:t>
    </dgm:pt>
    <dgm:pt modelId="{9E87682F-CDDE-452B-93CC-3B19C19127E7}" type="parTrans" cxnId="{9685DF4E-6F11-42B1-AA27-9408A1853CE8}">
      <dgm:prSet/>
      <dgm:spPr/>
      <dgm:t>
        <a:bodyPr/>
        <a:lstStyle/>
        <a:p>
          <a:endParaRPr lang="it-IT"/>
        </a:p>
      </dgm:t>
    </dgm:pt>
    <dgm:pt modelId="{86E96B24-6A09-4B65-A458-B637C7CB5D2C}" type="sibTrans" cxnId="{9685DF4E-6F11-42B1-AA27-9408A1853CE8}">
      <dgm:prSet/>
      <dgm:spPr/>
      <dgm:t>
        <a:bodyPr/>
        <a:lstStyle/>
        <a:p>
          <a:endParaRPr lang="it-IT"/>
        </a:p>
      </dgm:t>
    </dgm:pt>
    <dgm:pt modelId="{8C7DE20F-7402-4D0D-8077-3153906D1725}">
      <dgm:prSet custT="1"/>
      <dgm:spPr/>
      <dgm:t>
        <a:bodyPr/>
        <a:lstStyle/>
        <a:p>
          <a:r>
            <a:rPr lang="it-IT" sz="1000" b="1"/>
            <a:t>Echanges culturels</a:t>
          </a:r>
        </a:p>
      </dgm:t>
    </dgm:pt>
    <dgm:pt modelId="{6E7AFCAA-593F-4DCE-8D37-A144CEC55DFD}" type="parTrans" cxnId="{BE26F42A-C14A-4DDC-9B0C-8AA4F1D690BA}">
      <dgm:prSet/>
      <dgm:spPr/>
      <dgm:t>
        <a:bodyPr/>
        <a:lstStyle/>
        <a:p>
          <a:endParaRPr lang="it-IT"/>
        </a:p>
      </dgm:t>
    </dgm:pt>
    <dgm:pt modelId="{4915B22E-EF1E-4D34-AC02-3155C3620912}" type="sibTrans" cxnId="{BE26F42A-C14A-4DDC-9B0C-8AA4F1D690BA}">
      <dgm:prSet/>
      <dgm:spPr/>
      <dgm:t>
        <a:bodyPr/>
        <a:lstStyle/>
        <a:p>
          <a:endParaRPr lang="it-IT"/>
        </a:p>
      </dgm:t>
    </dgm:pt>
    <dgm:pt modelId="{91A0EDE9-544A-4972-9B14-86B6DF659728}">
      <dgm:prSet custT="1"/>
      <dgm:spPr/>
      <dgm:t>
        <a:bodyPr/>
        <a:lstStyle/>
        <a:p>
          <a:r>
            <a:rPr lang="it-IT" sz="900" b="1"/>
            <a:t>Stages</a:t>
          </a:r>
        </a:p>
        <a:p>
          <a:r>
            <a:rPr lang="it-IT" sz="700" b="0"/>
            <a:t>(Leopoldo Rebellato)</a:t>
          </a:r>
        </a:p>
      </dgm:t>
    </dgm:pt>
    <dgm:pt modelId="{9E4C4D51-EB00-466F-BD5B-DC30004277D6}" type="parTrans" cxnId="{192F0099-2E67-4CFB-8C75-6AF8CAA17342}">
      <dgm:prSet/>
      <dgm:spPr/>
      <dgm:t>
        <a:bodyPr/>
        <a:lstStyle/>
        <a:p>
          <a:endParaRPr lang="it-IT"/>
        </a:p>
      </dgm:t>
    </dgm:pt>
    <dgm:pt modelId="{F9FFC320-E980-4E04-99C0-629C13314E4B}" type="sibTrans" cxnId="{192F0099-2E67-4CFB-8C75-6AF8CAA17342}">
      <dgm:prSet/>
      <dgm:spPr/>
      <dgm:t>
        <a:bodyPr/>
        <a:lstStyle/>
        <a:p>
          <a:endParaRPr lang="it-IT"/>
        </a:p>
      </dgm:t>
    </dgm:pt>
    <dgm:pt modelId="{8AA62858-615B-4717-887D-AEABDE3B729F}">
      <dgm:prSet custT="1"/>
      <dgm:spPr/>
      <dgm:t>
        <a:bodyPr/>
        <a:lstStyle/>
        <a:p>
          <a:r>
            <a:rPr lang="it-IT" sz="900" b="1"/>
            <a:t>Séjours de partage</a:t>
          </a:r>
        </a:p>
        <a:p>
          <a:r>
            <a:rPr lang="it-IT" sz="700"/>
            <a:t>(Leopoldo Rebellato)</a:t>
          </a:r>
        </a:p>
      </dgm:t>
    </dgm:pt>
    <dgm:pt modelId="{E0A1E63B-BA1B-4CD1-8BF7-F93608BE6394}" type="parTrans" cxnId="{B331B6B4-FF1D-449F-A7CC-70D07DC6BEBE}">
      <dgm:prSet/>
      <dgm:spPr/>
      <dgm:t>
        <a:bodyPr/>
        <a:lstStyle/>
        <a:p>
          <a:endParaRPr lang="it-IT"/>
        </a:p>
      </dgm:t>
    </dgm:pt>
    <dgm:pt modelId="{2511C1A1-D561-4181-8A1B-A08031E22C1C}" type="sibTrans" cxnId="{B331B6B4-FF1D-449F-A7CC-70D07DC6BEBE}">
      <dgm:prSet/>
      <dgm:spPr/>
      <dgm:t>
        <a:bodyPr/>
        <a:lstStyle/>
        <a:p>
          <a:endParaRPr lang="it-IT"/>
        </a:p>
      </dgm:t>
    </dgm:pt>
    <dgm:pt modelId="{6BDD0CD1-DE92-4D1D-8307-942BB1205F55}">
      <dgm:prSet custT="1"/>
      <dgm:spPr/>
      <dgm:t>
        <a:bodyPr/>
        <a:lstStyle/>
        <a:p>
          <a:r>
            <a:rPr lang="it-IT" sz="950" b="1">
              <a:latin typeface="+mn-lt"/>
            </a:rPr>
            <a:t>Sensibilisation et Éducation à la Citoyenneté Globale</a:t>
          </a:r>
        </a:p>
      </dgm:t>
    </dgm:pt>
    <dgm:pt modelId="{CF72E624-51DB-475A-B88A-67066CEAF0A4}" type="parTrans" cxnId="{837045FE-D3B1-4228-8C0E-3B7C1ED1F7B2}">
      <dgm:prSet/>
      <dgm:spPr/>
      <dgm:t>
        <a:bodyPr/>
        <a:lstStyle/>
        <a:p>
          <a:endParaRPr lang="it-IT"/>
        </a:p>
      </dgm:t>
    </dgm:pt>
    <dgm:pt modelId="{FFB0FD87-FD29-414A-BB01-A4A82F29FF30}" type="sibTrans" cxnId="{837045FE-D3B1-4228-8C0E-3B7C1ED1F7B2}">
      <dgm:prSet/>
      <dgm:spPr/>
      <dgm:t>
        <a:bodyPr/>
        <a:lstStyle/>
        <a:p>
          <a:endParaRPr lang="it-IT"/>
        </a:p>
      </dgm:t>
    </dgm:pt>
    <dgm:pt modelId="{9873BE31-F588-403F-BFB3-A1F1B23512D4}">
      <dgm:prSet custT="1"/>
      <dgm:spPr/>
      <dgm:t>
        <a:bodyPr/>
        <a:lstStyle/>
        <a:p>
          <a:r>
            <a:rPr lang="it-IT" sz="900" b="1">
              <a:latin typeface="+mn-lt"/>
            </a:rPr>
            <a:t>Écoles</a:t>
          </a:r>
        </a:p>
        <a:p>
          <a:r>
            <a:rPr lang="it-IT" sz="800" b="0">
              <a:latin typeface="+mn-lt"/>
            </a:rPr>
            <a:t>(Maria Nichele)</a:t>
          </a:r>
        </a:p>
      </dgm:t>
    </dgm:pt>
    <dgm:pt modelId="{793C002B-0002-48EF-9014-9615C57EA7EF}" type="parTrans" cxnId="{2180A06C-3901-40AA-BFF1-6F18556CE64C}">
      <dgm:prSet/>
      <dgm:spPr/>
      <dgm:t>
        <a:bodyPr/>
        <a:lstStyle/>
        <a:p>
          <a:endParaRPr lang="it-IT"/>
        </a:p>
      </dgm:t>
    </dgm:pt>
    <dgm:pt modelId="{D111BE37-7A18-48E3-AB45-96B19CF31AE0}" type="sibTrans" cxnId="{2180A06C-3901-40AA-BFF1-6F18556CE64C}">
      <dgm:prSet/>
      <dgm:spPr/>
      <dgm:t>
        <a:bodyPr/>
        <a:lstStyle/>
        <a:p>
          <a:endParaRPr lang="it-IT"/>
        </a:p>
      </dgm:t>
    </dgm:pt>
    <dgm:pt modelId="{E8DF068D-731E-40E8-8480-074376116262}">
      <dgm:prSet custT="1"/>
      <dgm:spPr/>
      <dgm:t>
        <a:bodyPr/>
        <a:lstStyle/>
        <a:p>
          <a:pPr>
            <a:spcAft>
              <a:spcPct val="35000"/>
            </a:spcAft>
          </a:pPr>
          <a:r>
            <a:rPr lang="it-IT" sz="900" b="1"/>
            <a:t>Population</a:t>
          </a:r>
        </a:p>
        <a:p>
          <a:pPr>
            <a:spcAft>
              <a:spcPts val="0"/>
            </a:spcAft>
          </a:pPr>
          <a:r>
            <a:rPr lang="it-IT" sz="800" b="0"/>
            <a:t>(Maria Nichele, </a:t>
          </a:r>
        </a:p>
        <a:p>
          <a:pPr>
            <a:spcAft>
              <a:spcPts val="0"/>
            </a:spcAft>
          </a:pPr>
          <a:r>
            <a:rPr lang="it-IT" sz="800" b="0"/>
            <a:t>Leopoldo Rebellato,</a:t>
          </a:r>
        </a:p>
        <a:p>
          <a:pPr>
            <a:spcAft>
              <a:spcPts val="0"/>
            </a:spcAft>
          </a:pPr>
          <a:r>
            <a:rPr lang="it-IT" sz="800" b="0"/>
            <a:t> Michele Guidolin)</a:t>
          </a:r>
        </a:p>
      </dgm:t>
    </dgm:pt>
    <dgm:pt modelId="{A5DDAF17-C96F-4100-B0B9-3D4E4487E351}" type="parTrans" cxnId="{DFE802DD-7637-4F18-8A85-A0B1407FD65C}">
      <dgm:prSet/>
      <dgm:spPr/>
      <dgm:t>
        <a:bodyPr/>
        <a:lstStyle/>
        <a:p>
          <a:endParaRPr lang="it-IT"/>
        </a:p>
      </dgm:t>
    </dgm:pt>
    <dgm:pt modelId="{7DCDA7FB-B4D6-4676-B5FE-695039642BE5}" type="sibTrans" cxnId="{DFE802DD-7637-4F18-8A85-A0B1407FD65C}">
      <dgm:prSet/>
      <dgm:spPr/>
      <dgm:t>
        <a:bodyPr/>
        <a:lstStyle/>
        <a:p>
          <a:endParaRPr lang="it-IT"/>
        </a:p>
      </dgm:t>
    </dgm:pt>
    <dgm:pt modelId="{3C70EB43-ACC5-4625-B341-32C48EEFA9D5}">
      <dgm:prSet custT="1"/>
      <dgm:spPr/>
      <dgm:t>
        <a:bodyPr/>
        <a:lstStyle/>
        <a:p>
          <a:r>
            <a:rPr lang="it-IT" sz="900" b="1"/>
            <a:t>Social media</a:t>
          </a:r>
        </a:p>
        <a:p>
          <a:r>
            <a:rPr lang="it-IT" sz="800" b="0"/>
            <a:t>(Leopoldo Rebellato)</a:t>
          </a:r>
        </a:p>
      </dgm:t>
    </dgm:pt>
    <dgm:pt modelId="{AA9C86D7-694A-48F2-84E1-FAE470E93E21}" type="parTrans" cxnId="{C8A7EFF8-8991-41BC-8174-260059D8A18F}">
      <dgm:prSet/>
      <dgm:spPr/>
      <dgm:t>
        <a:bodyPr/>
        <a:lstStyle/>
        <a:p>
          <a:endParaRPr lang="it-IT"/>
        </a:p>
      </dgm:t>
    </dgm:pt>
    <dgm:pt modelId="{953C9933-7DD2-4A22-9287-9B0040450060}" type="sibTrans" cxnId="{C8A7EFF8-8991-41BC-8174-260059D8A18F}">
      <dgm:prSet/>
      <dgm:spPr/>
      <dgm:t>
        <a:bodyPr/>
        <a:lstStyle/>
        <a:p>
          <a:endParaRPr lang="it-IT"/>
        </a:p>
      </dgm:t>
    </dgm:pt>
    <dgm:pt modelId="{97C6EAAD-5295-4EED-BF3B-7356EC5428F8}">
      <dgm:prSet custT="1"/>
      <dgm:spPr>
        <a:solidFill>
          <a:srgbClr val="F6F8A6"/>
        </a:solidFill>
      </dgm:spPr>
      <dgm:t>
        <a:bodyPr/>
        <a:lstStyle/>
        <a:p>
          <a:r>
            <a:rPr lang="it-IT" sz="900" b="1"/>
            <a:t>Comptabilité</a:t>
          </a:r>
        </a:p>
        <a:p>
          <a:r>
            <a:rPr lang="it-IT" sz="800"/>
            <a:t>(Ariella Mion)</a:t>
          </a:r>
        </a:p>
      </dgm:t>
    </dgm:pt>
    <dgm:pt modelId="{281C392D-5FE6-48E5-9FE0-1F5585D3FCF7}" type="parTrans" cxnId="{39B66B24-9EBD-433F-9FA7-B6E8198E3B2A}">
      <dgm:prSet/>
      <dgm:spPr/>
      <dgm:t>
        <a:bodyPr/>
        <a:lstStyle/>
        <a:p>
          <a:endParaRPr lang="it-IT"/>
        </a:p>
      </dgm:t>
    </dgm:pt>
    <dgm:pt modelId="{4A8F2D24-D7AF-4069-8488-D16639AB4B3F}" type="sibTrans" cxnId="{39B66B24-9EBD-433F-9FA7-B6E8198E3B2A}">
      <dgm:prSet/>
      <dgm:spPr/>
      <dgm:t>
        <a:bodyPr/>
        <a:lstStyle/>
        <a:p>
          <a:endParaRPr lang="it-IT"/>
        </a:p>
      </dgm:t>
    </dgm:pt>
    <dgm:pt modelId="{AD7F77C5-72F5-4331-9973-4F65E3DE00D6}">
      <dgm:prSet custT="1"/>
      <dgm:spPr>
        <a:solidFill>
          <a:srgbClr val="F6F8A6"/>
        </a:solidFill>
      </dgm:spPr>
      <dgm:t>
        <a:bodyPr/>
        <a:lstStyle/>
        <a:p>
          <a:r>
            <a:rPr lang="it-IT" sz="900" b="1"/>
            <a:t>Sécretariat</a:t>
          </a:r>
          <a:r>
            <a:rPr lang="it-IT" sz="500"/>
            <a:t> </a:t>
          </a:r>
        </a:p>
        <a:p>
          <a:r>
            <a:rPr lang="it-IT" sz="800"/>
            <a:t>(Ariella Mion)</a:t>
          </a:r>
        </a:p>
      </dgm:t>
    </dgm:pt>
    <dgm:pt modelId="{F85530E7-61A0-4FE6-8A90-480554A8256E}" type="parTrans" cxnId="{47AB41D5-96FD-4F0E-9C8D-CFA1F10B26E5}">
      <dgm:prSet/>
      <dgm:spPr/>
      <dgm:t>
        <a:bodyPr/>
        <a:lstStyle/>
        <a:p>
          <a:endParaRPr lang="it-IT"/>
        </a:p>
      </dgm:t>
    </dgm:pt>
    <dgm:pt modelId="{CE1048A4-9890-45F6-9FAB-10213CC6DAB0}" type="sibTrans" cxnId="{47AB41D5-96FD-4F0E-9C8D-CFA1F10B26E5}">
      <dgm:prSet/>
      <dgm:spPr/>
      <dgm:t>
        <a:bodyPr/>
        <a:lstStyle/>
        <a:p>
          <a:endParaRPr lang="it-IT"/>
        </a:p>
      </dgm:t>
    </dgm:pt>
    <dgm:pt modelId="{91B87338-02E4-493C-B15F-5FD5E42B3D96}" type="pres">
      <dgm:prSet presAssocID="{E36451BD-9BEC-4996-8F41-93553884B976}" presName="hierChild1" presStyleCnt="0">
        <dgm:presLayoutVars>
          <dgm:orgChart val="1"/>
          <dgm:chPref val="1"/>
          <dgm:dir/>
          <dgm:animOne val="branch"/>
          <dgm:animLvl val="lvl"/>
          <dgm:resizeHandles/>
        </dgm:presLayoutVars>
      </dgm:prSet>
      <dgm:spPr/>
    </dgm:pt>
    <dgm:pt modelId="{100975F5-A2B3-4FE6-8F9D-9CB69DA2C246}" type="pres">
      <dgm:prSet presAssocID="{60D656CA-8746-4666-9388-DDFB5E54EEBB}" presName="hierRoot1" presStyleCnt="0">
        <dgm:presLayoutVars>
          <dgm:hierBranch val="init"/>
        </dgm:presLayoutVars>
      </dgm:prSet>
      <dgm:spPr/>
    </dgm:pt>
    <dgm:pt modelId="{622F9952-7457-43A9-A08E-A944AF74E911}" type="pres">
      <dgm:prSet presAssocID="{60D656CA-8746-4666-9388-DDFB5E54EEBB}" presName="rootComposite1" presStyleCnt="0"/>
      <dgm:spPr/>
    </dgm:pt>
    <dgm:pt modelId="{026798BB-057D-44AA-A134-2CA17803470E}" type="pres">
      <dgm:prSet presAssocID="{60D656CA-8746-4666-9388-DDFB5E54EEBB}" presName="rootText1" presStyleLbl="node0" presStyleIdx="0" presStyleCnt="1" custScaleX="282955" custLinFactNeighborX="-75377" custLinFactNeighborY="-55898">
        <dgm:presLayoutVars>
          <dgm:chPref val="3"/>
        </dgm:presLayoutVars>
      </dgm:prSet>
      <dgm:spPr/>
    </dgm:pt>
    <dgm:pt modelId="{0A44797D-9778-45E9-9187-1F05ABB0BF4F}" type="pres">
      <dgm:prSet presAssocID="{60D656CA-8746-4666-9388-DDFB5E54EEBB}" presName="rootConnector1" presStyleLbl="node1" presStyleIdx="0" presStyleCnt="0"/>
      <dgm:spPr/>
    </dgm:pt>
    <dgm:pt modelId="{9D36A4CB-B9C9-4F72-AB59-F9563B7E34C4}" type="pres">
      <dgm:prSet presAssocID="{60D656CA-8746-4666-9388-DDFB5E54EEBB}" presName="hierChild2" presStyleCnt="0"/>
      <dgm:spPr/>
    </dgm:pt>
    <dgm:pt modelId="{E56F8C2C-7262-4CE2-BB40-B41646844CE9}" type="pres">
      <dgm:prSet presAssocID="{E7727300-BF9E-487E-B1C6-B33F7F891EE4}" presName="Name37" presStyleLbl="parChTrans1D2" presStyleIdx="0" presStyleCnt="2"/>
      <dgm:spPr/>
    </dgm:pt>
    <dgm:pt modelId="{14174AC2-3BCB-4758-933C-C685F1248910}" type="pres">
      <dgm:prSet presAssocID="{39522058-D35A-487E-8528-52E4C522F124}" presName="hierRoot2" presStyleCnt="0">
        <dgm:presLayoutVars>
          <dgm:hierBranch val="init"/>
        </dgm:presLayoutVars>
      </dgm:prSet>
      <dgm:spPr/>
    </dgm:pt>
    <dgm:pt modelId="{A6DE2969-F885-47EC-A4AF-881390ACD269}" type="pres">
      <dgm:prSet presAssocID="{39522058-D35A-487E-8528-52E4C522F124}" presName="rootComposite" presStyleCnt="0"/>
      <dgm:spPr/>
    </dgm:pt>
    <dgm:pt modelId="{198653C5-A7AA-45BD-B68E-6FBE8CE3749B}" type="pres">
      <dgm:prSet presAssocID="{39522058-D35A-487E-8528-52E4C522F124}" presName="rootText" presStyleLbl="node2" presStyleIdx="0" presStyleCnt="2" custLinFactX="-26196" custLinFactNeighborX="-100000" custLinFactNeighborY="-32184">
        <dgm:presLayoutVars>
          <dgm:chPref val="3"/>
        </dgm:presLayoutVars>
      </dgm:prSet>
      <dgm:spPr/>
    </dgm:pt>
    <dgm:pt modelId="{31DDA039-D860-4177-B9D4-25DA4000597A}" type="pres">
      <dgm:prSet presAssocID="{39522058-D35A-487E-8528-52E4C522F124}" presName="rootConnector" presStyleLbl="node2" presStyleIdx="0" presStyleCnt="2"/>
      <dgm:spPr/>
    </dgm:pt>
    <dgm:pt modelId="{793E7F54-3DD2-4DF4-9C3E-B2E6F3260803}" type="pres">
      <dgm:prSet presAssocID="{39522058-D35A-487E-8528-52E4C522F124}" presName="hierChild4" presStyleCnt="0"/>
      <dgm:spPr/>
    </dgm:pt>
    <dgm:pt modelId="{20294745-AFA9-4BEE-96C9-76CF8A25F392}" type="pres">
      <dgm:prSet presAssocID="{FE294DC5-FAFB-4523-A0D6-11D3B0612447}" presName="Name37" presStyleLbl="parChTrans1D3" presStyleIdx="0" presStyleCnt="6"/>
      <dgm:spPr/>
    </dgm:pt>
    <dgm:pt modelId="{1BB85D9C-DDF9-4FBC-83A9-0C4D207C4C38}" type="pres">
      <dgm:prSet presAssocID="{09748724-B7D6-4110-8B69-44A61FE0B5A4}" presName="hierRoot2" presStyleCnt="0">
        <dgm:presLayoutVars>
          <dgm:hierBranch val="init"/>
        </dgm:presLayoutVars>
      </dgm:prSet>
      <dgm:spPr/>
    </dgm:pt>
    <dgm:pt modelId="{EEC0DB88-F595-4B52-9AE8-CA91901DBA73}" type="pres">
      <dgm:prSet presAssocID="{09748724-B7D6-4110-8B69-44A61FE0B5A4}" presName="rootComposite" presStyleCnt="0"/>
      <dgm:spPr/>
    </dgm:pt>
    <dgm:pt modelId="{6DB3087B-43EE-4F7F-A6BE-9243DCE76667}" type="pres">
      <dgm:prSet presAssocID="{09748724-B7D6-4110-8B69-44A61FE0B5A4}" presName="rootText" presStyleLbl="node3" presStyleIdx="0" presStyleCnt="6" custLinFactNeighborX="2541">
        <dgm:presLayoutVars>
          <dgm:chPref val="3"/>
        </dgm:presLayoutVars>
      </dgm:prSet>
      <dgm:spPr/>
    </dgm:pt>
    <dgm:pt modelId="{DD448377-5E07-421C-8D5A-B124DEAC763A}" type="pres">
      <dgm:prSet presAssocID="{09748724-B7D6-4110-8B69-44A61FE0B5A4}" presName="rootConnector" presStyleLbl="node3" presStyleIdx="0" presStyleCnt="6"/>
      <dgm:spPr/>
    </dgm:pt>
    <dgm:pt modelId="{E92FDACC-1F71-435B-BF51-960D204C20AA}" type="pres">
      <dgm:prSet presAssocID="{09748724-B7D6-4110-8B69-44A61FE0B5A4}" presName="hierChild4" presStyleCnt="0"/>
      <dgm:spPr/>
    </dgm:pt>
    <dgm:pt modelId="{F7596445-460A-4147-87E0-E01B66F5BE57}" type="pres">
      <dgm:prSet presAssocID="{DA7BB513-BD0D-445C-980F-D3B16CF658F1}" presName="Name37" presStyleLbl="parChTrans1D4" presStyleIdx="0" presStyleCnt="9"/>
      <dgm:spPr/>
    </dgm:pt>
    <dgm:pt modelId="{65315120-AED3-4A76-B9F1-160E15C666CD}" type="pres">
      <dgm:prSet presAssocID="{F9227733-DE6F-4E7B-9EE4-B9C1F3D1A92A}" presName="hierRoot2" presStyleCnt="0">
        <dgm:presLayoutVars>
          <dgm:hierBranch val="init"/>
        </dgm:presLayoutVars>
      </dgm:prSet>
      <dgm:spPr/>
    </dgm:pt>
    <dgm:pt modelId="{F38242E1-DAC1-4181-A465-8F9E258A1831}" type="pres">
      <dgm:prSet presAssocID="{F9227733-DE6F-4E7B-9EE4-B9C1F3D1A92A}" presName="rootComposite" presStyleCnt="0"/>
      <dgm:spPr/>
    </dgm:pt>
    <dgm:pt modelId="{9D013DEF-DF68-4A73-BA0D-239B03AC42C6}" type="pres">
      <dgm:prSet presAssocID="{F9227733-DE6F-4E7B-9EE4-B9C1F3D1A92A}" presName="rootText" presStyleLbl="node4" presStyleIdx="0" presStyleCnt="9" custLinFactNeighborX="-6776" custLinFactNeighborY="27102">
        <dgm:presLayoutVars>
          <dgm:chPref val="3"/>
        </dgm:presLayoutVars>
      </dgm:prSet>
      <dgm:spPr/>
    </dgm:pt>
    <dgm:pt modelId="{FE8D3573-69AA-473C-A5B4-4D6117916CE8}" type="pres">
      <dgm:prSet presAssocID="{F9227733-DE6F-4E7B-9EE4-B9C1F3D1A92A}" presName="rootConnector" presStyleLbl="node4" presStyleIdx="0" presStyleCnt="9"/>
      <dgm:spPr/>
    </dgm:pt>
    <dgm:pt modelId="{11789B3D-ED98-4FB5-A5F7-D45F8D734605}" type="pres">
      <dgm:prSet presAssocID="{F9227733-DE6F-4E7B-9EE4-B9C1F3D1A92A}" presName="hierChild4" presStyleCnt="0"/>
      <dgm:spPr/>
    </dgm:pt>
    <dgm:pt modelId="{B29E1368-43E8-4FDF-B911-95647F339F32}" type="pres">
      <dgm:prSet presAssocID="{F9227733-DE6F-4E7B-9EE4-B9C1F3D1A92A}" presName="hierChild5" presStyleCnt="0"/>
      <dgm:spPr/>
    </dgm:pt>
    <dgm:pt modelId="{0906E8E2-1D71-43C3-A112-41CEF0EAFFFB}" type="pres">
      <dgm:prSet presAssocID="{E9B96492-044B-49E3-A0F7-8F579772AB20}" presName="Name37" presStyleLbl="parChTrans1D4" presStyleIdx="1" presStyleCnt="9"/>
      <dgm:spPr/>
    </dgm:pt>
    <dgm:pt modelId="{795ED79B-FC67-4AC5-AB28-584E35D6A61C}" type="pres">
      <dgm:prSet presAssocID="{09A92FEA-5248-45B9-9526-05D7AEC8A4CC}" presName="hierRoot2" presStyleCnt="0">
        <dgm:presLayoutVars>
          <dgm:hierBranch val="init"/>
        </dgm:presLayoutVars>
      </dgm:prSet>
      <dgm:spPr/>
    </dgm:pt>
    <dgm:pt modelId="{AE5338F2-D257-4A82-8DE2-6A3819A82DB8}" type="pres">
      <dgm:prSet presAssocID="{09A92FEA-5248-45B9-9526-05D7AEC8A4CC}" presName="rootComposite" presStyleCnt="0"/>
      <dgm:spPr/>
    </dgm:pt>
    <dgm:pt modelId="{4BE01CBE-EC0C-490E-BF8B-7C6C05886651}" type="pres">
      <dgm:prSet presAssocID="{09A92FEA-5248-45B9-9526-05D7AEC8A4CC}" presName="rootText" presStyleLbl="node4" presStyleIdx="1" presStyleCnt="9" custLinFactNeighborX="-6776" custLinFactNeighborY="20326">
        <dgm:presLayoutVars>
          <dgm:chPref val="3"/>
        </dgm:presLayoutVars>
      </dgm:prSet>
      <dgm:spPr/>
    </dgm:pt>
    <dgm:pt modelId="{A0ED342F-CE98-4AC2-9BAA-1C604AD8989F}" type="pres">
      <dgm:prSet presAssocID="{09A92FEA-5248-45B9-9526-05D7AEC8A4CC}" presName="rootConnector" presStyleLbl="node4" presStyleIdx="1" presStyleCnt="9"/>
      <dgm:spPr/>
    </dgm:pt>
    <dgm:pt modelId="{8220CF43-8FB1-4ABE-BCAD-FCEEF05B93A8}" type="pres">
      <dgm:prSet presAssocID="{09A92FEA-5248-45B9-9526-05D7AEC8A4CC}" presName="hierChild4" presStyleCnt="0"/>
      <dgm:spPr/>
    </dgm:pt>
    <dgm:pt modelId="{57615445-530F-446E-B687-5491EC7F7356}" type="pres">
      <dgm:prSet presAssocID="{09A92FEA-5248-45B9-9526-05D7AEC8A4CC}" presName="hierChild5" presStyleCnt="0"/>
      <dgm:spPr/>
    </dgm:pt>
    <dgm:pt modelId="{6F901BFB-BBC2-480E-B82C-FF167BC0C70A}" type="pres">
      <dgm:prSet presAssocID="{09748724-B7D6-4110-8B69-44A61FE0B5A4}" presName="hierChild5" presStyleCnt="0"/>
      <dgm:spPr/>
    </dgm:pt>
    <dgm:pt modelId="{B219F920-D40D-4629-B68C-270E4F9842A5}" type="pres">
      <dgm:prSet presAssocID="{979A4E49-3BBD-4213-9333-C2298E71D6C0}" presName="Name37" presStyleLbl="parChTrans1D3" presStyleIdx="1" presStyleCnt="6"/>
      <dgm:spPr/>
    </dgm:pt>
    <dgm:pt modelId="{4D648E47-6711-4959-A255-6A9D6EAB7FBE}" type="pres">
      <dgm:prSet presAssocID="{E347A0BC-E48B-4D92-AC92-7D0FC368A65F}" presName="hierRoot2" presStyleCnt="0">
        <dgm:presLayoutVars>
          <dgm:hierBranch val="init"/>
        </dgm:presLayoutVars>
      </dgm:prSet>
      <dgm:spPr/>
    </dgm:pt>
    <dgm:pt modelId="{512242A9-EDD8-4026-83DA-AD1E32C20525}" type="pres">
      <dgm:prSet presAssocID="{E347A0BC-E48B-4D92-AC92-7D0FC368A65F}" presName="rootComposite" presStyleCnt="0"/>
      <dgm:spPr/>
    </dgm:pt>
    <dgm:pt modelId="{C241C956-EBA6-4EC0-8D3A-C554BECFD09D}" type="pres">
      <dgm:prSet presAssocID="{E347A0BC-E48B-4D92-AC92-7D0FC368A65F}" presName="rootText" presStyleLbl="node3" presStyleIdx="1" presStyleCnt="6">
        <dgm:presLayoutVars>
          <dgm:chPref val="3"/>
        </dgm:presLayoutVars>
      </dgm:prSet>
      <dgm:spPr/>
    </dgm:pt>
    <dgm:pt modelId="{2F0B010D-E145-43A4-ABFC-D7E886ACB4DC}" type="pres">
      <dgm:prSet presAssocID="{E347A0BC-E48B-4D92-AC92-7D0FC368A65F}" presName="rootConnector" presStyleLbl="node3" presStyleIdx="1" presStyleCnt="6"/>
      <dgm:spPr/>
    </dgm:pt>
    <dgm:pt modelId="{5FF680B5-0C48-4B73-9622-5D8B10B0CCF3}" type="pres">
      <dgm:prSet presAssocID="{E347A0BC-E48B-4D92-AC92-7D0FC368A65F}" presName="hierChild4" presStyleCnt="0"/>
      <dgm:spPr/>
    </dgm:pt>
    <dgm:pt modelId="{0AFC0D30-7127-4307-8FA8-AD90F94E6A13}" type="pres">
      <dgm:prSet presAssocID="{CBE22F01-476A-4F3D-BFCA-A2BC408D94CA}" presName="Name37" presStyleLbl="parChTrans1D4" presStyleIdx="2" presStyleCnt="9"/>
      <dgm:spPr/>
    </dgm:pt>
    <dgm:pt modelId="{A250ADC5-E2F4-4543-B44C-A7601ABDAB75}" type="pres">
      <dgm:prSet presAssocID="{E0276139-CE62-48F0-8519-246AD72325E4}" presName="hierRoot2" presStyleCnt="0">
        <dgm:presLayoutVars>
          <dgm:hierBranch val="init"/>
        </dgm:presLayoutVars>
      </dgm:prSet>
      <dgm:spPr/>
    </dgm:pt>
    <dgm:pt modelId="{A2E9FDDB-72E5-4F5A-A7E8-41EC277C613B}" type="pres">
      <dgm:prSet presAssocID="{E0276139-CE62-48F0-8519-246AD72325E4}" presName="rootComposite" presStyleCnt="0"/>
      <dgm:spPr/>
    </dgm:pt>
    <dgm:pt modelId="{CD93B6E9-6A87-49AB-82B4-D58E764A2E77}" type="pres">
      <dgm:prSet presAssocID="{E0276139-CE62-48F0-8519-246AD72325E4}" presName="rootText" presStyleLbl="node4" presStyleIdx="2" presStyleCnt="9" custLinFactNeighborX="-4235" custLinFactNeighborY="1694">
        <dgm:presLayoutVars>
          <dgm:chPref val="3"/>
        </dgm:presLayoutVars>
      </dgm:prSet>
      <dgm:spPr/>
    </dgm:pt>
    <dgm:pt modelId="{DD50AC66-4A69-4546-A823-4035DB78A7AD}" type="pres">
      <dgm:prSet presAssocID="{E0276139-CE62-48F0-8519-246AD72325E4}" presName="rootConnector" presStyleLbl="node4" presStyleIdx="2" presStyleCnt="9"/>
      <dgm:spPr/>
    </dgm:pt>
    <dgm:pt modelId="{DEAAA3E1-37C3-443E-853F-50CABDD460DF}" type="pres">
      <dgm:prSet presAssocID="{E0276139-CE62-48F0-8519-246AD72325E4}" presName="hierChild4" presStyleCnt="0"/>
      <dgm:spPr/>
    </dgm:pt>
    <dgm:pt modelId="{746B3716-83DC-40C9-A888-ED88C5FFC14E}" type="pres">
      <dgm:prSet presAssocID="{E0276139-CE62-48F0-8519-246AD72325E4}" presName="hierChild5" presStyleCnt="0"/>
      <dgm:spPr/>
    </dgm:pt>
    <dgm:pt modelId="{03E6B002-B18D-4BE9-9771-2656D57F0946}" type="pres">
      <dgm:prSet presAssocID="{9E87682F-CDDE-452B-93CC-3B19C19127E7}" presName="Name37" presStyleLbl="parChTrans1D4" presStyleIdx="3" presStyleCnt="9"/>
      <dgm:spPr/>
    </dgm:pt>
    <dgm:pt modelId="{31B72309-D1B5-4750-AA6C-0F3E7EEEEE71}" type="pres">
      <dgm:prSet presAssocID="{B7551116-F1DC-441D-853E-990B98E7DF38}" presName="hierRoot2" presStyleCnt="0">
        <dgm:presLayoutVars>
          <dgm:hierBranch val="init"/>
        </dgm:presLayoutVars>
      </dgm:prSet>
      <dgm:spPr/>
    </dgm:pt>
    <dgm:pt modelId="{0DEE039B-6567-48B6-9C0B-086F20CDCB8F}" type="pres">
      <dgm:prSet presAssocID="{B7551116-F1DC-441D-853E-990B98E7DF38}" presName="rootComposite" presStyleCnt="0"/>
      <dgm:spPr/>
    </dgm:pt>
    <dgm:pt modelId="{ADF102CA-8F8F-4084-92F4-B5EF9C7F7408}" type="pres">
      <dgm:prSet presAssocID="{B7551116-F1DC-441D-853E-990B98E7DF38}" presName="rootText" presStyleLbl="node4" presStyleIdx="3" presStyleCnt="9" custLinFactNeighborX="-5929" custLinFactNeighborY="-5082">
        <dgm:presLayoutVars>
          <dgm:chPref val="3"/>
        </dgm:presLayoutVars>
      </dgm:prSet>
      <dgm:spPr/>
    </dgm:pt>
    <dgm:pt modelId="{9BD47375-712E-463F-9193-74678DF64956}" type="pres">
      <dgm:prSet presAssocID="{B7551116-F1DC-441D-853E-990B98E7DF38}" presName="rootConnector" presStyleLbl="node4" presStyleIdx="3" presStyleCnt="9"/>
      <dgm:spPr/>
    </dgm:pt>
    <dgm:pt modelId="{D179C81C-AB26-4EC1-AFF0-621B7C62907C}" type="pres">
      <dgm:prSet presAssocID="{B7551116-F1DC-441D-853E-990B98E7DF38}" presName="hierChild4" presStyleCnt="0"/>
      <dgm:spPr/>
    </dgm:pt>
    <dgm:pt modelId="{0A2E3B26-21BC-488C-BBEE-6D73F5879E37}" type="pres">
      <dgm:prSet presAssocID="{B7551116-F1DC-441D-853E-990B98E7DF38}" presName="hierChild5" presStyleCnt="0"/>
      <dgm:spPr/>
    </dgm:pt>
    <dgm:pt modelId="{3EC0D126-40A3-4DEF-8640-B789A3F060F0}" type="pres">
      <dgm:prSet presAssocID="{E347A0BC-E48B-4D92-AC92-7D0FC368A65F}" presName="hierChild5" presStyleCnt="0"/>
      <dgm:spPr/>
    </dgm:pt>
    <dgm:pt modelId="{9725C169-3713-47E0-B4AE-CAC21558F9A5}" type="pres">
      <dgm:prSet presAssocID="{6E7AFCAA-593F-4DCE-8D37-A144CEC55DFD}" presName="Name37" presStyleLbl="parChTrans1D3" presStyleIdx="2" presStyleCnt="6"/>
      <dgm:spPr/>
    </dgm:pt>
    <dgm:pt modelId="{B9AB06DC-433D-47D3-AAD9-E07E034C4190}" type="pres">
      <dgm:prSet presAssocID="{8C7DE20F-7402-4D0D-8077-3153906D1725}" presName="hierRoot2" presStyleCnt="0">
        <dgm:presLayoutVars>
          <dgm:hierBranch val="init"/>
        </dgm:presLayoutVars>
      </dgm:prSet>
      <dgm:spPr/>
    </dgm:pt>
    <dgm:pt modelId="{19B04040-A6EA-4343-8EF6-CD7F5B3C0921}" type="pres">
      <dgm:prSet presAssocID="{8C7DE20F-7402-4D0D-8077-3153906D1725}" presName="rootComposite" presStyleCnt="0"/>
      <dgm:spPr/>
    </dgm:pt>
    <dgm:pt modelId="{2DDD7C14-5A3E-49A7-8A4F-4E09179CBB71}" type="pres">
      <dgm:prSet presAssocID="{8C7DE20F-7402-4D0D-8077-3153906D1725}" presName="rootText" presStyleLbl="node3" presStyleIdx="2" presStyleCnt="6">
        <dgm:presLayoutVars>
          <dgm:chPref val="3"/>
        </dgm:presLayoutVars>
      </dgm:prSet>
      <dgm:spPr/>
    </dgm:pt>
    <dgm:pt modelId="{4278544D-EFA1-4B51-AEFA-27468416A5F4}" type="pres">
      <dgm:prSet presAssocID="{8C7DE20F-7402-4D0D-8077-3153906D1725}" presName="rootConnector" presStyleLbl="node3" presStyleIdx="2" presStyleCnt="6"/>
      <dgm:spPr/>
    </dgm:pt>
    <dgm:pt modelId="{B9B2DDE2-1AEA-4E9D-8C33-72B090E681BC}" type="pres">
      <dgm:prSet presAssocID="{8C7DE20F-7402-4D0D-8077-3153906D1725}" presName="hierChild4" presStyleCnt="0"/>
      <dgm:spPr/>
    </dgm:pt>
    <dgm:pt modelId="{D71DFCF4-B1B4-4C08-9E34-BA87C0E3F57C}" type="pres">
      <dgm:prSet presAssocID="{9E4C4D51-EB00-466F-BD5B-DC30004277D6}" presName="Name37" presStyleLbl="parChTrans1D4" presStyleIdx="4" presStyleCnt="9"/>
      <dgm:spPr/>
    </dgm:pt>
    <dgm:pt modelId="{5296086D-5B13-40C3-B4D0-C5F2F0DD5C17}" type="pres">
      <dgm:prSet presAssocID="{91A0EDE9-544A-4972-9B14-86B6DF659728}" presName="hierRoot2" presStyleCnt="0">
        <dgm:presLayoutVars>
          <dgm:hierBranch val="init"/>
        </dgm:presLayoutVars>
      </dgm:prSet>
      <dgm:spPr/>
    </dgm:pt>
    <dgm:pt modelId="{3856B356-199D-4269-9EFB-369B09D520CF}" type="pres">
      <dgm:prSet presAssocID="{91A0EDE9-544A-4972-9B14-86B6DF659728}" presName="rootComposite" presStyleCnt="0"/>
      <dgm:spPr/>
    </dgm:pt>
    <dgm:pt modelId="{CDD19F12-0E4C-447D-B66A-8491933E7227}" type="pres">
      <dgm:prSet presAssocID="{91A0EDE9-544A-4972-9B14-86B6DF659728}" presName="rootText" presStyleLbl="node4" presStyleIdx="4" presStyleCnt="9" custLinFactNeighborX="-7623" custLinFactNeighborY="28796">
        <dgm:presLayoutVars>
          <dgm:chPref val="3"/>
        </dgm:presLayoutVars>
      </dgm:prSet>
      <dgm:spPr/>
    </dgm:pt>
    <dgm:pt modelId="{6A249653-50D5-4E1E-8CF9-A810BA899CA4}" type="pres">
      <dgm:prSet presAssocID="{91A0EDE9-544A-4972-9B14-86B6DF659728}" presName="rootConnector" presStyleLbl="node4" presStyleIdx="4" presStyleCnt="9"/>
      <dgm:spPr/>
    </dgm:pt>
    <dgm:pt modelId="{C66EFCBA-8CC1-42C5-A486-BDE12E9CEF12}" type="pres">
      <dgm:prSet presAssocID="{91A0EDE9-544A-4972-9B14-86B6DF659728}" presName="hierChild4" presStyleCnt="0"/>
      <dgm:spPr/>
    </dgm:pt>
    <dgm:pt modelId="{8310C668-D66D-445E-8338-5EDB3E140ED3}" type="pres">
      <dgm:prSet presAssocID="{91A0EDE9-544A-4972-9B14-86B6DF659728}" presName="hierChild5" presStyleCnt="0"/>
      <dgm:spPr/>
    </dgm:pt>
    <dgm:pt modelId="{3F4A932A-15C2-410A-9E2E-FA8B92D1B388}" type="pres">
      <dgm:prSet presAssocID="{E0A1E63B-BA1B-4CD1-8BF7-F93608BE6394}" presName="Name37" presStyleLbl="parChTrans1D4" presStyleIdx="5" presStyleCnt="9"/>
      <dgm:spPr/>
    </dgm:pt>
    <dgm:pt modelId="{22D9BCF9-B651-404F-B989-563A0B8A9646}" type="pres">
      <dgm:prSet presAssocID="{8AA62858-615B-4717-887D-AEABDE3B729F}" presName="hierRoot2" presStyleCnt="0">
        <dgm:presLayoutVars>
          <dgm:hierBranch val="init"/>
        </dgm:presLayoutVars>
      </dgm:prSet>
      <dgm:spPr/>
    </dgm:pt>
    <dgm:pt modelId="{9B0A7996-96D3-4BDB-9EDE-B11064BADEF9}" type="pres">
      <dgm:prSet presAssocID="{8AA62858-615B-4717-887D-AEABDE3B729F}" presName="rootComposite" presStyleCnt="0"/>
      <dgm:spPr/>
    </dgm:pt>
    <dgm:pt modelId="{E7916098-5B59-47B0-93BE-C4D252672FA9}" type="pres">
      <dgm:prSet presAssocID="{8AA62858-615B-4717-887D-AEABDE3B729F}" presName="rootText" presStyleLbl="node4" presStyleIdx="5" presStyleCnt="9" custLinFactNeighborX="-6776" custLinFactNeighborY="28797">
        <dgm:presLayoutVars>
          <dgm:chPref val="3"/>
        </dgm:presLayoutVars>
      </dgm:prSet>
      <dgm:spPr/>
    </dgm:pt>
    <dgm:pt modelId="{4436B3F6-CF0C-455A-8D8D-759FE369E845}" type="pres">
      <dgm:prSet presAssocID="{8AA62858-615B-4717-887D-AEABDE3B729F}" presName="rootConnector" presStyleLbl="node4" presStyleIdx="5" presStyleCnt="9"/>
      <dgm:spPr/>
    </dgm:pt>
    <dgm:pt modelId="{B8A13CD4-D58D-4411-A3C3-03F9F187FA4B}" type="pres">
      <dgm:prSet presAssocID="{8AA62858-615B-4717-887D-AEABDE3B729F}" presName="hierChild4" presStyleCnt="0"/>
      <dgm:spPr/>
    </dgm:pt>
    <dgm:pt modelId="{4EAB5EAA-8000-4A5F-9831-1422ECA248B4}" type="pres">
      <dgm:prSet presAssocID="{8AA62858-615B-4717-887D-AEABDE3B729F}" presName="hierChild5" presStyleCnt="0"/>
      <dgm:spPr/>
    </dgm:pt>
    <dgm:pt modelId="{B1F1516D-7233-49FA-BDEA-5228E3711E4A}" type="pres">
      <dgm:prSet presAssocID="{8C7DE20F-7402-4D0D-8077-3153906D1725}" presName="hierChild5" presStyleCnt="0"/>
      <dgm:spPr/>
    </dgm:pt>
    <dgm:pt modelId="{6287CF63-0EC9-4130-9939-778F35EE28E1}" type="pres">
      <dgm:prSet presAssocID="{CF72E624-51DB-475A-B88A-67066CEAF0A4}" presName="Name37" presStyleLbl="parChTrans1D3" presStyleIdx="3" presStyleCnt="6"/>
      <dgm:spPr/>
    </dgm:pt>
    <dgm:pt modelId="{56351166-D71B-48A6-BDE7-F936C8860C0D}" type="pres">
      <dgm:prSet presAssocID="{6BDD0CD1-DE92-4D1D-8307-942BB1205F55}" presName="hierRoot2" presStyleCnt="0">
        <dgm:presLayoutVars>
          <dgm:hierBranch val="init"/>
        </dgm:presLayoutVars>
      </dgm:prSet>
      <dgm:spPr/>
    </dgm:pt>
    <dgm:pt modelId="{BBBFD301-62CD-417E-B74D-BA578BD4618D}" type="pres">
      <dgm:prSet presAssocID="{6BDD0CD1-DE92-4D1D-8307-942BB1205F55}" presName="rootComposite" presStyleCnt="0"/>
      <dgm:spPr/>
    </dgm:pt>
    <dgm:pt modelId="{B477C230-C74C-40DB-ADCF-A08903A9C356}" type="pres">
      <dgm:prSet presAssocID="{6BDD0CD1-DE92-4D1D-8307-942BB1205F55}" presName="rootText" presStyleLbl="node3" presStyleIdx="3" presStyleCnt="6">
        <dgm:presLayoutVars>
          <dgm:chPref val="3"/>
        </dgm:presLayoutVars>
      </dgm:prSet>
      <dgm:spPr/>
    </dgm:pt>
    <dgm:pt modelId="{A4356898-B036-41BC-9273-BCEE8C32DCF5}" type="pres">
      <dgm:prSet presAssocID="{6BDD0CD1-DE92-4D1D-8307-942BB1205F55}" presName="rootConnector" presStyleLbl="node3" presStyleIdx="3" presStyleCnt="6"/>
      <dgm:spPr/>
    </dgm:pt>
    <dgm:pt modelId="{00CC969D-A262-4EDD-8767-63F4367BBBF5}" type="pres">
      <dgm:prSet presAssocID="{6BDD0CD1-DE92-4D1D-8307-942BB1205F55}" presName="hierChild4" presStyleCnt="0"/>
      <dgm:spPr/>
    </dgm:pt>
    <dgm:pt modelId="{0BBA1BB8-299F-4FEB-9283-EA9A7B0C113F}" type="pres">
      <dgm:prSet presAssocID="{793C002B-0002-48EF-9014-9615C57EA7EF}" presName="Name37" presStyleLbl="parChTrans1D4" presStyleIdx="6" presStyleCnt="9"/>
      <dgm:spPr/>
    </dgm:pt>
    <dgm:pt modelId="{A9FC3A71-CFFB-4FDC-A123-74EB637BE778}" type="pres">
      <dgm:prSet presAssocID="{9873BE31-F588-403F-BFB3-A1F1B23512D4}" presName="hierRoot2" presStyleCnt="0">
        <dgm:presLayoutVars>
          <dgm:hierBranch val="init"/>
        </dgm:presLayoutVars>
      </dgm:prSet>
      <dgm:spPr/>
    </dgm:pt>
    <dgm:pt modelId="{85F2C2A6-1180-498F-B016-9CAAADF854DB}" type="pres">
      <dgm:prSet presAssocID="{9873BE31-F588-403F-BFB3-A1F1B23512D4}" presName="rootComposite" presStyleCnt="0"/>
      <dgm:spPr/>
    </dgm:pt>
    <dgm:pt modelId="{709643D1-9AEA-4202-A149-BB3C75049221}" type="pres">
      <dgm:prSet presAssocID="{9873BE31-F588-403F-BFB3-A1F1B23512D4}" presName="rootText" presStyleLbl="node4" presStyleIdx="6" presStyleCnt="9" custLinFactNeighborX="-5929">
        <dgm:presLayoutVars>
          <dgm:chPref val="3"/>
        </dgm:presLayoutVars>
      </dgm:prSet>
      <dgm:spPr/>
    </dgm:pt>
    <dgm:pt modelId="{67F2C638-EB73-414B-9F55-3320CDAA84C3}" type="pres">
      <dgm:prSet presAssocID="{9873BE31-F588-403F-BFB3-A1F1B23512D4}" presName="rootConnector" presStyleLbl="node4" presStyleIdx="6" presStyleCnt="9"/>
      <dgm:spPr/>
    </dgm:pt>
    <dgm:pt modelId="{AC599903-8111-44AE-87DA-10DEF1B3DFF4}" type="pres">
      <dgm:prSet presAssocID="{9873BE31-F588-403F-BFB3-A1F1B23512D4}" presName="hierChild4" presStyleCnt="0"/>
      <dgm:spPr/>
    </dgm:pt>
    <dgm:pt modelId="{C00C96FC-F91B-4D5B-AA1E-B5B37A8B1E92}" type="pres">
      <dgm:prSet presAssocID="{9873BE31-F588-403F-BFB3-A1F1B23512D4}" presName="hierChild5" presStyleCnt="0"/>
      <dgm:spPr/>
    </dgm:pt>
    <dgm:pt modelId="{B9E7617C-3171-4B7B-A050-A980855AB0EB}" type="pres">
      <dgm:prSet presAssocID="{A5DDAF17-C96F-4100-B0B9-3D4E4487E351}" presName="Name37" presStyleLbl="parChTrans1D4" presStyleIdx="7" presStyleCnt="9"/>
      <dgm:spPr/>
    </dgm:pt>
    <dgm:pt modelId="{944CA7CE-D06C-40E6-867F-1108D5C1C21E}" type="pres">
      <dgm:prSet presAssocID="{E8DF068D-731E-40E8-8480-074376116262}" presName="hierRoot2" presStyleCnt="0">
        <dgm:presLayoutVars>
          <dgm:hierBranch val="init"/>
        </dgm:presLayoutVars>
      </dgm:prSet>
      <dgm:spPr/>
    </dgm:pt>
    <dgm:pt modelId="{5608D800-7D52-4009-AFC6-2779808B8743}" type="pres">
      <dgm:prSet presAssocID="{E8DF068D-731E-40E8-8480-074376116262}" presName="rootComposite" presStyleCnt="0"/>
      <dgm:spPr/>
    </dgm:pt>
    <dgm:pt modelId="{C1A007A3-2586-443B-BDEB-569387F04D3B}" type="pres">
      <dgm:prSet presAssocID="{E8DF068D-731E-40E8-8480-074376116262}" presName="rootText" presStyleLbl="node4" presStyleIdx="7" presStyleCnt="9" custLinFactNeighborX="-6776" custLinFactNeighborY="-6776">
        <dgm:presLayoutVars>
          <dgm:chPref val="3"/>
        </dgm:presLayoutVars>
      </dgm:prSet>
      <dgm:spPr/>
    </dgm:pt>
    <dgm:pt modelId="{BFCB6125-DAF3-43BB-BF8D-89608F614EC7}" type="pres">
      <dgm:prSet presAssocID="{E8DF068D-731E-40E8-8480-074376116262}" presName="rootConnector" presStyleLbl="node4" presStyleIdx="7" presStyleCnt="9"/>
      <dgm:spPr/>
    </dgm:pt>
    <dgm:pt modelId="{6025066F-6FF3-4383-A092-6307E9EB3033}" type="pres">
      <dgm:prSet presAssocID="{E8DF068D-731E-40E8-8480-074376116262}" presName="hierChild4" presStyleCnt="0"/>
      <dgm:spPr/>
    </dgm:pt>
    <dgm:pt modelId="{5D9D4C12-E20C-490D-BEAB-B3E52AE40E6F}" type="pres">
      <dgm:prSet presAssocID="{E8DF068D-731E-40E8-8480-074376116262}" presName="hierChild5" presStyleCnt="0"/>
      <dgm:spPr/>
    </dgm:pt>
    <dgm:pt modelId="{26FFA263-DB5A-467A-BC4D-AB9BD470C780}" type="pres">
      <dgm:prSet presAssocID="{AA9C86D7-694A-48F2-84E1-FAE470E93E21}" presName="Name37" presStyleLbl="parChTrans1D4" presStyleIdx="8" presStyleCnt="9"/>
      <dgm:spPr/>
    </dgm:pt>
    <dgm:pt modelId="{884EAA41-E3FB-4866-A636-9E71B6F0A0CB}" type="pres">
      <dgm:prSet presAssocID="{3C70EB43-ACC5-4625-B341-32C48EEFA9D5}" presName="hierRoot2" presStyleCnt="0">
        <dgm:presLayoutVars>
          <dgm:hierBranch val="init"/>
        </dgm:presLayoutVars>
      </dgm:prSet>
      <dgm:spPr/>
    </dgm:pt>
    <dgm:pt modelId="{2B5B08D7-399A-4095-93B1-7216F7D9FB1E}" type="pres">
      <dgm:prSet presAssocID="{3C70EB43-ACC5-4625-B341-32C48EEFA9D5}" presName="rootComposite" presStyleCnt="0"/>
      <dgm:spPr/>
    </dgm:pt>
    <dgm:pt modelId="{896A3B92-200E-4F15-BCD2-F60894ACB3F8}" type="pres">
      <dgm:prSet presAssocID="{3C70EB43-ACC5-4625-B341-32C48EEFA9D5}" presName="rootText" presStyleLbl="node4" presStyleIdx="8" presStyleCnt="9" custLinFactNeighborX="-5929" custLinFactNeighborY="-13551">
        <dgm:presLayoutVars>
          <dgm:chPref val="3"/>
        </dgm:presLayoutVars>
      </dgm:prSet>
      <dgm:spPr/>
    </dgm:pt>
    <dgm:pt modelId="{444D1769-C14C-493F-A337-11AEE667288A}" type="pres">
      <dgm:prSet presAssocID="{3C70EB43-ACC5-4625-B341-32C48EEFA9D5}" presName="rootConnector" presStyleLbl="node4" presStyleIdx="8" presStyleCnt="9"/>
      <dgm:spPr/>
    </dgm:pt>
    <dgm:pt modelId="{B697A5EE-2E94-4706-A407-36A8D4B8AE92}" type="pres">
      <dgm:prSet presAssocID="{3C70EB43-ACC5-4625-B341-32C48EEFA9D5}" presName="hierChild4" presStyleCnt="0"/>
      <dgm:spPr/>
    </dgm:pt>
    <dgm:pt modelId="{F368C25E-9BB0-4DFE-B574-75A52065DC8F}" type="pres">
      <dgm:prSet presAssocID="{3C70EB43-ACC5-4625-B341-32C48EEFA9D5}" presName="hierChild5" presStyleCnt="0"/>
      <dgm:spPr/>
    </dgm:pt>
    <dgm:pt modelId="{F45826EE-1679-4D50-9C36-23C2195CD735}" type="pres">
      <dgm:prSet presAssocID="{6BDD0CD1-DE92-4D1D-8307-942BB1205F55}" presName="hierChild5" presStyleCnt="0"/>
      <dgm:spPr/>
    </dgm:pt>
    <dgm:pt modelId="{0D55C036-B606-4E67-8CC4-D43039EDC35A}" type="pres">
      <dgm:prSet presAssocID="{39522058-D35A-487E-8528-52E4C522F124}" presName="hierChild5" presStyleCnt="0"/>
      <dgm:spPr/>
    </dgm:pt>
    <dgm:pt modelId="{E46C7B50-D69D-4DBC-B303-27C8320C338C}" type="pres">
      <dgm:prSet presAssocID="{8D2BFDF2-156D-4DC6-AE0D-8029A4ED4465}" presName="Name37" presStyleLbl="parChTrans1D2" presStyleIdx="1" presStyleCnt="2"/>
      <dgm:spPr/>
    </dgm:pt>
    <dgm:pt modelId="{167A97B0-C936-4293-A238-2E524F74ADD9}" type="pres">
      <dgm:prSet presAssocID="{03DA7365-0D5C-4BD7-951D-A3F457EA4D66}" presName="hierRoot2" presStyleCnt="0">
        <dgm:presLayoutVars>
          <dgm:hierBranch val="init"/>
        </dgm:presLayoutVars>
      </dgm:prSet>
      <dgm:spPr/>
    </dgm:pt>
    <dgm:pt modelId="{F91CAA93-DAA4-4981-9256-EDFCD1596458}" type="pres">
      <dgm:prSet presAssocID="{03DA7365-0D5C-4BD7-951D-A3F457EA4D66}" presName="rootComposite" presStyleCnt="0"/>
      <dgm:spPr/>
    </dgm:pt>
    <dgm:pt modelId="{EB257545-DFA0-43D8-AACD-D03B50529434}" type="pres">
      <dgm:prSet presAssocID="{03DA7365-0D5C-4BD7-951D-A3F457EA4D66}" presName="rootText" presStyleLbl="node2" presStyleIdx="1" presStyleCnt="2" custLinFactNeighborX="-847" custLinFactNeighborY="-32184">
        <dgm:presLayoutVars>
          <dgm:chPref val="3"/>
        </dgm:presLayoutVars>
      </dgm:prSet>
      <dgm:spPr/>
    </dgm:pt>
    <dgm:pt modelId="{994638A1-759E-4D4C-A473-CDFF7E36D4CE}" type="pres">
      <dgm:prSet presAssocID="{03DA7365-0D5C-4BD7-951D-A3F457EA4D66}" presName="rootConnector" presStyleLbl="node2" presStyleIdx="1" presStyleCnt="2"/>
      <dgm:spPr/>
    </dgm:pt>
    <dgm:pt modelId="{44382F4E-A220-44E0-84F4-35D61637F026}" type="pres">
      <dgm:prSet presAssocID="{03DA7365-0D5C-4BD7-951D-A3F457EA4D66}" presName="hierChild4" presStyleCnt="0"/>
      <dgm:spPr/>
    </dgm:pt>
    <dgm:pt modelId="{D5CEDFCE-1772-4061-B71F-A5F037D3E144}" type="pres">
      <dgm:prSet presAssocID="{281C392D-5FE6-48E5-9FE0-1F5585D3FCF7}" presName="Name37" presStyleLbl="parChTrans1D3" presStyleIdx="4" presStyleCnt="6"/>
      <dgm:spPr/>
    </dgm:pt>
    <dgm:pt modelId="{FC34EB69-5206-4136-9CF9-B54717B0F4CF}" type="pres">
      <dgm:prSet presAssocID="{97C6EAAD-5295-4EED-BF3B-7356EC5428F8}" presName="hierRoot2" presStyleCnt="0">
        <dgm:presLayoutVars>
          <dgm:hierBranch val="init"/>
        </dgm:presLayoutVars>
      </dgm:prSet>
      <dgm:spPr/>
    </dgm:pt>
    <dgm:pt modelId="{41E59138-58D3-4423-AC50-56CE44338BD3}" type="pres">
      <dgm:prSet presAssocID="{97C6EAAD-5295-4EED-BF3B-7356EC5428F8}" presName="rootComposite" presStyleCnt="0"/>
      <dgm:spPr/>
    </dgm:pt>
    <dgm:pt modelId="{80C9856A-7336-4DF2-BFC0-02942432977D}" type="pres">
      <dgm:prSet presAssocID="{97C6EAAD-5295-4EED-BF3B-7356EC5428F8}" presName="rootText" presStyleLbl="node3" presStyleIdx="4" presStyleCnt="6" custLinFactNeighborX="-3387" custLinFactNeighborY="-3388">
        <dgm:presLayoutVars>
          <dgm:chPref val="3"/>
        </dgm:presLayoutVars>
      </dgm:prSet>
      <dgm:spPr/>
    </dgm:pt>
    <dgm:pt modelId="{AB52C8F2-5E56-45A0-9E37-BCBE66ADE637}" type="pres">
      <dgm:prSet presAssocID="{97C6EAAD-5295-4EED-BF3B-7356EC5428F8}" presName="rootConnector" presStyleLbl="node3" presStyleIdx="4" presStyleCnt="6"/>
      <dgm:spPr/>
    </dgm:pt>
    <dgm:pt modelId="{34692752-FFFA-419E-BAF7-F54E50F7DADF}" type="pres">
      <dgm:prSet presAssocID="{97C6EAAD-5295-4EED-BF3B-7356EC5428F8}" presName="hierChild4" presStyleCnt="0"/>
      <dgm:spPr/>
    </dgm:pt>
    <dgm:pt modelId="{0A703CEE-C693-443C-BDCB-A7A5DC3FF24D}" type="pres">
      <dgm:prSet presAssocID="{97C6EAAD-5295-4EED-BF3B-7356EC5428F8}" presName="hierChild5" presStyleCnt="0"/>
      <dgm:spPr/>
    </dgm:pt>
    <dgm:pt modelId="{946BDEB7-F820-4C66-912A-5923A3ED3C77}" type="pres">
      <dgm:prSet presAssocID="{F85530E7-61A0-4FE6-8A90-480554A8256E}" presName="Name37" presStyleLbl="parChTrans1D3" presStyleIdx="5" presStyleCnt="6"/>
      <dgm:spPr/>
    </dgm:pt>
    <dgm:pt modelId="{C763658F-5799-4AC7-905E-1A228F401494}" type="pres">
      <dgm:prSet presAssocID="{AD7F77C5-72F5-4331-9973-4F65E3DE00D6}" presName="hierRoot2" presStyleCnt="0">
        <dgm:presLayoutVars>
          <dgm:hierBranch val="init"/>
        </dgm:presLayoutVars>
      </dgm:prSet>
      <dgm:spPr/>
    </dgm:pt>
    <dgm:pt modelId="{CC075FC5-2CB2-4ED1-9AEB-FD1406AC87C8}" type="pres">
      <dgm:prSet presAssocID="{AD7F77C5-72F5-4331-9973-4F65E3DE00D6}" presName="rootComposite" presStyleCnt="0"/>
      <dgm:spPr/>
    </dgm:pt>
    <dgm:pt modelId="{7E061451-5514-4194-97E2-A80687BA21AA}" type="pres">
      <dgm:prSet presAssocID="{AD7F77C5-72F5-4331-9973-4F65E3DE00D6}" presName="rootText" presStyleLbl="node3" presStyleIdx="5" presStyleCnt="6" custLinFactNeighborX="-3388" custLinFactNeighborY="1694">
        <dgm:presLayoutVars>
          <dgm:chPref val="3"/>
        </dgm:presLayoutVars>
      </dgm:prSet>
      <dgm:spPr/>
    </dgm:pt>
    <dgm:pt modelId="{64D239AF-FD8D-4670-B103-303FE32F9600}" type="pres">
      <dgm:prSet presAssocID="{AD7F77C5-72F5-4331-9973-4F65E3DE00D6}" presName="rootConnector" presStyleLbl="node3" presStyleIdx="5" presStyleCnt="6"/>
      <dgm:spPr/>
    </dgm:pt>
    <dgm:pt modelId="{C946DF28-1117-4E7B-83C1-0D4D029B9D28}" type="pres">
      <dgm:prSet presAssocID="{AD7F77C5-72F5-4331-9973-4F65E3DE00D6}" presName="hierChild4" presStyleCnt="0"/>
      <dgm:spPr/>
    </dgm:pt>
    <dgm:pt modelId="{04968232-AC44-46E3-8AB2-5275B0E06F0F}" type="pres">
      <dgm:prSet presAssocID="{AD7F77C5-72F5-4331-9973-4F65E3DE00D6}" presName="hierChild5" presStyleCnt="0"/>
      <dgm:spPr/>
    </dgm:pt>
    <dgm:pt modelId="{C61E62AB-18C8-4884-A082-E84A4D9FF38E}" type="pres">
      <dgm:prSet presAssocID="{03DA7365-0D5C-4BD7-951D-A3F457EA4D66}" presName="hierChild5" presStyleCnt="0"/>
      <dgm:spPr/>
    </dgm:pt>
    <dgm:pt modelId="{C3E24AC6-48C0-414C-B66E-E1FC50010FA4}" type="pres">
      <dgm:prSet presAssocID="{60D656CA-8746-4666-9388-DDFB5E54EEBB}" presName="hierChild3" presStyleCnt="0"/>
      <dgm:spPr/>
    </dgm:pt>
  </dgm:ptLst>
  <dgm:cxnLst>
    <dgm:cxn modelId="{C9DD0B06-D1DC-47B8-B006-01FAF65F6F4A}" type="presOf" srcId="{8D2BFDF2-156D-4DC6-AE0D-8029A4ED4465}" destId="{E46C7B50-D69D-4DBC-B303-27C8320C338C}" srcOrd="0" destOrd="0" presId="urn:microsoft.com/office/officeart/2005/8/layout/orgChart1"/>
    <dgm:cxn modelId="{E1AE4B08-2F4E-49CD-BF5C-311E90C5B451}" type="presOf" srcId="{09A92FEA-5248-45B9-9526-05D7AEC8A4CC}" destId="{4BE01CBE-EC0C-490E-BF8B-7C6C05886651}" srcOrd="0" destOrd="0" presId="urn:microsoft.com/office/officeart/2005/8/layout/orgChart1"/>
    <dgm:cxn modelId="{0DE3EE0B-6A91-4298-8523-BB73C216225B}" type="presOf" srcId="{CBE22F01-476A-4F3D-BFCA-A2BC408D94CA}" destId="{0AFC0D30-7127-4307-8FA8-AD90F94E6A13}" srcOrd="0" destOrd="0" presId="urn:microsoft.com/office/officeart/2005/8/layout/orgChart1"/>
    <dgm:cxn modelId="{65952610-4410-4169-A32E-07914E9BC023}" type="presOf" srcId="{E7727300-BF9E-487E-B1C6-B33F7F891EE4}" destId="{E56F8C2C-7262-4CE2-BB40-B41646844CE9}" srcOrd="0" destOrd="0" presId="urn:microsoft.com/office/officeart/2005/8/layout/orgChart1"/>
    <dgm:cxn modelId="{FA984A16-F239-4784-A685-F32C2AA8E284}" type="presOf" srcId="{39522058-D35A-487E-8528-52E4C522F124}" destId="{31DDA039-D860-4177-B9D4-25DA4000597A}" srcOrd="1" destOrd="0" presId="urn:microsoft.com/office/officeart/2005/8/layout/orgChart1"/>
    <dgm:cxn modelId="{E05E911D-58CB-4713-B461-D54005A91A20}" srcId="{39522058-D35A-487E-8528-52E4C522F124}" destId="{09748724-B7D6-4110-8B69-44A61FE0B5A4}" srcOrd="0" destOrd="0" parTransId="{FE294DC5-FAFB-4523-A0D6-11D3B0612447}" sibTransId="{917B250A-2468-44D6-9FEB-AFD1364B7C3B}"/>
    <dgm:cxn modelId="{39B66B24-9EBD-433F-9FA7-B6E8198E3B2A}" srcId="{03DA7365-0D5C-4BD7-951D-A3F457EA4D66}" destId="{97C6EAAD-5295-4EED-BF3B-7356EC5428F8}" srcOrd="0" destOrd="0" parTransId="{281C392D-5FE6-48E5-9FE0-1F5585D3FCF7}" sibTransId="{4A8F2D24-D7AF-4069-8488-D16639AB4B3F}"/>
    <dgm:cxn modelId="{3B65C924-CCFE-4A78-920A-D8483690A212}" type="presOf" srcId="{09748724-B7D6-4110-8B69-44A61FE0B5A4}" destId="{DD448377-5E07-421C-8D5A-B124DEAC763A}" srcOrd="1" destOrd="0" presId="urn:microsoft.com/office/officeart/2005/8/layout/orgChart1"/>
    <dgm:cxn modelId="{5952C126-F92F-4C19-8893-6992E6D45EF5}" type="presOf" srcId="{8C7DE20F-7402-4D0D-8077-3153906D1725}" destId="{4278544D-EFA1-4B51-AEFA-27468416A5F4}" srcOrd="1" destOrd="0" presId="urn:microsoft.com/office/officeart/2005/8/layout/orgChart1"/>
    <dgm:cxn modelId="{87A4CA27-15FB-4619-8EFD-042A55F7E4E6}" type="presOf" srcId="{8AA62858-615B-4717-887D-AEABDE3B729F}" destId="{4436B3F6-CF0C-455A-8D8D-759FE369E845}" srcOrd="1" destOrd="0" presId="urn:microsoft.com/office/officeart/2005/8/layout/orgChart1"/>
    <dgm:cxn modelId="{BE26F42A-C14A-4DDC-9B0C-8AA4F1D690BA}" srcId="{39522058-D35A-487E-8528-52E4C522F124}" destId="{8C7DE20F-7402-4D0D-8077-3153906D1725}" srcOrd="2" destOrd="0" parTransId="{6E7AFCAA-593F-4DCE-8D37-A144CEC55DFD}" sibTransId="{4915B22E-EF1E-4D34-AC02-3155C3620912}"/>
    <dgm:cxn modelId="{9FD4402B-C773-4731-A088-83FBFE06C5D9}" type="presOf" srcId="{8C7DE20F-7402-4D0D-8077-3153906D1725}" destId="{2DDD7C14-5A3E-49A7-8A4F-4E09179CBB71}" srcOrd="0" destOrd="0" presId="urn:microsoft.com/office/officeart/2005/8/layout/orgChart1"/>
    <dgm:cxn modelId="{F7FA6234-6E2C-48AD-ABE4-1A10F30E88C7}" type="presOf" srcId="{03DA7365-0D5C-4BD7-951D-A3F457EA4D66}" destId="{EB257545-DFA0-43D8-AACD-D03B50529434}" srcOrd="0" destOrd="0" presId="urn:microsoft.com/office/officeart/2005/8/layout/orgChart1"/>
    <dgm:cxn modelId="{92730836-B62D-4165-ABFF-C297C8E5C119}" srcId="{E36451BD-9BEC-4996-8F41-93553884B976}" destId="{60D656CA-8746-4666-9388-DDFB5E54EEBB}" srcOrd="0" destOrd="0" parTransId="{3BDFA5BE-27FD-4C95-8A31-6EC32F18C009}" sibTransId="{2C0CC794-27E4-4D2D-856E-B6EA4C41E92F}"/>
    <dgm:cxn modelId="{1CE2C738-CA2B-4539-9B59-605388697253}" type="presOf" srcId="{03DA7365-0D5C-4BD7-951D-A3F457EA4D66}" destId="{994638A1-759E-4D4C-A473-CDFF7E36D4CE}" srcOrd="1" destOrd="0" presId="urn:microsoft.com/office/officeart/2005/8/layout/orgChart1"/>
    <dgm:cxn modelId="{1AB68A3C-F58D-46B0-BEBF-A692A3AE6543}" type="presOf" srcId="{979A4E49-3BBD-4213-9333-C2298E71D6C0}" destId="{B219F920-D40D-4629-B68C-270E4F9842A5}" srcOrd="0" destOrd="0" presId="urn:microsoft.com/office/officeart/2005/8/layout/orgChart1"/>
    <dgm:cxn modelId="{E092413D-7BCE-4107-A663-C77251CA0443}" type="presOf" srcId="{3C70EB43-ACC5-4625-B341-32C48EEFA9D5}" destId="{896A3B92-200E-4F15-BCD2-F60894ACB3F8}" srcOrd="0" destOrd="0" presId="urn:microsoft.com/office/officeart/2005/8/layout/orgChart1"/>
    <dgm:cxn modelId="{5873315D-4A46-4F6C-AC14-31AE962B2F1A}" type="presOf" srcId="{E8DF068D-731E-40E8-8480-074376116262}" destId="{C1A007A3-2586-443B-BDEB-569387F04D3B}" srcOrd="0" destOrd="0" presId="urn:microsoft.com/office/officeart/2005/8/layout/orgChart1"/>
    <dgm:cxn modelId="{B9F4455E-0E36-4078-9152-9406BCDD792F}" srcId="{60D656CA-8746-4666-9388-DDFB5E54EEBB}" destId="{03DA7365-0D5C-4BD7-951D-A3F457EA4D66}" srcOrd="1" destOrd="0" parTransId="{8D2BFDF2-156D-4DC6-AE0D-8029A4ED4465}" sibTransId="{B7ACE8CE-D498-4E73-A5A6-69E222A028E9}"/>
    <dgm:cxn modelId="{002A8A5E-F02E-4BCC-9913-C2AC38D41D9C}" type="presOf" srcId="{B7551116-F1DC-441D-853E-990B98E7DF38}" destId="{ADF102CA-8F8F-4084-92F4-B5EF9C7F7408}" srcOrd="0" destOrd="0" presId="urn:microsoft.com/office/officeart/2005/8/layout/orgChart1"/>
    <dgm:cxn modelId="{B88C305F-2D59-4AFC-9142-5BA92F16DC6B}" srcId="{E347A0BC-E48B-4D92-AC92-7D0FC368A65F}" destId="{E0276139-CE62-48F0-8519-246AD72325E4}" srcOrd="0" destOrd="0" parTransId="{CBE22F01-476A-4F3D-BFCA-A2BC408D94CA}" sibTransId="{26EA9EA8-7015-4516-8B08-696091B894DC}"/>
    <dgm:cxn modelId="{6A567860-DF16-4B5B-B577-E1020CB80046}" type="presOf" srcId="{3C70EB43-ACC5-4625-B341-32C48EEFA9D5}" destId="{444D1769-C14C-493F-A337-11AEE667288A}" srcOrd="1" destOrd="0" presId="urn:microsoft.com/office/officeart/2005/8/layout/orgChart1"/>
    <dgm:cxn modelId="{CEF86F62-432A-455E-B903-CE2B5CBBFDBA}" type="presOf" srcId="{60D656CA-8746-4666-9388-DDFB5E54EEBB}" destId="{026798BB-057D-44AA-A134-2CA17803470E}" srcOrd="0" destOrd="0" presId="urn:microsoft.com/office/officeart/2005/8/layout/orgChart1"/>
    <dgm:cxn modelId="{A1015544-B0F0-4DD6-AF9C-D37DBC736D0F}" type="presOf" srcId="{FE294DC5-FAFB-4523-A0D6-11D3B0612447}" destId="{20294745-AFA9-4BEE-96C9-76CF8A25F392}" srcOrd="0" destOrd="0" presId="urn:microsoft.com/office/officeart/2005/8/layout/orgChart1"/>
    <dgm:cxn modelId="{02767D66-EAA7-44EF-B92D-F22398EC6E21}" type="presOf" srcId="{6BDD0CD1-DE92-4D1D-8307-942BB1205F55}" destId="{A4356898-B036-41BC-9273-BCEE8C32DCF5}" srcOrd="1" destOrd="0" presId="urn:microsoft.com/office/officeart/2005/8/layout/orgChart1"/>
    <dgm:cxn modelId="{431B0267-D2F2-4567-8BCC-E9B04CE7AEF1}" type="presOf" srcId="{AD7F77C5-72F5-4331-9973-4F65E3DE00D6}" destId="{7E061451-5514-4194-97E2-A80687BA21AA}" srcOrd="0" destOrd="0" presId="urn:microsoft.com/office/officeart/2005/8/layout/orgChart1"/>
    <dgm:cxn modelId="{CBDD1367-8459-4048-A774-9FBA2D11F8A5}" type="presOf" srcId="{793C002B-0002-48EF-9014-9615C57EA7EF}" destId="{0BBA1BB8-299F-4FEB-9283-EA9A7B0C113F}" srcOrd="0" destOrd="0" presId="urn:microsoft.com/office/officeart/2005/8/layout/orgChart1"/>
    <dgm:cxn modelId="{96B37568-6E98-4DB6-A648-DA72F8F10BBC}" type="presOf" srcId="{281C392D-5FE6-48E5-9FE0-1F5585D3FCF7}" destId="{D5CEDFCE-1772-4061-B71F-A5F037D3E144}" srcOrd="0" destOrd="0" presId="urn:microsoft.com/office/officeart/2005/8/layout/orgChart1"/>
    <dgm:cxn modelId="{3AE37C48-B746-4652-A7DA-724C137E3AFF}" type="presOf" srcId="{9E87682F-CDDE-452B-93CC-3B19C19127E7}" destId="{03E6B002-B18D-4BE9-9771-2656D57F0946}" srcOrd="0" destOrd="0" presId="urn:microsoft.com/office/officeart/2005/8/layout/orgChart1"/>
    <dgm:cxn modelId="{99790649-C50A-49EC-BB4E-8FB2EB00623C}" srcId="{09748724-B7D6-4110-8B69-44A61FE0B5A4}" destId="{09A92FEA-5248-45B9-9526-05D7AEC8A4CC}" srcOrd="1" destOrd="0" parTransId="{E9B96492-044B-49E3-A0F7-8F579772AB20}" sibTransId="{745B3FF3-0112-4287-B6F4-DC723E4F7CDC}"/>
    <dgm:cxn modelId="{94433C49-0281-4CBF-ABDE-F09E7384AC4D}" srcId="{39522058-D35A-487E-8528-52E4C522F124}" destId="{E347A0BC-E48B-4D92-AC92-7D0FC368A65F}" srcOrd="1" destOrd="0" parTransId="{979A4E49-3BBD-4213-9333-C2298E71D6C0}" sibTransId="{A349CC4E-3A3D-4F82-8DA5-0633175F187D}"/>
    <dgm:cxn modelId="{E2428E49-2F8F-4E35-A475-57C539025FB6}" type="presOf" srcId="{E8DF068D-731E-40E8-8480-074376116262}" destId="{BFCB6125-DAF3-43BB-BF8D-89608F614EC7}" srcOrd="1" destOrd="0" presId="urn:microsoft.com/office/officeart/2005/8/layout/orgChart1"/>
    <dgm:cxn modelId="{6C4F2E4A-181A-45C3-8D12-550ECF003C15}" srcId="{09748724-B7D6-4110-8B69-44A61FE0B5A4}" destId="{F9227733-DE6F-4E7B-9EE4-B9C1F3D1A92A}" srcOrd="0" destOrd="0" parTransId="{DA7BB513-BD0D-445C-980F-D3B16CF658F1}" sibTransId="{0A4EEFD1-53CE-490E-B93F-67B18EBEC4D0}"/>
    <dgm:cxn modelId="{C514D86A-2F1A-468F-A40C-D3F5BCBC5309}" type="presOf" srcId="{09748724-B7D6-4110-8B69-44A61FE0B5A4}" destId="{6DB3087B-43EE-4F7F-A6BE-9243DCE76667}" srcOrd="0" destOrd="0" presId="urn:microsoft.com/office/officeart/2005/8/layout/orgChart1"/>
    <dgm:cxn modelId="{2180A06C-3901-40AA-BFF1-6F18556CE64C}" srcId="{6BDD0CD1-DE92-4D1D-8307-942BB1205F55}" destId="{9873BE31-F588-403F-BFB3-A1F1B23512D4}" srcOrd="0" destOrd="0" parTransId="{793C002B-0002-48EF-9014-9615C57EA7EF}" sibTransId="{D111BE37-7A18-48E3-AB45-96B19CF31AE0}"/>
    <dgm:cxn modelId="{69690C6D-D6A3-4965-8090-07885CD24E9A}" type="presOf" srcId="{39522058-D35A-487E-8528-52E4C522F124}" destId="{198653C5-A7AA-45BD-B68E-6FBE8CE3749B}" srcOrd="0" destOrd="0" presId="urn:microsoft.com/office/officeart/2005/8/layout/orgChart1"/>
    <dgm:cxn modelId="{D9B8A44D-3D82-492C-AF45-D393AF6F038F}" type="presOf" srcId="{F9227733-DE6F-4E7B-9EE4-B9C1F3D1A92A}" destId="{9D013DEF-DF68-4A73-BA0D-239B03AC42C6}" srcOrd="0" destOrd="0" presId="urn:microsoft.com/office/officeart/2005/8/layout/orgChart1"/>
    <dgm:cxn modelId="{91A8BE4D-192E-4447-A9AA-B18D4900F3E7}" type="presOf" srcId="{E347A0BC-E48B-4D92-AC92-7D0FC368A65F}" destId="{C241C956-EBA6-4EC0-8D3A-C554BECFD09D}" srcOrd="0" destOrd="0" presId="urn:microsoft.com/office/officeart/2005/8/layout/orgChart1"/>
    <dgm:cxn modelId="{9685DF4E-6F11-42B1-AA27-9408A1853CE8}" srcId="{E347A0BC-E48B-4D92-AC92-7D0FC368A65F}" destId="{B7551116-F1DC-441D-853E-990B98E7DF38}" srcOrd="1" destOrd="0" parTransId="{9E87682F-CDDE-452B-93CC-3B19C19127E7}" sibTransId="{86E96B24-6A09-4B65-A458-B637C7CB5D2C}"/>
    <dgm:cxn modelId="{6210AC53-303C-4852-B93B-85F3F57A4D49}" type="presOf" srcId="{B7551116-F1DC-441D-853E-990B98E7DF38}" destId="{9BD47375-712E-463F-9193-74678DF64956}" srcOrd="1" destOrd="0" presId="urn:microsoft.com/office/officeart/2005/8/layout/orgChart1"/>
    <dgm:cxn modelId="{8FBAE056-A340-4892-8D6C-E38CC08D75A8}" type="presOf" srcId="{A5DDAF17-C96F-4100-B0B9-3D4E4487E351}" destId="{B9E7617C-3171-4B7B-A050-A980855AB0EB}" srcOrd="0" destOrd="0" presId="urn:microsoft.com/office/officeart/2005/8/layout/orgChart1"/>
    <dgm:cxn modelId="{189E4A78-F2D1-493E-9626-C8B84518FFE7}" type="presOf" srcId="{97C6EAAD-5295-4EED-BF3B-7356EC5428F8}" destId="{80C9856A-7336-4DF2-BFC0-02942432977D}" srcOrd="0" destOrd="0" presId="urn:microsoft.com/office/officeart/2005/8/layout/orgChart1"/>
    <dgm:cxn modelId="{42499679-95C3-4A28-9A34-8E25F2BE263E}" type="presOf" srcId="{91A0EDE9-544A-4972-9B14-86B6DF659728}" destId="{CDD19F12-0E4C-447D-B66A-8491933E7227}" srcOrd="0" destOrd="0" presId="urn:microsoft.com/office/officeart/2005/8/layout/orgChart1"/>
    <dgm:cxn modelId="{608B917A-8631-4161-AFF3-6CEAF9CC392B}" type="presOf" srcId="{60D656CA-8746-4666-9388-DDFB5E54EEBB}" destId="{0A44797D-9778-45E9-9187-1F05ABB0BF4F}" srcOrd="1" destOrd="0" presId="urn:microsoft.com/office/officeart/2005/8/layout/orgChart1"/>
    <dgm:cxn modelId="{C8BD5F7F-A43A-451D-940F-F356C9570BF4}" type="presOf" srcId="{9873BE31-F588-403F-BFB3-A1F1B23512D4}" destId="{709643D1-9AEA-4202-A149-BB3C75049221}" srcOrd="0" destOrd="0" presId="urn:microsoft.com/office/officeart/2005/8/layout/orgChart1"/>
    <dgm:cxn modelId="{D7806580-B80E-4EF0-AD3B-8038B4707F6A}" type="presOf" srcId="{E36451BD-9BEC-4996-8F41-93553884B976}" destId="{91B87338-02E4-493C-B15F-5FD5E42B3D96}" srcOrd="0" destOrd="0" presId="urn:microsoft.com/office/officeart/2005/8/layout/orgChart1"/>
    <dgm:cxn modelId="{192F0099-2E67-4CFB-8C75-6AF8CAA17342}" srcId="{8C7DE20F-7402-4D0D-8077-3153906D1725}" destId="{91A0EDE9-544A-4972-9B14-86B6DF659728}" srcOrd="0" destOrd="0" parTransId="{9E4C4D51-EB00-466F-BD5B-DC30004277D6}" sibTransId="{F9FFC320-E980-4E04-99C0-629C13314E4B}"/>
    <dgm:cxn modelId="{02B22E9D-34A1-4A67-8667-1D057B4C1E91}" type="presOf" srcId="{6E7AFCAA-593F-4DCE-8D37-A144CEC55DFD}" destId="{9725C169-3713-47E0-B4AE-CAC21558F9A5}" srcOrd="0" destOrd="0" presId="urn:microsoft.com/office/officeart/2005/8/layout/orgChart1"/>
    <dgm:cxn modelId="{039CFB9E-4174-4243-A216-046BC906376E}" type="presOf" srcId="{9873BE31-F588-403F-BFB3-A1F1B23512D4}" destId="{67F2C638-EB73-414B-9F55-3320CDAA84C3}" srcOrd="1" destOrd="0" presId="urn:microsoft.com/office/officeart/2005/8/layout/orgChart1"/>
    <dgm:cxn modelId="{064AB7B1-CAA2-4294-942F-D4C979CA47CA}" type="presOf" srcId="{AD7F77C5-72F5-4331-9973-4F65E3DE00D6}" destId="{64D239AF-FD8D-4670-B103-303FE32F9600}" srcOrd="1" destOrd="0" presId="urn:microsoft.com/office/officeart/2005/8/layout/orgChart1"/>
    <dgm:cxn modelId="{B331B6B4-FF1D-449F-A7CC-70D07DC6BEBE}" srcId="{8C7DE20F-7402-4D0D-8077-3153906D1725}" destId="{8AA62858-615B-4717-887D-AEABDE3B729F}" srcOrd="1" destOrd="0" parTransId="{E0A1E63B-BA1B-4CD1-8BF7-F93608BE6394}" sibTransId="{2511C1A1-D561-4181-8A1B-A08031E22C1C}"/>
    <dgm:cxn modelId="{37755DB7-24CA-480B-BF5A-0269B5F4AF3B}" type="presOf" srcId="{E0276139-CE62-48F0-8519-246AD72325E4}" destId="{DD50AC66-4A69-4546-A823-4035DB78A7AD}" srcOrd="1" destOrd="0" presId="urn:microsoft.com/office/officeart/2005/8/layout/orgChart1"/>
    <dgm:cxn modelId="{8C0D78BE-1DBF-463F-8369-3F6A89FD5851}" type="presOf" srcId="{E9B96492-044B-49E3-A0F7-8F579772AB20}" destId="{0906E8E2-1D71-43C3-A112-41CEF0EAFFFB}" srcOrd="0" destOrd="0" presId="urn:microsoft.com/office/officeart/2005/8/layout/orgChart1"/>
    <dgm:cxn modelId="{BB70A9BF-3256-4046-9401-41D152F479D6}" type="presOf" srcId="{F85530E7-61A0-4FE6-8A90-480554A8256E}" destId="{946BDEB7-F820-4C66-912A-5923A3ED3C77}" srcOrd="0" destOrd="0" presId="urn:microsoft.com/office/officeart/2005/8/layout/orgChart1"/>
    <dgm:cxn modelId="{E47300C5-84BA-460E-B880-802F18618396}" srcId="{60D656CA-8746-4666-9388-DDFB5E54EEBB}" destId="{39522058-D35A-487E-8528-52E4C522F124}" srcOrd="0" destOrd="0" parTransId="{E7727300-BF9E-487E-B1C6-B33F7F891EE4}" sibTransId="{23F43B9E-A75F-4E10-89AA-5D9EC7E683F9}"/>
    <dgm:cxn modelId="{9BE9E7C9-C577-44B2-8CCF-2EA8B50F3E43}" type="presOf" srcId="{AA9C86D7-694A-48F2-84E1-FAE470E93E21}" destId="{26FFA263-DB5A-467A-BC4D-AB9BD470C780}" srcOrd="0" destOrd="0" presId="urn:microsoft.com/office/officeart/2005/8/layout/orgChart1"/>
    <dgm:cxn modelId="{E12CA9CA-424A-4C28-9CFD-9B8F89F255C7}" type="presOf" srcId="{E0276139-CE62-48F0-8519-246AD72325E4}" destId="{CD93B6E9-6A87-49AB-82B4-D58E764A2E77}" srcOrd="0" destOrd="0" presId="urn:microsoft.com/office/officeart/2005/8/layout/orgChart1"/>
    <dgm:cxn modelId="{72CC25CC-9E6F-4167-B918-B75D5F422BD7}" type="presOf" srcId="{8AA62858-615B-4717-887D-AEABDE3B729F}" destId="{E7916098-5B59-47B0-93BE-C4D252672FA9}" srcOrd="0" destOrd="0" presId="urn:microsoft.com/office/officeart/2005/8/layout/orgChart1"/>
    <dgm:cxn modelId="{487548D0-4C78-498F-ACD3-089D5C3D8E8C}" type="presOf" srcId="{CF72E624-51DB-475A-B88A-67066CEAF0A4}" destId="{6287CF63-0EC9-4130-9939-778F35EE28E1}" srcOrd="0" destOrd="0" presId="urn:microsoft.com/office/officeart/2005/8/layout/orgChart1"/>
    <dgm:cxn modelId="{12F22FD2-646F-4D0E-A5B1-9C56C400524E}" type="presOf" srcId="{E347A0BC-E48B-4D92-AC92-7D0FC368A65F}" destId="{2F0B010D-E145-43A4-ABFC-D7E886ACB4DC}" srcOrd="1" destOrd="0" presId="urn:microsoft.com/office/officeart/2005/8/layout/orgChart1"/>
    <dgm:cxn modelId="{569B8DD2-2A44-41FC-95EB-23EFB4590432}" type="presOf" srcId="{91A0EDE9-544A-4972-9B14-86B6DF659728}" destId="{6A249653-50D5-4E1E-8CF9-A810BA899CA4}" srcOrd="1" destOrd="0" presId="urn:microsoft.com/office/officeart/2005/8/layout/orgChart1"/>
    <dgm:cxn modelId="{47AB41D5-96FD-4F0E-9C8D-CFA1F10B26E5}" srcId="{03DA7365-0D5C-4BD7-951D-A3F457EA4D66}" destId="{AD7F77C5-72F5-4331-9973-4F65E3DE00D6}" srcOrd="1" destOrd="0" parTransId="{F85530E7-61A0-4FE6-8A90-480554A8256E}" sibTransId="{CE1048A4-9890-45F6-9FAB-10213CC6DAB0}"/>
    <dgm:cxn modelId="{4601E0D5-D7FC-4052-AE0A-2E578A9CC580}" type="presOf" srcId="{9E4C4D51-EB00-466F-BD5B-DC30004277D6}" destId="{D71DFCF4-B1B4-4C08-9E34-BA87C0E3F57C}" srcOrd="0" destOrd="0" presId="urn:microsoft.com/office/officeart/2005/8/layout/orgChart1"/>
    <dgm:cxn modelId="{C4358AD9-36A7-4D2F-B1C3-0D41DAAAD495}" type="presOf" srcId="{F9227733-DE6F-4E7B-9EE4-B9C1F3D1A92A}" destId="{FE8D3573-69AA-473C-A5B4-4D6117916CE8}" srcOrd="1" destOrd="0" presId="urn:microsoft.com/office/officeart/2005/8/layout/orgChart1"/>
    <dgm:cxn modelId="{DFE802DD-7637-4F18-8A85-A0B1407FD65C}" srcId="{6BDD0CD1-DE92-4D1D-8307-942BB1205F55}" destId="{E8DF068D-731E-40E8-8480-074376116262}" srcOrd="1" destOrd="0" parTransId="{A5DDAF17-C96F-4100-B0B9-3D4E4487E351}" sibTransId="{7DCDA7FB-B4D6-4676-B5FE-695039642BE5}"/>
    <dgm:cxn modelId="{34CBC8E3-CE5D-47B7-9AF7-50FD22BEDC53}" type="presOf" srcId="{E0A1E63B-BA1B-4CD1-8BF7-F93608BE6394}" destId="{3F4A932A-15C2-410A-9E2E-FA8B92D1B388}" srcOrd="0" destOrd="0" presId="urn:microsoft.com/office/officeart/2005/8/layout/orgChart1"/>
    <dgm:cxn modelId="{6A8A55EC-C1F7-4CD4-AF48-25B9B2B82402}" type="presOf" srcId="{DA7BB513-BD0D-445C-980F-D3B16CF658F1}" destId="{F7596445-460A-4147-87E0-E01B66F5BE57}" srcOrd="0" destOrd="0" presId="urn:microsoft.com/office/officeart/2005/8/layout/orgChart1"/>
    <dgm:cxn modelId="{70135EF1-0914-44F7-BABC-4B71206B836A}" type="presOf" srcId="{09A92FEA-5248-45B9-9526-05D7AEC8A4CC}" destId="{A0ED342F-CE98-4AC2-9BAA-1C604AD8989F}" srcOrd="1" destOrd="0" presId="urn:microsoft.com/office/officeart/2005/8/layout/orgChart1"/>
    <dgm:cxn modelId="{AD7170F3-FD01-44BD-9A06-E162F5B7316E}" type="presOf" srcId="{97C6EAAD-5295-4EED-BF3B-7356EC5428F8}" destId="{AB52C8F2-5E56-45A0-9E37-BCBE66ADE637}" srcOrd="1" destOrd="0" presId="urn:microsoft.com/office/officeart/2005/8/layout/orgChart1"/>
    <dgm:cxn modelId="{C8A7EFF8-8991-41BC-8174-260059D8A18F}" srcId="{6BDD0CD1-DE92-4D1D-8307-942BB1205F55}" destId="{3C70EB43-ACC5-4625-B341-32C48EEFA9D5}" srcOrd="2" destOrd="0" parTransId="{AA9C86D7-694A-48F2-84E1-FAE470E93E21}" sibTransId="{953C9933-7DD2-4A22-9287-9B0040450060}"/>
    <dgm:cxn modelId="{9E35EEFC-F8AA-4DB8-BF0F-DF3FEFE141E4}" type="presOf" srcId="{6BDD0CD1-DE92-4D1D-8307-942BB1205F55}" destId="{B477C230-C74C-40DB-ADCF-A08903A9C356}" srcOrd="0" destOrd="0" presId="urn:microsoft.com/office/officeart/2005/8/layout/orgChart1"/>
    <dgm:cxn modelId="{837045FE-D3B1-4228-8C0E-3B7C1ED1F7B2}" srcId="{39522058-D35A-487E-8528-52E4C522F124}" destId="{6BDD0CD1-DE92-4D1D-8307-942BB1205F55}" srcOrd="3" destOrd="0" parTransId="{CF72E624-51DB-475A-B88A-67066CEAF0A4}" sibTransId="{FFB0FD87-FD29-414A-BB01-A4A82F29FF30}"/>
    <dgm:cxn modelId="{A224E556-50D3-4585-8412-B2E8BD29F7F4}" type="presParOf" srcId="{91B87338-02E4-493C-B15F-5FD5E42B3D96}" destId="{100975F5-A2B3-4FE6-8F9D-9CB69DA2C246}" srcOrd="0" destOrd="0" presId="urn:microsoft.com/office/officeart/2005/8/layout/orgChart1"/>
    <dgm:cxn modelId="{A6711927-02BC-4F71-A856-AFF9D4F76677}" type="presParOf" srcId="{100975F5-A2B3-4FE6-8F9D-9CB69DA2C246}" destId="{622F9952-7457-43A9-A08E-A944AF74E911}" srcOrd="0" destOrd="0" presId="urn:microsoft.com/office/officeart/2005/8/layout/orgChart1"/>
    <dgm:cxn modelId="{50B5B49A-1AD7-4A3F-8185-D51E894FA31C}" type="presParOf" srcId="{622F9952-7457-43A9-A08E-A944AF74E911}" destId="{026798BB-057D-44AA-A134-2CA17803470E}" srcOrd="0" destOrd="0" presId="urn:microsoft.com/office/officeart/2005/8/layout/orgChart1"/>
    <dgm:cxn modelId="{A984CA03-89D1-4C97-8D69-57447140B8CD}" type="presParOf" srcId="{622F9952-7457-43A9-A08E-A944AF74E911}" destId="{0A44797D-9778-45E9-9187-1F05ABB0BF4F}" srcOrd="1" destOrd="0" presId="urn:microsoft.com/office/officeart/2005/8/layout/orgChart1"/>
    <dgm:cxn modelId="{B6D01A89-EBC4-4E36-9B9A-B29E9B698CAC}" type="presParOf" srcId="{100975F5-A2B3-4FE6-8F9D-9CB69DA2C246}" destId="{9D36A4CB-B9C9-4F72-AB59-F9563B7E34C4}" srcOrd="1" destOrd="0" presId="urn:microsoft.com/office/officeart/2005/8/layout/orgChart1"/>
    <dgm:cxn modelId="{21133E53-A562-48FC-9954-1BBCD22F5980}" type="presParOf" srcId="{9D36A4CB-B9C9-4F72-AB59-F9563B7E34C4}" destId="{E56F8C2C-7262-4CE2-BB40-B41646844CE9}" srcOrd="0" destOrd="0" presId="urn:microsoft.com/office/officeart/2005/8/layout/orgChart1"/>
    <dgm:cxn modelId="{5BB8A121-F6F8-49DE-AA60-C10B4D47DE89}" type="presParOf" srcId="{9D36A4CB-B9C9-4F72-AB59-F9563B7E34C4}" destId="{14174AC2-3BCB-4758-933C-C685F1248910}" srcOrd="1" destOrd="0" presId="urn:microsoft.com/office/officeart/2005/8/layout/orgChart1"/>
    <dgm:cxn modelId="{01F9CCBD-1A67-429F-BDD1-3A4DA3700D2F}" type="presParOf" srcId="{14174AC2-3BCB-4758-933C-C685F1248910}" destId="{A6DE2969-F885-47EC-A4AF-881390ACD269}" srcOrd="0" destOrd="0" presId="urn:microsoft.com/office/officeart/2005/8/layout/orgChart1"/>
    <dgm:cxn modelId="{6E6CFF61-E601-4C54-A6EF-6F54AC700D5E}" type="presParOf" srcId="{A6DE2969-F885-47EC-A4AF-881390ACD269}" destId="{198653C5-A7AA-45BD-B68E-6FBE8CE3749B}" srcOrd="0" destOrd="0" presId="urn:microsoft.com/office/officeart/2005/8/layout/orgChart1"/>
    <dgm:cxn modelId="{A09B597C-FFD8-4047-BE4C-2131BCC31766}" type="presParOf" srcId="{A6DE2969-F885-47EC-A4AF-881390ACD269}" destId="{31DDA039-D860-4177-B9D4-25DA4000597A}" srcOrd="1" destOrd="0" presId="urn:microsoft.com/office/officeart/2005/8/layout/orgChart1"/>
    <dgm:cxn modelId="{946C31C9-2450-4F20-BA31-E71A1A3DE077}" type="presParOf" srcId="{14174AC2-3BCB-4758-933C-C685F1248910}" destId="{793E7F54-3DD2-4DF4-9C3E-B2E6F3260803}" srcOrd="1" destOrd="0" presId="urn:microsoft.com/office/officeart/2005/8/layout/orgChart1"/>
    <dgm:cxn modelId="{6CAA0AFA-BDD4-498F-AF09-AAB66A8FA52A}" type="presParOf" srcId="{793E7F54-3DD2-4DF4-9C3E-B2E6F3260803}" destId="{20294745-AFA9-4BEE-96C9-76CF8A25F392}" srcOrd="0" destOrd="0" presId="urn:microsoft.com/office/officeart/2005/8/layout/orgChart1"/>
    <dgm:cxn modelId="{774E2D24-B429-48C9-B5A8-D74A5ADF9F34}" type="presParOf" srcId="{793E7F54-3DD2-4DF4-9C3E-B2E6F3260803}" destId="{1BB85D9C-DDF9-4FBC-83A9-0C4D207C4C38}" srcOrd="1" destOrd="0" presId="urn:microsoft.com/office/officeart/2005/8/layout/orgChart1"/>
    <dgm:cxn modelId="{7A905CEF-F780-4FFA-A63F-71A989AF2600}" type="presParOf" srcId="{1BB85D9C-DDF9-4FBC-83A9-0C4D207C4C38}" destId="{EEC0DB88-F595-4B52-9AE8-CA91901DBA73}" srcOrd="0" destOrd="0" presId="urn:microsoft.com/office/officeart/2005/8/layout/orgChart1"/>
    <dgm:cxn modelId="{554E9FC8-4D5C-48C1-9154-5B08C68E883A}" type="presParOf" srcId="{EEC0DB88-F595-4B52-9AE8-CA91901DBA73}" destId="{6DB3087B-43EE-4F7F-A6BE-9243DCE76667}" srcOrd="0" destOrd="0" presId="urn:microsoft.com/office/officeart/2005/8/layout/orgChart1"/>
    <dgm:cxn modelId="{C1180EB8-0A9C-4F44-AFC1-74B9EF622995}" type="presParOf" srcId="{EEC0DB88-F595-4B52-9AE8-CA91901DBA73}" destId="{DD448377-5E07-421C-8D5A-B124DEAC763A}" srcOrd="1" destOrd="0" presId="urn:microsoft.com/office/officeart/2005/8/layout/orgChart1"/>
    <dgm:cxn modelId="{2E05AD61-2DF4-4CE9-B294-DCBE7ACFE804}" type="presParOf" srcId="{1BB85D9C-DDF9-4FBC-83A9-0C4D207C4C38}" destId="{E92FDACC-1F71-435B-BF51-960D204C20AA}" srcOrd="1" destOrd="0" presId="urn:microsoft.com/office/officeart/2005/8/layout/orgChart1"/>
    <dgm:cxn modelId="{E7539296-15F5-45F7-9405-D537E6779568}" type="presParOf" srcId="{E92FDACC-1F71-435B-BF51-960D204C20AA}" destId="{F7596445-460A-4147-87E0-E01B66F5BE57}" srcOrd="0" destOrd="0" presId="urn:microsoft.com/office/officeart/2005/8/layout/orgChart1"/>
    <dgm:cxn modelId="{09F0D274-1EBE-4E0D-93F9-1BCE4A3E7220}" type="presParOf" srcId="{E92FDACC-1F71-435B-BF51-960D204C20AA}" destId="{65315120-AED3-4A76-B9F1-160E15C666CD}" srcOrd="1" destOrd="0" presId="urn:microsoft.com/office/officeart/2005/8/layout/orgChart1"/>
    <dgm:cxn modelId="{674798D2-D36E-4D8C-80C7-7B151F6F54C4}" type="presParOf" srcId="{65315120-AED3-4A76-B9F1-160E15C666CD}" destId="{F38242E1-DAC1-4181-A465-8F9E258A1831}" srcOrd="0" destOrd="0" presId="urn:microsoft.com/office/officeart/2005/8/layout/orgChart1"/>
    <dgm:cxn modelId="{481ED5A1-7A5D-4568-9FC2-B6BCBF7C6F4E}" type="presParOf" srcId="{F38242E1-DAC1-4181-A465-8F9E258A1831}" destId="{9D013DEF-DF68-4A73-BA0D-239B03AC42C6}" srcOrd="0" destOrd="0" presId="urn:microsoft.com/office/officeart/2005/8/layout/orgChart1"/>
    <dgm:cxn modelId="{49A31E21-3623-4208-886F-305C76E9394E}" type="presParOf" srcId="{F38242E1-DAC1-4181-A465-8F9E258A1831}" destId="{FE8D3573-69AA-473C-A5B4-4D6117916CE8}" srcOrd="1" destOrd="0" presId="urn:microsoft.com/office/officeart/2005/8/layout/orgChart1"/>
    <dgm:cxn modelId="{63AEB50B-66E9-43F5-BD39-807031AB168B}" type="presParOf" srcId="{65315120-AED3-4A76-B9F1-160E15C666CD}" destId="{11789B3D-ED98-4FB5-A5F7-D45F8D734605}" srcOrd="1" destOrd="0" presId="urn:microsoft.com/office/officeart/2005/8/layout/orgChart1"/>
    <dgm:cxn modelId="{8DD46595-193B-4A06-AAAC-68B88F660DBD}" type="presParOf" srcId="{65315120-AED3-4A76-B9F1-160E15C666CD}" destId="{B29E1368-43E8-4FDF-B911-95647F339F32}" srcOrd="2" destOrd="0" presId="urn:microsoft.com/office/officeart/2005/8/layout/orgChart1"/>
    <dgm:cxn modelId="{186BD895-D537-49BA-B7E3-C9AD9FFB96C7}" type="presParOf" srcId="{E92FDACC-1F71-435B-BF51-960D204C20AA}" destId="{0906E8E2-1D71-43C3-A112-41CEF0EAFFFB}" srcOrd="2" destOrd="0" presId="urn:microsoft.com/office/officeart/2005/8/layout/orgChart1"/>
    <dgm:cxn modelId="{6E0F64F1-7B7A-407E-9A0E-75487BE46FAF}" type="presParOf" srcId="{E92FDACC-1F71-435B-BF51-960D204C20AA}" destId="{795ED79B-FC67-4AC5-AB28-584E35D6A61C}" srcOrd="3" destOrd="0" presId="urn:microsoft.com/office/officeart/2005/8/layout/orgChart1"/>
    <dgm:cxn modelId="{B4E97543-5403-4CA3-A760-74367231D9DC}" type="presParOf" srcId="{795ED79B-FC67-4AC5-AB28-584E35D6A61C}" destId="{AE5338F2-D257-4A82-8DE2-6A3819A82DB8}" srcOrd="0" destOrd="0" presId="urn:microsoft.com/office/officeart/2005/8/layout/orgChart1"/>
    <dgm:cxn modelId="{581BB261-04D3-4ED1-B425-747EDB5EAB8F}" type="presParOf" srcId="{AE5338F2-D257-4A82-8DE2-6A3819A82DB8}" destId="{4BE01CBE-EC0C-490E-BF8B-7C6C05886651}" srcOrd="0" destOrd="0" presId="urn:microsoft.com/office/officeart/2005/8/layout/orgChart1"/>
    <dgm:cxn modelId="{00F8725E-4FDA-4E59-8AA3-22DAF4AF8E53}" type="presParOf" srcId="{AE5338F2-D257-4A82-8DE2-6A3819A82DB8}" destId="{A0ED342F-CE98-4AC2-9BAA-1C604AD8989F}" srcOrd="1" destOrd="0" presId="urn:microsoft.com/office/officeart/2005/8/layout/orgChart1"/>
    <dgm:cxn modelId="{7E6952E4-7303-48B1-B0A6-B2038D532C04}" type="presParOf" srcId="{795ED79B-FC67-4AC5-AB28-584E35D6A61C}" destId="{8220CF43-8FB1-4ABE-BCAD-FCEEF05B93A8}" srcOrd="1" destOrd="0" presId="urn:microsoft.com/office/officeart/2005/8/layout/orgChart1"/>
    <dgm:cxn modelId="{A92EC56B-D8A3-436E-B7C9-0BD758B037F3}" type="presParOf" srcId="{795ED79B-FC67-4AC5-AB28-584E35D6A61C}" destId="{57615445-530F-446E-B687-5491EC7F7356}" srcOrd="2" destOrd="0" presId="urn:microsoft.com/office/officeart/2005/8/layout/orgChart1"/>
    <dgm:cxn modelId="{9EDF7A1E-6199-41BA-AC34-0E2914F02CA8}" type="presParOf" srcId="{1BB85D9C-DDF9-4FBC-83A9-0C4D207C4C38}" destId="{6F901BFB-BBC2-480E-B82C-FF167BC0C70A}" srcOrd="2" destOrd="0" presId="urn:microsoft.com/office/officeart/2005/8/layout/orgChart1"/>
    <dgm:cxn modelId="{5284F45C-3D4F-48E4-9F7C-1645112ACED2}" type="presParOf" srcId="{793E7F54-3DD2-4DF4-9C3E-B2E6F3260803}" destId="{B219F920-D40D-4629-B68C-270E4F9842A5}" srcOrd="2" destOrd="0" presId="urn:microsoft.com/office/officeart/2005/8/layout/orgChart1"/>
    <dgm:cxn modelId="{ED632E6C-3032-4D00-91F6-06741132637D}" type="presParOf" srcId="{793E7F54-3DD2-4DF4-9C3E-B2E6F3260803}" destId="{4D648E47-6711-4959-A255-6A9D6EAB7FBE}" srcOrd="3" destOrd="0" presId="urn:microsoft.com/office/officeart/2005/8/layout/orgChart1"/>
    <dgm:cxn modelId="{96BF61CC-485E-4346-9272-688AC870B7DE}" type="presParOf" srcId="{4D648E47-6711-4959-A255-6A9D6EAB7FBE}" destId="{512242A9-EDD8-4026-83DA-AD1E32C20525}" srcOrd="0" destOrd="0" presId="urn:microsoft.com/office/officeart/2005/8/layout/orgChart1"/>
    <dgm:cxn modelId="{8FD4363C-021A-4898-839A-0A2DBD598213}" type="presParOf" srcId="{512242A9-EDD8-4026-83DA-AD1E32C20525}" destId="{C241C956-EBA6-4EC0-8D3A-C554BECFD09D}" srcOrd="0" destOrd="0" presId="urn:microsoft.com/office/officeart/2005/8/layout/orgChart1"/>
    <dgm:cxn modelId="{75F7DD49-243F-4B19-A6DF-76EFF2F37DD1}" type="presParOf" srcId="{512242A9-EDD8-4026-83DA-AD1E32C20525}" destId="{2F0B010D-E145-43A4-ABFC-D7E886ACB4DC}" srcOrd="1" destOrd="0" presId="urn:microsoft.com/office/officeart/2005/8/layout/orgChart1"/>
    <dgm:cxn modelId="{CBACFF33-15E6-44AF-AEE5-0D233A8682DC}" type="presParOf" srcId="{4D648E47-6711-4959-A255-6A9D6EAB7FBE}" destId="{5FF680B5-0C48-4B73-9622-5D8B10B0CCF3}" srcOrd="1" destOrd="0" presId="urn:microsoft.com/office/officeart/2005/8/layout/orgChart1"/>
    <dgm:cxn modelId="{1F8BE071-8D3E-484B-9EF0-7413C05B65D5}" type="presParOf" srcId="{5FF680B5-0C48-4B73-9622-5D8B10B0CCF3}" destId="{0AFC0D30-7127-4307-8FA8-AD90F94E6A13}" srcOrd="0" destOrd="0" presId="urn:microsoft.com/office/officeart/2005/8/layout/orgChart1"/>
    <dgm:cxn modelId="{CFA3B971-9FCB-44A2-B03E-3F2F927AA387}" type="presParOf" srcId="{5FF680B5-0C48-4B73-9622-5D8B10B0CCF3}" destId="{A250ADC5-E2F4-4543-B44C-A7601ABDAB75}" srcOrd="1" destOrd="0" presId="urn:microsoft.com/office/officeart/2005/8/layout/orgChart1"/>
    <dgm:cxn modelId="{D32181F9-F360-4994-8645-090D9BD3355D}" type="presParOf" srcId="{A250ADC5-E2F4-4543-B44C-A7601ABDAB75}" destId="{A2E9FDDB-72E5-4F5A-A7E8-41EC277C613B}" srcOrd="0" destOrd="0" presId="urn:microsoft.com/office/officeart/2005/8/layout/orgChart1"/>
    <dgm:cxn modelId="{0A9D2639-D548-4B34-A1C8-F22773CDA78F}" type="presParOf" srcId="{A2E9FDDB-72E5-4F5A-A7E8-41EC277C613B}" destId="{CD93B6E9-6A87-49AB-82B4-D58E764A2E77}" srcOrd="0" destOrd="0" presId="urn:microsoft.com/office/officeart/2005/8/layout/orgChart1"/>
    <dgm:cxn modelId="{B12619CF-05F8-4DA7-AC43-1738CAADC19D}" type="presParOf" srcId="{A2E9FDDB-72E5-4F5A-A7E8-41EC277C613B}" destId="{DD50AC66-4A69-4546-A823-4035DB78A7AD}" srcOrd="1" destOrd="0" presId="urn:microsoft.com/office/officeart/2005/8/layout/orgChart1"/>
    <dgm:cxn modelId="{C3F73B50-5D5D-433C-8F58-8359815E35D2}" type="presParOf" srcId="{A250ADC5-E2F4-4543-B44C-A7601ABDAB75}" destId="{DEAAA3E1-37C3-443E-853F-50CABDD460DF}" srcOrd="1" destOrd="0" presId="urn:microsoft.com/office/officeart/2005/8/layout/orgChart1"/>
    <dgm:cxn modelId="{00605A00-3B01-4AAB-8064-B601CB69630B}" type="presParOf" srcId="{A250ADC5-E2F4-4543-B44C-A7601ABDAB75}" destId="{746B3716-83DC-40C9-A888-ED88C5FFC14E}" srcOrd="2" destOrd="0" presId="urn:microsoft.com/office/officeart/2005/8/layout/orgChart1"/>
    <dgm:cxn modelId="{1F7F0E43-7BB7-46F0-AC37-11D208ECF8F2}" type="presParOf" srcId="{5FF680B5-0C48-4B73-9622-5D8B10B0CCF3}" destId="{03E6B002-B18D-4BE9-9771-2656D57F0946}" srcOrd="2" destOrd="0" presId="urn:microsoft.com/office/officeart/2005/8/layout/orgChart1"/>
    <dgm:cxn modelId="{4674E4D3-2474-4535-B4C2-FA0988E60F79}" type="presParOf" srcId="{5FF680B5-0C48-4B73-9622-5D8B10B0CCF3}" destId="{31B72309-D1B5-4750-AA6C-0F3E7EEEEE71}" srcOrd="3" destOrd="0" presId="urn:microsoft.com/office/officeart/2005/8/layout/orgChart1"/>
    <dgm:cxn modelId="{8663A149-5CE7-4CB8-BB4C-F5C36240FA0B}" type="presParOf" srcId="{31B72309-D1B5-4750-AA6C-0F3E7EEEEE71}" destId="{0DEE039B-6567-48B6-9C0B-086F20CDCB8F}" srcOrd="0" destOrd="0" presId="urn:microsoft.com/office/officeart/2005/8/layout/orgChart1"/>
    <dgm:cxn modelId="{83CC6D78-C735-4CD9-93D9-68C7B9AB053A}" type="presParOf" srcId="{0DEE039B-6567-48B6-9C0B-086F20CDCB8F}" destId="{ADF102CA-8F8F-4084-92F4-B5EF9C7F7408}" srcOrd="0" destOrd="0" presId="urn:microsoft.com/office/officeart/2005/8/layout/orgChart1"/>
    <dgm:cxn modelId="{FEC9330C-B192-4D6E-B99F-55D038EDD717}" type="presParOf" srcId="{0DEE039B-6567-48B6-9C0B-086F20CDCB8F}" destId="{9BD47375-712E-463F-9193-74678DF64956}" srcOrd="1" destOrd="0" presId="urn:microsoft.com/office/officeart/2005/8/layout/orgChart1"/>
    <dgm:cxn modelId="{B9775C72-B297-4C2D-A855-EF79761AFC67}" type="presParOf" srcId="{31B72309-D1B5-4750-AA6C-0F3E7EEEEE71}" destId="{D179C81C-AB26-4EC1-AFF0-621B7C62907C}" srcOrd="1" destOrd="0" presId="urn:microsoft.com/office/officeart/2005/8/layout/orgChart1"/>
    <dgm:cxn modelId="{EAAD7A7A-BD23-4CA4-BA98-172B1898D992}" type="presParOf" srcId="{31B72309-D1B5-4750-AA6C-0F3E7EEEEE71}" destId="{0A2E3B26-21BC-488C-BBEE-6D73F5879E37}" srcOrd="2" destOrd="0" presId="urn:microsoft.com/office/officeart/2005/8/layout/orgChart1"/>
    <dgm:cxn modelId="{49C289EE-C75B-4FAF-8F56-AE431320110B}" type="presParOf" srcId="{4D648E47-6711-4959-A255-6A9D6EAB7FBE}" destId="{3EC0D126-40A3-4DEF-8640-B789A3F060F0}" srcOrd="2" destOrd="0" presId="urn:microsoft.com/office/officeart/2005/8/layout/orgChart1"/>
    <dgm:cxn modelId="{C9259EBD-F05B-405C-958B-69A97FBEB286}" type="presParOf" srcId="{793E7F54-3DD2-4DF4-9C3E-B2E6F3260803}" destId="{9725C169-3713-47E0-B4AE-CAC21558F9A5}" srcOrd="4" destOrd="0" presId="urn:microsoft.com/office/officeart/2005/8/layout/orgChart1"/>
    <dgm:cxn modelId="{B5ACFB82-A7FB-4F3B-9A96-354B5FC6D7E2}" type="presParOf" srcId="{793E7F54-3DD2-4DF4-9C3E-B2E6F3260803}" destId="{B9AB06DC-433D-47D3-AAD9-E07E034C4190}" srcOrd="5" destOrd="0" presId="urn:microsoft.com/office/officeart/2005/8/layout/orgChart1"/>
    <dgm:cxn modelId="{BCE6ECF5-64BA-469B-95AC-6ACD762ABF32}" type="presParOf" srcId="{B9AB06DC-433D-47D3-AAD9-E07E034C4190}" destId="{19B04040-A6EA-4343-8EF6-CD7F5B3C0921}" srcOrd="0" destOrd="0" presId="urn:microsoft.com/office/officeart/2005/8/layout/orgChart1"/>
    <dgm:cxn modelId="{ED263D62-E335-4126-B12F-EC31B8789EFD}" type="presParOf" srcId="{19B04040-A6EA-4343-8EF6-CD7F5B3C0921}" destId="{2DDD7C14-5A3E-49A7-8A4F-4E09179CBB71}" srcOrd="0" destOrd="0" presId="urn:microsoft.com/office/officeart/2005/8/layout/orgChart1"/>
    <dgm:cxn modelId="{AF4A9BD2-FD4C-4060-9321-D7BD1BC9DAE9}" type="presParOf" srcId="{19B04040-A6EA-4343-8EF6-CD7F5B3C0921}" destId="{4278544D-EFA1-4B51-AEFA-27468416A5F4}" srcOrd="1" destOrd="0" presId="urn:microsoft.com/office/officeart/2005/8/layout/orgChart1"/>
    <dgm:cxn modelId="{713750BB-2753-468B-888B-A6BFE5F18500}" type="presParOf" srcId="{B9AB06DC-433D-47D3-AAD9-E07E034C4190}" destId="{B9B2DDE2-1AEA-4E9D-8C33-72B090E681BC}" srcOrd="1" destOrd="0" presId="urn:microsoft.com/office/officeart/2005/8/layout/orgChart1"/>
    <dgm:cxn modelId="{CA06636C-9D80-498B-B876-4ECD7201E9FA}" type="presParOf" srcId="{B9B2DDE2-1AEA-4E9D-8C33-72B090E681BC}" destId="{D71DFCF4-B1B4-4C08-9E34-BA87C0E3F57C}" srcOrd="0" destOrd="0" presId="urn:microsoft.com/office/officeart/2005/8/layout/orgChart1"/>
    <dgm:cxn modelId="{507C1D8D-CDB1-4432-9BF0-91B57E8BA7D5}" type="presParOf" srcId="{B9B2DDE2-1AEA-4E9D-8C33-72B090E681BC}" destId="{5296086D-5B13-40C3-B4D0-C5F2F0DD5C17}" srcOrd="1" destOrd="0" presId="urn:microsoft.com/office/officeart/2005/8/layout/orgChart1"/>
    <dgm:cxn modelId="{03E425DA-BFD5-42A1-BFCC-8DC7A5B27913}" type="presParOf" srcId="{5296086D-5B13-40C3-B4D0-C5F2F0DD5C17}" destId="{3856B356-199D-4269-9EFB-369B09D520CF}" srcOrd="0" destOrd="0" presId="urn:microsoft.com/office/officeart/2005/8/layout/orgChart1"/>
    <dgm:cxn modelId="{75D11F11-5F89-4986-A965-739BDF1AF89B}" type="presParOf" srcId="{3856B356-199D-4269-9EFB-369B09D520CF}" destId="{CDD19F12-0E4C-447D-B66A-8491933E7227}" srcOrd="0" destOrd="0" presId="urn:microsoft.com/office/officeart/2005/8/layout/orgChart1"/>
    <dgm:cxn modelId="{CC6C2999-6BCF-4700-9FF7-20270C76320B}" type="presParOf" srcId="{3856B356-199D-4269-9EFB-369B09D520CF}" destId="{6A249653-50D5-4E1E-8CF9-A810BA899CA4}" srcOrd="1" destOrd="0" presId="urn:microsoft.com/office/officeart/2005/8/layout/orgChart1"/>
    <dgm:cxn modelId="{8DA14565-C85D-41A5-9BC5-06B42A316B51}" type="presParOf" srcId="{5296086D-5B13-40C3-B4D0-C5F2F0DD5C17}" destId="{C66EFCBA-8CC1-42C5-A486-BDE12E9CEF12}" srcOrd="1" destOrd="0" presId="urn:microsoft.com/office/officeart/2005/8/layout/orgChart1"/>
    <dgm:cxn modelId="{3224D382-82F8-4F06-B84B-23D9D75DA312}" type="presParOf" srcId="{5296086D-5B13-40C3-B4D0-C5F2F0DD5C17}" destId="{8310C668-D66D-445E-8338-5EDB3E140ED3}" srcOrd="2" destOrd="0" presId="urn:microsoft.com/office/officeart/2005/8/layout/orgChart1"/>
    <dgm:cxn modelId="{6DF482FF-EDA9-4700-B6EC-2DFF9C3737D1}" type="presParOf" srcId="{B9B2DDE2-1AEA-4E9D-8C33-72B090E681BC}" destId="{3F4A932A-15C2-410A-9E2E-FA8B92D1B388}" srcOrd="2" destOrd="0" presId="urn:microsoft.com/office/officeart/2005/8/layout/orgChart1"/>
    <dgm:cxn modelId="{80358610-EAE1-4632-AC9B-CF35BAD5BC55}" type="presParOf" srcId="{B9B2DDE2-1AEA-4E9D-8C33-72B090E681BC}" destId="{22D9BCF9-B651-404F-B989-563A0B8A9646}" srcOrd="3" destOrd="0" presId="urn:microsoft.com/office/officeart/2005/8/layout/orgChart1"/>
    <dgm:cxn modelId="{1E02AE12-0943-4405-A1EC-C6580E3A879E}" type="presParOf" srcId="{22D9BCF9-B651-404F-B989-563A0B8A9646}" destId="{9B0A7996-96D3-4BDB-9EDE-B11064BADEF9}" srcOrd="0" destOrd="0" presId="urn:microsoft.com/office/officeart/2005/8/layout/orgChart1"/>
    <dgm:cxn modelId="{B1D53F22-383F-4CA3-8847-8351B4913C78}" type="presParOf" srcId="{9B0A7996-96D3-4BDB-9EDE-B11064BADEF9}" destId="{E7916098-5B59-47B0-93BE-C4D252672FA9}" srcOrd="0" destOrd="0" presId="urn:microsoft.com/office/officeart/2005/8/layout/orgChart1"/>
    <dgm:cxn modelId="{B224F49E-3876-4000-B950-F5C2B46A5EC3}" type="presParOf" srcId="{9B0A7996-96D3-4BDB-9EDE-B11064BADEF9}" destId="{4436B3F6-CF0C-455A-8D8D-759FE369E845}" srcOrd="1" destOrd="0" presId="urn:microsoft.com/office/officeart/2005/8/layout/orgChart1"/>
    <dgm:cxn modelId="{4369F82C-287F-450A-9DD3-7F1639B5FDB3}" type="presParOf" srcId="{22D9BCF9-B651-404F-B989-563A0B8A9646}" destId="{B8A13CD4-D58D-4411-A3C3-03F9F187FA4B}" srcOrd="1" destOrd="0" presId="urn:microsoft.com/office/officeart/2005/8/layout/orgChart1"/>
    <dgm:cxn modelId="{1A2A6F78-08CD-4D06-A6F3-BECF5D66CB24}" type="presParOf" srcId="{22D9BCF9-B651-404F-B989-563A0B8A9646}" destId="{4EAB5EAA-8000-4A5F-9831-1422ECA248B4}" srcOrd="2" destOrd="0" presId="urn:microsoft.com/office/officeart/2005/8/layout/orgChart1"/>
    <dgm:cxn modelId="{B5AD55DD-3792-4C5F-8921-E180416F46C6}" type="presParOf" srcId="{B9AB06DC-433D-47D3-AAD9-E07E034C4190}" destId="{B1F1516D-7233-49FA-BDEA-5228E3711E4A}" srcOrd="2" destOrd="0" presId="urn:microsoft.com/office/officeart/2005/8/layout/orgChart1"/>
    <dgm:cxn modelId="{F52458FB-68CE-45CB-BAA1-ADE691BC03E0}" type="presParOf" srcId="{793E7F54-3DD2-4DF4-9C3E-B2E6F3260803}" destId="{6287CF63-0EC9-4130-9939-778F35EE28E1}" srcOrd="6" destOrd="0" presId="urn:microsoft.com/office/officeart/2005/8/layout/orgChart1"/>
    <dgm:cxn modelId="{1072A35B-0218-4097-89D7-C1ADA32690F7}" type="presParOf" srcId="{793E7F54-3DD2-4DF4-9C3E-B2E6F3260803}" destId="{56351166-D71B-48A6-BDE7-F936C8860C0D}" srcOrd="7" destOrd="0" presId="urn:microsoft.com/office/officeart/2005/8/layout/orgChart1"/>
    <dgm:cxn modelId="{2788CA24-6102-4724-B4EB-B989744814E6}" type="presParOf" srcId="{56351166-D71B-48A6-BDE7-F936C8860C0D}" destId="{BBBFD301-62CD-417E-B74D-BA578BD4618D}" srcOrd="0" destOrd="0" presId="urn:microsoft.com/office/officeart/2005/8/layout/orgChart1"/>
    <dgm:cxn modelId="{A96C751D-0295-4D98-95CA-50D6411406DF}" type="presParOf" srcId="{BBBFD301-62CD-417E-B74D-BA578BD4618D}" destId="{B477C230-C74C-40DB-ADCF-A08903A9C356}" srcOrd="0" destOrd="0" presId="urn:microsoft.com/office/officeart/2005/8/layout/orgChart1"/>
    <dgm:cxn modelId="{DE6EA853-8D54-45B3-9262-B122F6DB25DF}" type="presParOf" srcId="{BBBFD301-62CD-417E-B74D-BA578BD4618D}" destId="{A4356898-B036-41BC-9273-BCEE8C32DCF5}" srcOrd="1" destOrd="0" presId="urn:microsoft.com/office/officeart/2005/8/layout/orgChart1"/>
    <dgm:cxn modelId="{815CFE54-A273-48AB-B7E6-B40FA9F2AD4F}" type="presParOf" srcId="{56351166-D71B-48A6-BDE7-F936C8860C0D}" destId="{00CC969D-A262-4EDD-8767-63F4367BBBF5}" srcOrd="1" destOrd="0" presId="urn:microsoft.com/office/officeart/2005/8/layout/orgChart1"/>
    <dgm:cxn modelId="{AF29EFA6-9C19-40DC-A780-EAE41D0C5411}" type="presParOf" srcId="{00CC969D-A262-4EDD-8767-63F4367BBBF5}" destId="{0BBA1BB8-299F-4FEB-9283-EA9A7B0C113F}" srcOrd="0" destOrd="0" presId="urn:microsoft.com/office/officeart/2005/8/layout/orgChart1"/>
    <dgm:cxn modelId="{62CDF112-A0EA-4673-A1D9-030A66F2EBCF}" type="presParOf" srcId="{00CC969D-A262-4EDD-8767-63F4367BBBF5}" destId="{A9FC3A71-CFFB-4FDC-A123-74EB637BE778}" srcOrd="1" destOrd="0" presId="urn:microsoft.com/office/officeart/2005/8/layout/orgChart1"/>
    <dgm:cxn modelId="{451D0CAC-CCAE-4171-9905-ADC204ED0494}" type="presParOf" srcId="{A9FC3A71-CFFB-4FDC-A123-74EB637BE778}" destId="{85F2C2A6-1180-498F-B016-9CAAADF854DB}" srcOrd="0" destOrd="0" presId="urn:microsoft.com/office/officeart/2005/8/layout/orgChart1"/>
    <dgm:cxn modelId="{02AFCFB5-0783-4371-A85E-B5DDFEBA9F41}" type="presParOf" srcId="{85F2C2A6-1180-498F-B016-9CAAADF854DB}" destId="{709643D1-9AEA-4202-A149-BB3C75049221}" srcOrd="0" destOrd="0" presId="urn:microsoft.com/office/officeart/2005/8/layout/orgChart1"/>
    <dgm:cxn modelId="{DE2C63B0-20EA-40DF-86C2-04342DFA4BE9}" type="presParOf" srcId="{85F2C2A6-1180-498F-B016-9CAAADF854DB}" destId="{67F2C638-EB73-414B-9F55-3320CDAA84C3}" srcOrd="1" destOrd="0" presId="urn:microsoft.com/office/officeart/2005/8/layout/orgChart1"/>
    <dgm:cxn modelId="{ED733C2A-961C-4558-8703-EF2199194B05}" type="presParOf" srcId="{A9FC3A71-CFFB-4FDC-A123-74EB637BE778}" destId="{AC599903-8111-44AE-87DA-10DEF1B3DFF4}" srcOrd="1" destOrd="0" presId="urn:microsoft.com/office/officeart/2005/8/layout/orgChart1"/>
    <dgm:cxn modelId="{2FACD64D-6A7C-4C2C-807E-DAD6F4AF7DB2}" type="presParOf" srcId="{A9FC3A71-CFFB-4FDC-A123-74EB637BE778}" destId="{C00C96FC-F91B-4D5B-AA1E-B5B37A8B1E92}" srcOrd="2" destOrd="0" presId="urn:microsoft.com/office/officeart/2005/8/layout/orgChart1"/>
    <dgm:cxn modelId="{5359289C-049B-48D1-923E-2B2DC3D10B20}" type="presParOf" srcId="{00CC969D-A262-4EDD-8767-63F4367BBBF5}" destId="{B9E7617C-3171-4B7B-A050-A980855AB0EB}" srcOrd="2" destOrd="0" presId="urn:microsoft.com/office/officeart/2005/8/layout/orgChart1"/>
    <dgm:cxn modelId="{21E42546-E4FB-4240-BFB9-EA9726AEDB7C}" type="presParOf" srcId="{00CC969D-A262-4EDD-8767-63F4367BBBF5}" destId="{944CA7CE-D06C-40E6-867F-1108D5C1C21E}" srcOrd="3" destOrd="0" presId="urn:microsoft.com/office/officeart/2005/8/layout/orgChart1"/>
    <dgm:cxn modelId="{3E82BFCA-710A-4347-AFAC-8FD7CD8E0189}" type="presParOf" srcId="{944CA7CE-D06C-40E6-867F-1108D5C1C21E}" destId="{5608D800-7D52-4009-AFC6-2779808B8743}" srcOrd="0" destOrd="0" presId="urn:microsoft.com/office/officeart/2005/8/layout/orgChart1"/>
    <dgm:cxn modelId="{252CF132-B023-4242-988D-90D732318764}" type="presParOf" srcId="{5608D800-7D52-4009-AFC6-2779808B8743}" destId="{C1A007A3-2586-443B-BDEB-569387F04D3B}" srcOrd="0" destOrd="0" presId="urn:microsoft.com/office/officeart/2005/8/layout/orgChart1"/>
    <dgm:cxn modelId="{C125A31E-1C3B-44A6-8DEE-17E4472F1C63}" type="presParOf" srcId="{5608D800-7D52-4009-AFC6-2779808B8743}" destId="{BFCB6125-DAF3-43BB-BF8D-89608F614EC7}" srcOrd="1" destOrd="0" presId="urn:microsoft.com/office/officeart/2005/8/layout/orgChart1"/>
    <dgm:cxn modelId="{798F9190-EC6D-4298-9D97-482E2EBB72F0}" type="presParOf" srcId="{944CA7CE-D06C-40E6-867F-1108D5C1C21E}" destId="{6025066F-6FF3-4383-A092-6307E9EB3033}" srcOrd="1" destOrd="0" presId="urn:microsoft.com/office/officeart/2005/8/layout/orgChart1"/>
    <dgm:cxn modelId="{676CDBEE-57E4-405A-836F-37D98988A8D5}" type="presParOf" srcId="{944CA7CE-D06C-40E6-867F-1108D5C1C21E}" destId="{5D9D4C12-E20C-490D-BEAB-B3E52AE40E6F}" srcOrd="2" destOrd="0" presId="urn:microsoft.com/office/officeart/2005/8/layout/orgChart1"/>
    <dgm:cxn modelId="{335D395D-9727-4B9E-89B6-C9E0FBAEE90C}" type="presParOf" srcId="{00CC969D-A262-4EDD-8767-63F4367BBBF5}" destId="{26FFA263-DB5A-467A-BC4D-AB9BD470C780}" srcOrd="4" destOrd="0" presId="urn:microsoft.com/office/officeart/2005/8/layout/orgChart1"/>
    <dgm:cxn modelId="{273868C4-5B1D-475F-A183-6848A247A824}" type="presParOf" srcId="{00CC969D-A262-4EDD-8767-63F4367BBBF5}" destId="{884EAA41-E3FB-4866-A636-9E71B6F0A0CB}" srcOrd="5" destOrd="0" presId="urn:microsoft.com/office/officeart/2005/8/layout/orgChart1"/>
    <dgm:cxn modelId="{D282A50B-EE54-4FBE-8C77-3B91A289AB5D}" type="presParOf" srcId="{884EAA41-E3FB-4866-A636-9E71B6F0A0CB}" destId="{2B5B08D7-399A-4095-93B1-7216F7D9FB1E}" srcOrd="0" destOrd="0" presId="urn:microsoft.com/office/officeart/2005/8/layout/orgChart1"/>
    <dgm:cxn modelId="{A9CB9D57-A199-47C6-A7F5-1A25D2117E7C}" type="presParOf" srcId="{2B5B08D7-399A-4095-93B1-7216F7D9FB1E}" destId="{896A3B92-200E-4F15-BCD2-F60894ACB3F8}" srcOrd="0" destOrd="0" presId="urn:microsoft.com/office/officeart/2005/8/layout/orgChart1"/>
    <dgm:cxn modelId="{FAE7ECEF-ABE3-42BD-872A-FC79F098F5B7}" type="presParOf" srcId="{2B5B08D7-399A-4095-93B1-7216F7D9FB1E}" destId="{444D1769-C14C-493F-A337-11AEE667288A}" srcOrd="1" destOrd="0" presId="urn:microsoft.com/office/officeart/2005/8/layout/orgChart1"/>
    <dgm:cxn modelId="{FFCC6110-A99D-43CE-A1DE-E36721C19321}" type="presParOf" srcId="{884EAA41-E3FB-4866-A636-9E71B6F0A0CB}" destId="{B697A5EE-2E94-4706-A407-36A8D4B8AE92}" srcOrd="1" destOrd="0" presId="urn:microsoft.com/office/officeart/2005/8/layout/orgChart1"/>
    <dgm:cxn modelId="{DF8AAEBF-E8B8-4BE8-8FDF-5DBE78817878}" type="presParOf" srcId="{884EAA41-E3FB-4866-A636-9E71B6F0A0CB}" destId="{F368C25E-9BB0-4DFE-B574-75A52065DC8F}" srcOrd="2" destOrd="0" presId="urn:microsoft.com/office/officeart/2005/8/layout/orgChart1"/>
    <dgm:cxn modelId="{CDAAD73F-91E4-4929-94EB-A6072798D823}" type="presParOf" srcId="{56351166-D71B-48A6-BDE7-F936C8860C0D}" destId="{F45826EE-1679-4D50-9C36-23C2195CD735}" srcOrd="2" destOrd="0" presId="urn:microsoft.com/office/officeart/2005/8/layout/orgChart1"/>
    <dgm:cxn modelId="{74B97FC4-B032-431E-96A1-DBD4D7F94A89}" type="presParOf" srcId="{14174AC2-3BCB-4758-933C-C685F1248910}" destId="{0D55C036-B606-4E67-8CC4-D43039EDC35A}" srcOrd="2" destOrd="0" presId="urn:microsoft.com/office/officeart/2005/8/layout/orgChart1"/>
    <dgm:cxn modelId="{AC6D9BF3-CE44-40A6-8DF0-A8476D96454B}" type="presParOf" srcId="{9D36A4CB-B9C9-4F72-AB59-F9563B7E34C4}" destId="{E46C7B50-D69D-4DBC-B303-27C8320C338C}" srcOrd="2" destOrd="0" presId="urn:microsoft.com/office/officeart/2005/8/layout/orgChart1"/>
    <dgm:cxn modelId="{085AEED8-2F30-484A-9159-4630D8737B43}" type="presParOf" srcId="{9D36A4CB-B9C9-4F72-AB59-F9563B7E34C4}" destId="{167A97B0-C936-4293-A238-2E524F74ADD9}" srcOrd="3" destOrd="0" presId="urn:microsoft.com/office/officeart/2005/8/layout/orgChart1"/>
    <dgm:cxn modelId="{B6F27228-C4B4-4FDC-A172-52E45FBAEE32}" type="presParOf" srcId="{167A97B0-C936-4293-A238-2E524F74ADD9}" destId="{F91CAA93-DAA4-4981-9256-EDFCD1596458}" srcOrd="0" destOrd="0" presId="urn:microsoft.com/office/officeart/2005/8/layout/orgChart1"/>
    <dgm:cxn modelId="{5925B3DD-40CA-4317-B0D2-4DD331C9D764}" type="presParOf" srcId="{F91CAA93-DAA4-4981-9256-EDFCD1596458}" destId="{EB257545-DFA0-43D8-AACD-D03B50529434}" srcOrd="0" destOrd="0" presId="urn:microsoft.com/office/officeart/2005/8/layout/orgChart1"/>
    <dgm:cxn modelId="{B06F2CB3-56A4-4619-AA27-179331F6C9AF}" type="presParOf" srcId="{F91CAA93-DAA4-4981-9256-EDFCD1596458}" destId="{994638A1-759E-4D4C-A473-CDFF7E36D4CE}" srcOrd="1" destOrd="0" presId="urn:microsoft.com/office/officeart/2005/8/layout/orgChart1"/>
    <dgm:cxn modelId="{BD0BD9CB-DFF6-4D3E-9D16-9F07D4469234}" type="presParOf" srcId="{167A97B0-C936-4293-A238-2E524F74ADD9}" destId="{44382F4E-A220-44E0-84F4-35D61637F026}" srcOrd="1" destOrd="0" presId="urn:microsoft.com/office/officeart/2005/8/layout/orgChart1"/>
    <dgm:cxn modelId="{2CA0456A-2251-429B-B826-26759BA97962}" type="presParOf" srcId="{44382F4E-A220-44E0-84F4-35D61637F026}" destId="{D5CEDFCE-1772-4061-B71F-A5F037D3E144}" srcOrd="0" destOrd="0" presId="urn:microsoft.com/office/officeart/2005/8/layout/orgChart1"/>
    <dgm:cxn modelId="{1C9A68A6-30FD-4FCC-841C-14C647865672}" type="presParOf" srcId="{44382F4E-A220-44E0-84F4-35D61637F026}" destId="{FC34EB69-5206-4136-9CF9-B54717B0F4CF}" srcOrd="1" destOrd="0" presId="urn:microsoft.com/office/officeart/2005/8/layout/orgChart1"/>
    <dgm:cxn modelId="{FB6EA8B8-A751-4A47-B250-8E4D52C492A7}" type="presParOf" srcId="{FC34EB69-5206-4136-9CF9-B54717B0F4CF}" destId="{41E59138-58D3-4423-AC50-56CE44338BD3}" srcOrd="0" destOrd="0" presId="urn:microsoft.com/office/officeart/2005/8/layout/orgChart1"/>
    <dgm:cxn modelId="{6DB40222-8757-4C7A-8234-3C2046E8920B}" type="presParOf" srcId="{41E59138-58D3-4423-AC50-56CE44338BD3}" destId="{80C9856A-7336-4DF2-BFC0-02942432977D}" srcOrd="0" destOrd="0" presId="urn:microsoft.com/office/officeart/2005/8/layout/orgChart1"/>
    <dgm:cxn modelId="{8B86B191-8A2B-4881-ABAD-3C93F6430FC5}" type="presParOf" srcId="{41E59138-58D3-4423-AC50-56CE44338BD3}" destId="{AB52C8F2-5E56-45A0-9E37-BCBE66ADE637}" srcOrd="1" destOrd="0" presId="urn:microsoft.com/office/officeart/2005/8/layout/orgChart1"/>
    <dgm:cxn modelId="{0E8A937E-9FF8-4320-B520-A973AFD280A1}" type="presParOf" srcId="{FC34EB69-5206-4136-9CF9-B54717B0F4CF}" destId="{34692752-FFFA-419E-BAF7-F54E50F7DADF}" srcOrd="1" destOrd="0" presId="urn:microsoft.com/office/officeart/2005/8/layout/orgChart1"/>
    <dgm:cxn modelId="{C99F4A09-6B09-41E8-8759-8A0987A3029E}" type="presParOf" srcId="{FC34EB69-5206-4136-9CF9-B54717B0F4CF}" destId="{0A703CEE-C693-443C-BDCB-A7A5DC3FF24D}" srcOrd="2" destOrd="0" presId="urn:microsoft.com/office/officeart/2005/8/layout/orgChart1"/>
    <dgm:cxn modelId="{D0D7E1A3-5D4E-47C7-B311-4DBDF4011FEA}" type="presParOf" srcId="{44382F4E-A220-44E0-84F4-35D61637F026}" destId="{946BDEB7-F820-4C66-912A-5923A3ED3C77}" srcOrd="2" destOrd="0" presId="urn:microsoft.com/office/officeart/2005/8/layout/orgChart1"/>
    <dgm:cxn modelId="{9718EF2E-3EE6-4291-A5B1-C833996127D5}" type="presParOf" srcId="{44382F4E-A220-44E0-84F4-35D61637F026}" destId="{C763658F-5799-4AC7-905E-1A228F401494}" srcOrd="3" destOrd="0" presId="urn:microsoft.com/office/officeart/2005/8/layout/orgChart1"/>
    <dgm:cxn modelId="{B3516DD4-91B8-49E5-8E3D-ADD68B909786}" type="presParOf" srcId="{C763658F-5799-4AC7-905E-1A228F401494}" destId="{CC075FC5-2CB2-4ED1-9AEB-FD1406AC87C8}" srcOrd="0" destOrd="0" presId="urn:microsoft.com/office/officeart/2005/8/layout/orgChart1"/>
    <dgm:cxn modelId="{1571CD78-FCE1-483E-B4EE-20370818D38F}" type="presParOf" srcId="{CC075FC5-2CB2-4ED1-9AEB-FD1406AC87C8}" destId="{7E061451-5514-4194-97E2-A80687BA21AA}" srcOrd="0" destOrd="0" presId="urn:microsoft.com/office/officeart/2005/8/layout/orgChart1"/>
    <dgm:cxn modelId="{315C1DBD-AA27-44E2-8F04-D9A095AD17FE}" type="presParOf" srcId="{CC075FC5-2CB2-4ED1-9AEB-FD1406AC87C8}" destId="{64D239AF-FD8D-4670-B103-303FE32F9600}" srcOrd="1" destOrd="0" presId="urn:microsoft.com/office/officeart/2005/8/layout/orgChart1"/>
    <dgm:cxn modelId="{51FEB3CB-8B1B-4C6E-B27A-D89D0EC25103}" type="presParOf" srcId="{C763658F-5799-4AC7-905E-1A228F401494}" destId="{C946DF28-1117-4E7B-83C1-0D4D029B9D28}" srcOrd="1" destOrd="0" presId="urn:microsoft.com/office/officeart/2005/8/layout/orgChart1"/>
    <dgm:cxn modelId="{CD4038EF-AE45-4C4B-9544-66DD719C6C09}" type="presParOf" srcId="{C763658F-5799-4AC7-905E-1A228F401494}" destId="{04968232-AC44-46E3-8AB2-5275B0E06F0F}" srcOrd="2" destOrd="0" presId="urn:microsoft.com/office/officeart/2005/8/layout/orgChart1"/>
    <dgm:cxn modelId="{80FD925F-2B04-4CDD-8433-AE195B5058AF}" type="presParOf" srcId="{167A97B0-C936-4293-A238-2E524F74ADD9}" destId="{C61E62AB-18C8-4884-A082-E84A4D9FF38E}" srcOrd="2" destOrd="0" presId="urn:microsoft.com/office/officeart/2005/8/layout/orgChart1"/>
    <dgm:cxn modelId="{9C002193-4742-4654-8053-43C4A3021AC3}" type="presParOf" srcId="{100975F5-A2B3-4FE6-8F9D-9CB69DA2C246}" destId="{C3E24AC6-48C0-414C-B66E-E1FC50010FA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D8E9DE-3F97-4AC0-A44D-671C6A87B127}">
      <dsp:nvSpPr>
        <dsp:cNvPr id="0" name=""/>
        <dsp:cNvSpPr/>
      </dsp:nvSpPr>
      <dsp:spPr>
        <a:xfrm>
          <a:off x="2155396" y="847405"/>
          <a:ext cx="91440" cy="172362"/>
        </a:xfrm>
        <a:custGeom>
          <a:avLst/>
          <a:gdLst/>
          <a:ahLst/>
          <a:cxnLst/>
          <a:rect l="0" t="0" r="0" b="0"/>
          <a:pathLst>
            <a:path>
              <a:moveTo>
                <a:pt x="45720" y="0"/>
              </a:moveTo>
              <a:lnTo>
                <a:pt x="45720" y="92490"/>
              </a:lnTo>
              <a:lnTo>
                <a:pt x="72068" y="92490"/>
              </a:lnTo>
              <a:lnTo>
                <a:pt x="72068" y="1723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77E500-0CB1-46EE-9651-0B37EAC84058}">
      <dsp:nvSpPr>
        <dsp:cNvPr id="0" name=""/>
        <dsp:cNvSpPr/>
      </dsp:nvSpPr>
      <dsp:spPr>
        <a:xfrm>
          <a:off x="2140945" y="324147"/>
          <a:ext cx="91440" cy="174043"/>
        </a:xfrm>
        <a:custGeom>
          <a:avLst/>
          <a:gdLst/>
          <a:ahLst/>
          <a:cxnLst/>
          <a:rect l="0" t="0" r="0" b="0"/>
          <a:pathLst>
            <a:path>
              <a:moveTo>
                <a:pt x="45720" y="0"/>
              </a:moveTo>
              <a:lnTo>
                <a:pt x="45720" y="94171"/>
              </a:lnTo>
              <a:lnTo>
                <a:pt x="60170" y="94171"/>
              </a:lnTo>
              <a:lnTo>
                <a:pt x="60170" y="17404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C430D-1330-41AB-89A2-6F772319A69E}">
      <dsp:nvSpPr>
        <dsp:cNvPr id="0" name=""/>
        <dsp:cNvSpPr/>
      </dsp:nvSpPr>
      <dsp:spPr>
        <a:xfrm>
          <a:off x="1247984" y="379"/>
          <a:ext cx="1877363" cy="32376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039F5E-82FE-4B32-9A78-95ABC5197D16}">
      <dsp:nvSpPr>
        <dsp:cNvPr id="0" name=""/>
        <dsp:cNvSpPr/>
      </dsp:nvSpPr>
      <dsp:spPr>
        <a:xfrm>
          <a:off x="1343782" y="91388"/>
          <a:ext cx="1877363" cy="323767"/>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Assemblée</a:t>
          </a:r>
          <a:r>
            <a:rPr lang="it-IT" sz="1000" kern="1200"/>
            <a:t> </a:t>
          </a:r>
          <a:r>
            <a:rPr lang="it-IT" sz="1000" b="1" kern="1200"/>
            <a:t>générale</a:t>
          </a:r>
          <a:r>
            <a:rPr lang="it-IT" sz="1000" kern="1200"/>
            <a:t> </a:t>
          </a:r>
        </a:p>
        <a:p>
          <a:pPr marL="0" lvl="0" indent="0" algn="ctr" defTabSz="444500">
            <a:lnSpc>
              <a:spcPct val="90000"/>
            </a:lnSpc>
            <a:spcBef>
              <a:spcPct val="0"/>
            </a:spcBef>
            <a:spcAft>
              <a:spcPct val="35000"/>
            </a:spcAft>
            <a:buNone/>
          </a:pPr>
          <a:r>
            <a:rPr lang="it-IT" sz="1000" b="1" kern="1200"/>
            <a:t>(52 membres)</a:t>
          </a:r>
        </a:p>
      </dsp:txBody>
      <dsp:txXfrm>
        <a:off x="1353265" y="100871"/>
        <a:ext cx="1858397" cy="304801"/>
      </dsp:txXfrm>
    </dsp:sp>
    <dsp:sp modelId="{907AB269-E386-4193-A333-84C54211C799}">
      <dsp:nvSpPr>
        <dsp:cNvPr id="0" name=""/>
        <dsp:cNvSpPr/>
      </dsp:nvSpPr>
      <dsp:spPr>
        <a:xfrm>
          <a:off x="1336474" y="498190"/>
          <a:ext cx="1729282" cy="34921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1756A9-40BA-45DE-824F-3C5E17E3F518}">
      <dsp:nvSpPr>
        <dsp:cNvPr id="0" name=""/>
        <dsp:cNvSpPr/>
      </dsp:nvSpPr>
      <dsp:spPr>
        <a:xfrm>
          <a:off x="1432272" y="589199"/>
          <a:ext cx="1729282" cy="349214"/>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Conseil d'Administration </a:t>
          </a:r>
        </a:p>
        <a:p>
          <a:pPr marL="0" lvl="0" indent="0" algn="ctr" defTabSz="444500">
            <a:lnSpc>
              <a:spcPct val="90000"/>
            </a:lnSpc>
            <a:spcBef>
              <a:spcPct val="0"/>
            </a:spcBef>
            <a:spcAft>
              <a:spcPct val="35000"/>
            </a:spcAft>
            <a:buNone/>
          </a:pPr>
          <a:r>
            <a:rPr lang="it-IT" sz="1000" b="1" kern="1200"/>
            <a:t>(7 membres)</a:t>
          </a:r>
        </a:p>
      </dsp:txBody>
      <dsp:txXfrm>
        <a:off x="1442500" y="599427"/>
        <a:ext cx="1708826" cy="328758"/>
      </dsp:txXfrm>
    </dsp:sp>
    <dsp:sp modelId="{026450E5-DB89-48FF-B403-11B639AF8C52}">
      <dsp:nvSpPr>
        <dsp:cNvPr id="0" name=""/>
        <dsp:cNvSpPr/>
      </dsp:nvSpPr>
      <dsp:spPr>
        <a:xfrm>
          <a:off x="1486464" y="1019768"/>
          <a:ext cx="1481999" cy="21837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8CF3F4-8F19-4112-878F-A1ABF323D0FB}">
      <dsp:nvSpPr>
        <dsp:cNvPr id="0" name=""/>
        <dsp:cNvSpPr/>
      </dsp:nvSpPr>
      <dsp:spPr>
        <a:xfrm>
          <a:off x="1582262" y="1110776"/>
          <a:ext cx="1481999" cy="21837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Président</a:t>
          </a:r>
        </a:p>
      </dsp:txBody>
      <dsp:txXfrm>
        <a:off x="1588658" y="1117172"/>
        <a:ext cx="1469207" cy="2055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6BDEB7-F820-4C66-912A-5923A3ED3C77}">
      <dsp:nvSpPr>
        <dsp:cNvPr id="0" name=""/>
        <dsp:cNvSpPr/>
      </dsp:nvSpPr>
      <dsp:spPr>
        <a:xfrm>
          <a:off x="5546506" y="1674868"/>
          <a:ext cx="140116" cy="1506308"/>
        </a:xfrm>
        <a:custGeom>
          <a:avLst/>
          <a:gdLst/>
          <a:ahLst/>
          <a:cxnLst/>
          <a:rect l="0" t="0" r="0" b="0"/>
          <a:pathLst>
            <a:path>
              <a:moveTo>
                <a:pt x="0" y="0"/>
              </a:moveTo>
              <a:lnTo>
                <a:pt x="0" y="1506308"/>
              </a:lnTo>
              <a:lnTo>
                <a:pt x="140116" y="150630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CEDFCE-1772-4061-B71F-A5F037D3E144}">
      <dsp:nvSpPr>
        <dsp:cNvPr id="0" name=""/>
        <dsp:cNvSpPr/>
      </dsp:nvSpPr>
      <dsp:spPr>
        <a:xfrm>
          <a:off x="5546506" y="1674868"/>
          <a:ext cx="140127" cy="679249"/>
        </a:xfrm>
        <a:custGeom>
          <a:avLst/>
          <a:gdLst/>
          <a:ahLst/>
          <a:cxnLst/>
          <a:rect l="0" t="0" r="0" b="0"/>
          <a:pathLst>
            <a:path>
              <a:moveTo>
                <a:pt x="0" y="0"/>
              </a:moveTo>
              <a:lnTo>
                <a:pt x="0" y="679249"/>
              </a:lnTo>
              <a:lnTo>
                <a:pt x="140127" y="67924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C7B50-D69D-4DBC-B303-27C8320C338C}">
      <dsp:nvSpPr>
        <dsp:cNvPr id="0" name=""/>
        <dsp:cNvSpPr/>
      </dsp:nvSpPr>
      <dsp:spPr>
        <a:xfrm>
          <a:off x="3457182" y="743040"/>
          <a:ext cx="2539172" cy="369517"/>
        </a:xfrm>
        <a:custGeom>
          <a:avLst/>
          <a:gdLst/>
          <a:ahLst/>
          <a:cxnLst/>
          <a:rect l="0" t="0" r="0" b="0"/>
          <a:pathLst>
            <a:path>
              <a:moveTo>
                <a:pt x="0" y="0"/>
              </a:moveTo>
              <a:lnTo>
                <a:pt x="0" y="251431"/>
              </a:lnTo>
              <a:lnTo>
                <a:pt x="2539172" y="251431"/>
              </a:lnTo>
              <a:lnTo>
                <a:pt x="2539172" y="36951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FFA263-DB5A-467A-BC4D-AB9BD470C780}">
      <dsp:nvSpPr>
        <dsp:cNvPr id="0" name=""/>
        <dsp:cNvSpPr/>
      </dsp:nvSpPr>
      <dsp:spPr>
        <a:xfrm>
          <a:off x="4195238" y="2654324"/>
          <a:ext cx="102014" cy="2038091"/>
        </a:xfrm>
        <a:custGeom>
          <a:avLst/>
          <a:gdLst/>
          <a:ahLst/>
          <a:cxnLst/>
          <a:rect l="0" t="0" r="0" b="0"/>
          <a:pathLst>
            <a:path>
              <a:moveTo>
                <a:pt x="0" y="0"/>
              </a:moveTo>
              <a:lnTo>
                <a:pt x="0" y="2038091"/>
              </a:lnTo>
              <a:lnTo>
                <a:pt x="102014" y="203809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E7617C-3171-4B7B-A050-A980855AB0EB}">
      <dsp:nvSpPr>
        <dsp:cNvPr id="0" name=""/>
        <dsp:cNvSpPr/>
      </dsp:nvSpPr>
      <dsp:spPr>
        <a:xfrm>
          <a:off x="4195238" y="2654324"/>
          <a:ext cx="92488" cy="1277706"/>
        </a:xfrm>
        <a:custGeom>
          <a:avLst/>
          <a:gdLst/>
          <a:ahLst/>
          <a:cxnLst/>
          <a:rect l="0" t="0" r="0" b="0"/>
          <a:pathLst>
            <a:path>
              <a:moveTo>
                <a:pt x="0" y="0"/>
              </a:moveTo>
              <a:lnTo>
                <a:pt x="0" y="1277706"/>
              </a:lnTo>
              <a:lnTo>
                <a:pt x="92488" y="127770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BA1BB8-299F-4FEB-9283-EA9A7B0C113F}">
      <dsp:nvSpPr>
        <dsp:cNvPr id="0" name=""/>
        <dsp:cNvSpPr/>
      </dsp:nvSpPr>
      <dsp:spPr>
        <a:xfrm>
          <a:off x="4195238" y="2654324"/>
          <a:ext cx="102014" cy="517326"/>
        </a:xfrm>
        <a:custGeom>
          <a:avLst/>
          <a:gdLst/>
          <a:ahLst/>
          <a:cxnLst/>
          <a:rect l="0" t="0" r="0" b="0"/>
          <a:pathLst>
            <a:path>
              <a:moveTo>
                <a:pt x="0" y="0"/>
              </a:moveTo>
              <a:lnTo>
                <a:pt x="0" y="517326"/>
              </a:lnTo>
              <a:lnTo>
                <a:pt x="102014" y="51732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7CF63-0EC9-4130-9939-778F35EE28E1}">
      <dsp:nvSpPr>
        <dsp:cNvPr id="0" name=""/>
        <dsp:cNvSpPr/>
      </dsp:nvSpPr>
      <dsp:spPr>
        <a:xfrm>
          <a:off x="1184669" y="1674868"/>
          <a:ext cx="3460418" cy="417144"/>
        </a:xfrm>
        <a:custGeom>
          <a:avLst/>
          <a:gdLst/>
          <a:ahLst/>
          <a:cxnLst/>
          <a:rect l="0" t="0" r="0" b="0"/>
          <a:pathLst>
            <a:path>
              <a:moveTo>
                <a:pt x="0" y="0"/>
              </a:moveTo>
              <a:lnTo>
                <a:pt x="0" y="299059"/>
              </a:lnTo>
              <a:lnTo>
                <a:pt x="3460418" y="299059"/>
              </a:lnTo>
              <a:lnTo>
                <a:pt x="3460418" y="417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A932A-15C2-410A-9E2E-FA8B92D1B388}">
      <dsp:nvSpPr>
        <dsp:cNvPr id="0" name=""/>
        <dsp:cNvSpPr/>
      </dsp:nvSpPr>
      <dsp:spPr>
        <a:xfrm>
          <a:off x="2834445" y="2654324"/>
          <a:ext cx="92488" cy="1477737"/>
        </a:xfrm>
        <a:custGeom>
          <a:avLst/>
          <a:gdLst/>
          <a:ahLst/>
          <a:cxnLst/>
          <a:rect l="0" t="0" r="0" b="0"/>
          <a:pathLst>
            <a:path>
              <a:moveTo>
                <a:pt x="0" y="0"/>
              </a:moveTo>
              <a:lnTo>
                <a:pt x="0" y="1477737"/>
              </a:lnTo>
              <a:lnTo>
                <a:pt x="92488" y="147773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1DFCF4-B1B4-4C08-9E34-BA87C0E3F57C}">
      <dsp:nvSpPr>
        <dsp:cNvPr id="0" name=""/>
        <dsp:cNvSpPr/>
      </dsp:nvSpPr>
      <dsp:spPr>
        <a:xfrm>
          <a:off x="2788725" y="2654324"/>
          <a:ext cx="91440" cy="679249"/>
        </a:xfrm>
        <a:custGeom>
          <a:avLst/>
          <a:gdLst/>
          <a:ahLst/>
          <a:cxnLst/>
          <a:rect l="0" t="0" r="0" b="0"/>
          <a:pathLst>
            <a:path>
              <a:moveTo>
                <a:pt x="45720" y="0"/>
              </a:moveTo>
              <a:lnTo>
                <a:pt x="45720" y="679249"/>
              </a:lnTo>
              <a:lnTo>
                <a:pt x="128683" y="6792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25C169-3713-47E0-B4AE-CAC21558F9A5}">
      <dsp:nvSpPr>
        <dsp:cNvPr id="0" name=""/>
        <dsp:cNvSpPr/>
      </dsp:nvSpPr>
      <dsp:spPr>
        <a:xfrm>
          <a:off x="1184669" y="1674868"/>
          <a:ext cx="2099625" cy="417144"/>
        </a:xfrm>
        <a:custGeom>
          <a:avLst/>
          <a:gdLst/>
          <a:ahLst/>
          <a:cxnLst/>
          <a:rect l="0" t="0" r="0" b="0"/>
          <a:pathLst>
            <a:path>
              <a:moveTo>
                <a:pt x="0" y="0"/>
              </a:moveTo>
              <a:lnTo>
                <a:pt x="0" y="299059"/>
              </a:lnTo>
              <a:lnTo>
                <a:pt x="2099625" y="299059"/>
              </a:lnTo>
              <a:lnTo>
                <a:pt x="2099625" y="417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6B002-B18D-4BE9-9771-2656D57F0946}">
      <dsp:nvSpPr>
        <dsp:cNvPr id="0" name=""/>
        <dsp:cNvSpPr/>
      </dsp:nvSpPr>
      <dsp:spPr>
        <a:xfrm>
          <a:off x="1473652" y="2654324"/>
          <a:ext cx="102014" cy="1287231"/>
        </a:xfrm>
        <a:custGeom>
          <a:avLst/>
          <a:gdLst/>
          <a:ahLst/>
          <a:cxnLst/>
          <a:rect l="0" t="0" r="0" b="0"/>
          <a:pathLst>
            <a:path>
              <a:moveTo>
                <a:pt x="0" y="0"/>
              </a:moveTo>
              <a:lnTo>
                <a:pt x="0" y="1287231"/>
              </a:lnTo>
              <a:lnTo>
                <a:pt x="102014" y="128723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FC0D30-7127-4307-8FA8-AD90F94E6A13}">
      <dsp:nvSpPr>
        <dsp:cNvPr id="0" name=""/>
        <dsp:cNvSpPr/>
      </dsp:nvSpPr>
      <dsp:spPr>
        <a:xfrm>
          <a:off x="1473652" y="2654324"/>
          <a:ext cx="121065" cy="526851"/>
        </a:xfrm>
        <a:custGeom>
          <a:avLst/>
          <a:gdLst/>
          <a:ahLst/>
          <a:cxnLst/>
          <a:rect l="0" t="0" r="0" b="0"/>
          <a:pathLst>
            <a:path>
              <a:moveTo>
                <a:pt x="0" y="0"/>
              </a:moveTo>
              <a:lnTo>
                <a:pt x="0" y="526851"/>
              </a:lnTo>
              <a:lnTo>
                <a:pt x="121065" y="52685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9F920-D40D-4629-B68C-270E4F9842A5}">
      <dsp:nvSpPr>
        <dsp:cNvPr id="0" name=""/>
        <dsp:cNvSpPr/>
      </dsp:nvSpPr>
      <dsp:spPr>
        <a:xfrm>
          <a:off x="1184669" y="1674868"/>
          <a:ext cx="738831" cy="417144"/>
        </a:xfrm>
        <a:custGeom>
          <a:avLst/>
          <a:gdLst/>
          <a:ahLst/>
          <a:cxnLst/>
          <a:rect l="0" t="0" r="0" b="0"/>
          <a:pathLst>
            <a:path>
              <a:moveTo>
                <a:pt x="0" y="0"/>
              </a:moveTo>
              <a:lnTo>
                <a:pt x="0" y="299059"/>
              </a:lnTo>
              <a:lnTo>
                <a:pt x="738831" y="299059"/>
              </a:lnTo>
              <a:lnTo>
                <a:pt x="738831" y="417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06E8E2-1D71-43C3-A112-41CEF0EAFFFB}">
      <dsp:nvSpPr>
        <dsp:cNvPr id="0" name=""/>
        <dsp:cNvSpPr/>
      </dsp:nvSpPr>
      <dsp:spPr>
        <a:xfrm>
          <a:off x="95716" y="2654324"/>
          <a:ext cx="91440" cy="1430103"/>
        </a:xfrm>
        <a:custGeom>
          <a:avLst/>
          <a:gdLst/>
          <a:ahLst/>
          <a:cxnLst/>
          <a:rect l="0" t="0" r="0" b="0"/>
          <a:pathLst>
            <a:path>
              <a:moveTo>
                <a:pt x="45720" y="0"/>
              </a:moveTo>
              <a:lnTo>
                <a:pt x="45720" y="1430103"/>
              </a:lnTo>
              <a:lnTo>
                <a:pt x="109632" y="143010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596445-460A-4147-87E0-E01B66F5BE57}">
      <dsp:nvSpPr>
        <dsp:cNvPr id="0" name=""/>
        <dsp:cNvSpPr/>
      </dsp:nvSpPr>
      <dsp:spPr>
        <a:xfrm>
          <a:off x="95716" y="2654324"/>
          <a:ext cx="91440" cy="669723"/>
        </a:xfrm>
        <a:custGeom>
          <a:avLst/>
          <a:gdLst/>
          <a:ahLst/>
          <a:cxnLst/>
          <a:rect l="0" t="0" r="0" b="0"/>
          <a:pathLst>
            <a:path>
              <a:moveTo>
                <a:pt x="45720" y="0"/>
              </a:moveTo>
              <a:lnTo>
                <a:pt x="45720" y="669723"/>
              </a:lnTo>
              <a:lnTo>
                <a:pt x="109632" y="66972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94745-AFA9-4BEE-96C9-76CF8A25F392}">
      <dsp:nvSpPr>
        <dsp:cNvPr id="0" name=""/>
        <dsp:cNvSpPr/>
      </dsp:nvSpPr>
      <dsp:spPr>
        <a:xfrm>
          <a:off x="591285" y="1674868"/>
          <a:ext cx="593384" cy="417144"/>
        </a:xfrm>
        <a:custGeom>
          <a:avLst/>
          <a:gdLst/>
          <a:ahLst/>
          <a:cxnLst/>
          <a:rect l="0" t="0" r="0" b="0"/>
          <a:pathLst>
            <a:path>
              <a:moveTo>
                <a:pt x="593384" y="0"/>
              </a:moveTo>
              <a:lnTo>
                <a:pt x="593384" y="299059"/>
              </a:lnTo>
              <a:lnTo>
                <a:pt x="0" y="299059"/>
              </a:lnTo>
              <a:lnTo>
                <a:pt x="0" y="4171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6F8C2C-7262-4CE2-BB40-B41646844CE9}">
      <dsp:nvSpPr>
        <dsp:cNvPr id="0" name=""/>
        <dsp:cNvSpPr/>
      </dsp:nvSpPr>
      <dsp:spPr>
        <a:xfrm>
          <a:off x="1184669" y="743040"/>
          <a:ext cx="2272513" cy="369517"/>
        </a:xfrm>
        <a:custGeom>
          <a:avLst/>
          <a:gdLst/>
          <a:ahLst/>
          <a:cxnLst/>
          <a:rect l="0" t="0" r="0" b="0"/>
          <a:pathLst>
            <a:path>
              <a:moveTo>
                <a:pt x="2272513" y="0"/>
              </a:moveTo>
              <a:lnTo>
                <a:pt x="2272513" y="251431"/>
              </a:lnTo>
              <a:lnTo>
                <a:pt x="0" y="251431"/>
              </a:lnTo>
              <a:lnTo>
                <a:pt x="0" y="36951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798BB-057D-44AA-A134-2CA17803470E}">
      <dsp:nvSpPr>
        <dsp:cNvPr id="0" name=""/>
        <dsp:cNvSpPr/>
      </dsp:nvSpPr>
      <dsp:spPr>
        <a:xfrm>
          <a:off x="1866095" y="180728"/>
          <a:ext cx="3182175" cy="56231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Coordination</a:t>
          </a:r>
          <a:r>
            <a:rPr lang="it-IT" sz="1000" kern="1200"/>
            <a:t> </a:t>
          </a:r>
          <a:r>
            <a:rPr lang="it-IT" sz="1000" b="1" kern="1200"/>
            <a:t>générale</a:t>
          </a:r>
          <a:r>
            <a:rPr lang="it-IT" sz="1000" kern="1200"/>
            <a:t> </a:t>
          </a:r>
        </a:p>
        <a:p>
          <a:pPr marL="0" lvl="0" indent="0" algn="ctr" defTabSz="444500">
            <a:lnSpc>
              <a:spcPct val="90000"/>
            </a:lnSpc>
            <a:spcBef>
              <a:spcPct val="0"/>
            </a:spcBef>
            <a:spcAft>
              <a:spcPct val="35000"/>
            </a:spcAft>
            <a:buNone/>
          </a:pPr>
          <a:r>
            <a:rPr lang="it-IT" sz="800" kern="1200"/>
            <a:t>(Leopoldo Rebellato)</a:t>
          </a:r>
        </a:p>
      </dsp:txBody>
      <dsp:txXfrm>
        <a:off x="1866095" y="180728"/>
        <a:ext cx="3182175" cy="562311"/>
      </dsp:txXfrm>
    </dsp:sp>
    <dsp:sp modelId="{198653C5-A7AA-45BD-B68E-6FBE8CE3749B}">
      <dsp:nvSpPr>
        <dsp:cNvPr id="0" name=""/>
        <dsp:cNvSpPr/>
      </dsp:nvSpPr>
      <dsp:spPr>
        <a:xfrm>
          <a:off x="622358" y="1112557"/>
          <a:ext cx="1124622" cy="56231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i="0" kern="1200"/>
            <a:t>Activités</a:t>
          </a:r>
          <a:r>
            <a:rPr lang="it-IT" sz="1000" kern="1200"/>
            <a:t> </a:t>
          </a:r>
          <a:r>
            <a:rPr lang="it-IT" sz="1000" b="1" kern="1200"/>
            <a:t>institutionnelles</a:t>
          </a:r>
        </a:p>
      </dsp:txBody>
      <dsp:txXfrm>
        <a:off x="622358" y="1112557"/>
        <a:ext cx="1124622" cy="562311"/>
      </dsp:txXfrm>
    </dsp:sp>
    <dsp:sp modelId="{6DB3087B-43EE-4F7F-A6BE-9243DCE76667}">
      <dsp:nvSpPr>
        <dsp:cNvPr id="0" name=""/>
        <dsp:cNvSpPr/>
      </dsp:nvSpPr>
      <dsp:spPr>
        <a:xfrm>
          <a:off x="28973" y="2092013"/>
          <a:ext cx="1124622" cy="5623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Coopération entre les peuples</a:t>
          </a:r>
        </a:p>
      </dsp:txBody>
      <dsp:txXfrm>
        <a:off x="28973" y="2092013"/>
        <a:ext cx="1124622" cy="562311"/>
      </dsp:txXfrm>
    </dsp:sp>
    <dsp:sp modelId="{9D013DEF-DF68-4A73-BA0D-239B03AC42C6}">
      <dsp:nvSpPr>
        <dsp:cNvPr id="0" name=""/>
        <dsp:cNvSpPr/>
      </dsp:nvSpPr>
      <dsp:spPr>
        <a:xfrm>
          <a:off x="205348" y="3042892"/>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Partenariats</a:t>
          </a:r>
        </a:p>
        <a:p>
          <a:pPr marL="0" lvl="0" indent="0" algn="ctr" defTabSz="400050">
            <a:lnSpc>
              <a:spcPct val="90000"/>
            </a:lnSpc>
            <a:spcBef>
              <a:spcPct val="0"/>
            </a:spcBef>
            <a:spcAft>
              <a:spcPct val="35000"/>
            </a:spcAft>
            <a:buNone/>
          </a:pPr>
          <a:r>
            <a:rPr lang="it-IT" sz="800" b="0" kern="1200"/>
            <a:t>(Leopoldo Rebellato)</a:t>
          </a:r>
        </a:p>
      </dsp:txBody>
      <dsp:txXfrm>
        <a:off x="205348" y="3042892"/>
        <a:ext cx="1124622" cy="562311"/>
      </dsp:txXfrm>
    </dsp:sp>
    <dsp:sp modelId="{4BE01CBE-EC0C-490E-BF8B-7C6C05886651}">
      <dsp:nvSpPr>
        <dsp:cNvPr id="0" name=""/>
        <dsp:cNvSpPr/>
      </dsp:nvSpPr>
      <dsp:spPr>
        <a:xfrm>
          <a:off x="205348" y="3803272"/>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Programmes et projets</a:t>
          </a:r>
        </a:p>
        <a:p>
          <a:pPr marL="0" lvl="0" indent="0" algn="ctr" defTabSz="400050">
            <a:lnSpc>
              <a:spcPct val="90000"/>
            </a:lnSpc>
            <a:spcBef>
              <a:spcPct val="0"/>
            </a:spcBef>
            <a:spcAft>
              <a:spcPct val="35000"/>
            </a:spcAft>
            <a:buNone/>
          </a:pPr>
          <a:r>
            <a:rPr lang="it-IT" sz="800" b="0" kern="1200"/>
            <a:t>(Michele Guidolin)</a:t>
          </a:r>
        </a:p>
      </dsp:txBody>
      <dsp:txXfrm>
        <a:off x="205348" y="3803272"/>
        <a:ext cx="1124622" cy="562311"/>
      </dsp:txXfrm>
    </dsp:sp>
    <dsp:sp modelId="{C241C956-EBA6-4EC0-8D3A-C554BECFD09D}">
      <dsp:nvSpPr>
        <dsp:cNvPr id="0" name=""/>
        <dsp:cNvSpPr/>
      </dsp:nvSpPr>
      <dsp:spPr>
        <a:xfrm>
          <a:off x="1361190" y="2092013"/>
          <a:ext cx="1124622" cy="5623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Parrainage</a:t>
          </a:r>
        </a:p>
      </dsp:txBody>
      <dsp:txXfrm>
        <a:off x="1361190" y="2092013"/>
        <a:ext cx="1124622" cy="562311"/>
      </dsp:txXfrm>
    </dsp:sp>
    <dsp:sp modelId="{CD93B6E9-6A87-49AB-82B4-D58E764A2E77}">
      <dsp:nvSpPr>
        <dsp:cNvPr id="0" name=""/>
        <dsp:cNvSpPr/>
      </dsp:nvSpPr>
      <dsp:spPr>
        <a:xfrm>
          <a:off x="1594718" y="2900020"/>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Enfants</a:t>
          </a:r>
        </a:p>
        <a:p>
          <a:pPr marL="0" lvl="0" indent="0" algn="ctr" defTabSz="400050">
            <a:lnSpc>
              <a:spcPct val="90000"/>
            </a:lnSpc>
            <a:spcBef>
              <a:spcPct val="0"/>
            </a:spcBef>
            <a:spcAft>
              <a:spcPct val="35000"/>
            </a:spcAft>
            <a:buNone/>
          </a:pPr>
          <a:r>
            <a:rPr lang="it-IT" sz="800" b="0" kern="1200"/>
            <a:t>(Valeria Diprima)</a:t>
          </a:r>
        </a:p>
      </dsp:txBody>
      <dsp:txXfrm>
        <a:off x="1594718" y="2900020"/>
        <a:ext cx="1124622" cy="562311"/>
      </dsp:txXfrm>
    </dsp:sp>
    <dsp:sp modelId="{ADF102CA-8F8F-4084-92F4-B5EF9C7F7408}">
      <dsp:nvSpPr>
        <dsp:cNvPr id="0" name=""/>
        <dsp:cNvSpPr/>
      </dsp:nvSpPr>
      <dsp:spPr>
        <a:xfrm>
          <a:off x="1575667" y="3660400"/>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Microprojets</a:t>
          </a:r>
        </a:p>
        <a:p>
          <a:pPr marL="0" lvl="0" indent="0" algn="ctr" defTabSz="400050">
            <a:lnSpc>
              <a:spcPct val="90000"/>
            </a:lnSpc>
            <a:spcBef>
              <a:spcPct val="0"/>
            </a:spcBef>
            <a:spcAft>
              <a:spcPct val="35000"/>
            </a:spcAft>
            <a:buNone/>
          </a:pPr>
          <a:r>
            <a:rPr lang="it-IT" sz="800" b="0" kern="1200"/>
            <a:t>(Valeria Diprima)</a:t>
          </a:r>
        </a:p>
      </dsp:txBody>
      <dsp:txXfrm>
        <a:off x="1575667" y="3660400"/>
        <a:ext cx="1124622" cy="562311"/>
      </dsp:txXfrm>
    </dsp:sp>
    <dsp:sp modelId="{2DDD7C14-5A3E-49A7-8A4F-4E09179CBB71}">
      <dsp:nvSpPr>
        <dsp:cNvPr id="0" name=""/>
        <dsp:cNvSpPr/>
      </dsp:nvSpPr>
      <dsp:spPr>
        <a:xfrm>
          <a:off x="2721983" y="2092013"/>
          <a:ext cx="1124622" cy="5623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Echanges culturels</a:t>
          </a:r>
        </a:p>
      </dsp:txBody>
      <dsp:txXfrm>
        <a:off x="2721983" y="2092013"/>
        <a:ext cx="1124622" cy="562311"/>
      </dsp:txXfrm>
    </dsp:sp>
    <dsp:sp modelId="{CDD19F12-0E4C-447D-B66A-8491933E7227}">
      <dsp:nvSpPr>
        <dsp:cNvPr id="0" name=""/>
        <dsp:cNvSpPr/>
      </dsp:nvSpPr>
      <dsp:spPr>
        <a:xfrm>
          <a:off x="2917409" y="3052418"/>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Stages</a:t>
          </a:r>
        </a:p>
        <a:p>
          <a:pPr marL="0" lvl="0" indent="0" algn="ctr" defTabSz="400050">
            <a:lnSpc>
              <a:spcPct val="90000"/>
            </a:lnSpc>
            <a:spcBef>
              <a:spcPct val="0"/>
            </a:spcBef>
            <a:spcAft>
              <a:spcPct val="35000"/>
            </a:spcAft>
            <a:buNone/>
          </a:pPr>
          <a:r>
            <a:rPr lang="it-IT" sz="700" b="0" kern="1200"/>
            <a:t>(Leopoldo Rebellato)</a:t>
          </a:r>
        </a:p>
      </dsp:txBody>
      <dsp:txXfrm>
        <a:off x="2917409" y="3052418"/>
        <a:ext cx="1124622" cy="562311"/>
      </dsp:txXfrm>
    </dsp:sp>
    <dsp:sp modelId="{E7916098-5B59-47B0-93BE-C4D252672FA9}">
      <dsp:nvSpPr>
        <dsp:cNvPr id="0" name=""/>
        <dsp:cNvSpPr/>
      </dsp:nvSpPr>
      <dsp:spPr>
        <a:xfrm>
          <a:off x="2926934" y="3850906"/>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Séjours de partage</a:t>
          </a:r>
        </a:p>
        <a:p>
          <a:pPr marL="0" lvl="0" indent="0" algn="ctr" defTabSz="400050">
            <a:lnSpc>
              <a:spcPct val="90000"/>
            </a:lnSpc>
            <a:spcBef>
              <a:spcPct val="0"/>
            </a:spcBef>
            <a:spcAft>
              <a:spcPct val="35000"/>
            </a:spcAft>
            <a:buNone/>
          </a:pPr>
          <a:r>
            <a:rPr lang="it-IT" sz="700" kern="1200"/>
            <a:t>(Leopoldo Rebellato)</a:t>
          </a:r>
        </a:p>
      </dsp:txBody>
      <dsp:txXfrm>
        <a:off x="2926934" y="3850906"/>
        <a:ext cx="1124622" cy="562311"/>
      </dsp:txXfrm>
    </dsp:sp>
    <dsp:sp modelId="{B477C230-C74C-40DB-ADCF-A08903A9C356}">
      <dsp:nvSpPr>
        <dsp:cNvPr id="0" name=""/>
        <dsp:cNvSpPr/>
      </dsp:nvSpPr>
      <dsp:spPr>
        <a:xfrm>
          <a:off x="4082776" y="2092013"/>
          <a:ext cx="1124622" cy="5623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it-IT" sz="950" b="1" kern="1200">
              <a:latin typeface="+mn-lt"/>
            </a:rPr>
            <a:t>Sensibilisation et Éducation à la Citoyenneté Globale</a:t>
          </a:r>
        </a:p>
      </dsp:txBody>
      <dsp:txXfrm>
        <a:off x="4082776" y="2092013"/>
        <a:ext cx="1124622" cy="562311"/>
      </dsp:txXfrm>
    </dsp:sp>
    <dsp:sp modelId="{709643D1-9AEA-4202-A149-BB3C75049221}">
      <dsp:nvSpPr>
        <dsp:cNvPr id="0" name=""/>
        <dsp:cNvSpPr/>
      </dsp:nvSpPr>
      <dsp:spPr>
        <a:xfrm>
          <a:off x="4297253" y="2890495"/>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latin typeface="+mn-lt"/>
            </a:rPr>
            <a:t>Écoles</a:t>
          </a:r>
        </a:p>
        <a:p>
          <a:pPr marL="0" lvl="0" indent="0" algn="ctr" defTabSz="400050">
            <a:lnSpc>
              <a:spcPct val="90000"/>
            </a:lnSpc>
            <a:spcBef>
              <a:spcPct val="0"/>
            </a:spcBef>
            <a:spcAft>
              <a:spcPct val="35000"/>
            </a:spcAft>
            <a:buNone/>
          </a:pPr>
          <a:r>
            <a:rPr lang="it-IT" sz="800" b="0" kern="1200">
              <a:latin typeface="+mn-lt"/>
            </a:rPr>
            <a:t>(Maria Nichele)</a:t>
          </a:r>
        </a:p>
      </dsp:txBody>
      <dsp:txXfrm>
        <a:off x="4297253" y="2890495"/>
        <a:ext cx="1124622" cy="562311"/>
      </dsp:txXfrm>
    </dsp:sp>
    <dsp:sp modelId="{C1A007A3-2586-443B-BDEB-569387F04D3B}">
      <dsp:nvSpPr>
        <dsp:cNvPr id="0" name=""/>
        <dsp:cNvSpPr/>
      </dsp:nvSpPr>
      <dsp:spPr>
        <a:xfrm>
          <a:off x="4287727" y="3650875"/>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Population</a:t>
          </a:r>
        </a:p>
        <a:p>
          <a:pPr marL="0" lvl="0" indent="0" algn="ctr" defTabSz="400050">
            <a:lnSpc>
              <a:spcPct val="90000"/>
            </a:lnSpc>
            <a:spcBef>
              <a:spcPct val="0"/>
            </a:spcBef>
            <a:spcAft>
              <a:spcPts val="0"/>
            </a:spcAft>
            <a:buNone/>
          </a:pPr>
          <a:r>
            <a:rPr lang="it-IT" sz="800" b="0" kern="1200"/>
            <a:t>(Maria Nichele, </a:t>
          </a:r>
        </a:p>
        <a:p>
          <a:pPr marL="0" lvl="0" indent="0" algn="ctr" defTabSz="400050">
            <a:lnSpc>
              <a:spcPct val="90000"/>
            </a:lnSpc>
            <a:spcBef>
              <a:spcPct val="0"/>
            </a:spcBef>
            <a:spcAft>
              <a:spcPts val="0"/>
            </a:spcAft>
            <a:buNone/>
          </a:pPr>
          <a:r>
            <a:rPr lang="it-IT" sz="800" b="0" kern="1200"/>
            <a:t>Leopoldo Rebellato,</a:t>
          </a:r>
        </a:p>
        <a:p>
          <a:pPr marL="0" lvl="0" indent="0" algn="ctr" defTabSz="400050">
            <a:lnSpc>
              <a:spcPct val="90000"/>
            </a:lnSpc>
            <a:spcBef>
              <a:spcPct val="0"/>
            </a:spcBef>
            <a:spcAft>
              <a:spcPts val="0"/>
            </a:spcAft>
            <a:buNone/>
          </a:pPr>
          <a:r>
            <a:rPr lang="it-IT" sz="800" b="0" kern="1200"/>
            <a:t> Michele Guidolin)</a:t>
          </a:r>
        </a:p>
      </dsp:txBody>
      <dsp:txXfrm>
        <a:off x="4287727" y="3650875"/>
        <a:ext cx="1124622" cy="562311"/>
      </dsp:txXfrm>
    </dsp:sp>
    <dsp:sp modelId="{896A3B92-200E-4F15-BCD2-F60894ACB3F8}">
      <dsp:nvSpPr>
        <dsp:cNvPr id="0" name=""/>
        <dsp:cNvSpPr/>
      </dsp:nvSpPr>
      <dsp:spPr>
        <a:xfrm>
          <a:off x="4297253" y="4411260"/>
          <a:ext cx="1124622" cy="5623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Social media</a:t>
          </a:r>
        </a:p>
        <a:p>
          <a:pPr marL="0" lvl="0" indent="0" algn="ctr" defTabSz="400050">
            <a:lnSpc>
              <a:spcPct val="90000"/>
            </a:lnSpc>
            <a:spcBef>
              <a:spcPct val="0"/>
            </a:spcBef>
            <a:spcAft>
              <a:spcPct val="35000"/>
            </a:spcAft>
            <a:buNone/>
          </a:pPr>
          <a:r>
            <a:rPr lang="it-IT" sz="800" b="0" kern="1200"/>
            <a:t>(Leopoldo Rebellato)</a:t>
          </a:r>
        </a:p>
      </dsp:txBody>
      <dsp:txXfrm>
        <a:off x="4297253" y="4411260"/>
        <a:ext cx="1124622" cy="562311"/>
      </dsp:txXfrm>
    </dsp:sp>
    <dsp:sp modelId="{EB257545-DFA0-43D8-AACD-D03B50529434}">
      <dsp:nvSpPr>
        <dsp:cNvPr id="0" name=""/>
        <dsp:cNvSpPr/>
      </dsp:nvSpPr>
      <dsp:spPr>
        <a:xfrm>
          <a:off x="5434044" y="1112557"/>
          <a:ext cx="1124622" cy="56231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b="1" kern="1200"/>
            <a:t>Activités administratives</a:t>
          </a:r>
          <a:endParaRPr lang="it-IT" sz="1000" kern="1200"/>
        </a:p>
      </dsp:txBody>
      <dsp:txXfrm>
        <a:off x="5434044" y="1112557"/>
        <a:ext cx="1124622" cy="562311"/>
      </dsp:txXfrm>
    </dsp:sp>
    <dsp:sp modelId="{80C9856A-7336-4DF2-BFC0-02942432977D}">
      <dsp:nvSpPr>
        <dsp:cNvPr id="0" name=""/>
        <dsp:cNvSpPr/>
      </dsp:nvSpPr>
      <dsp:spPr>
        <a:xfrm>
          <a:off x="5686634" y="2072962"/>
          <a:ext cx="1124622" cy="562311"/>
        </a:xfrm>
        <a:prstGeom prst="rect">
          <a:avLst/>
        </a:prstGeom>
        <a:solidFill>
          <a:srgbClr val="F6F8A6"/>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Comptabilité</a:t>
          </a:r>
        </a:p>
        <a:p>
          <a:pPr marL="0" lvl="0" indent="0" algn="ctr" defTabSz="400050">
            <a:lnSpc>
              <a:spcPct val="90000"/>
            </a:lnSpc>
            <a:spcBef>
              <a:spcPct val="0"/>
            </a:spcBef>
            <a:spcAft>
              <a:spcPct val="35000"/>
            </a:spcAft>
            <a:buNone/>
          </a:pPr>
          <a:r>
            <a:rPr lang="it-IT" sz="800" kern="1200"/>
            <a:t>(Ariella Mion)</a:t>
          </a:r>
        </a:p>
      </dsp:txBody>
      <dsp:txXfrm>
        <a:off x="5686634" y="2072962"/>
        <a:ext cx="1124622" cy="562311"/>
      </dsp:txXfrm>
    </dsp:sp>
    <dsp:sp modelId="{7E061451-5514-4194-97E2-A80687BA21AA}">
      <dsp:nvSpPr>
        <dsp:cNvPr id="0" name=""/>
        <dsp:cNvSpPr/>
      </dsp:nvSpPr>
      <dsp:spPr>
        <a:xfrm>
          <a:off x="5686623" y="2900020"/>
          <a:ext cx="1124622" cy="562311"/>
        </a:xfrm>
        <a:prstGeom prst="rect">
          <a:avLst/>
        </a:prstGeom>
        <a:solidFill>
          <a:srgbClr val="F6F8A6"/>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t>Sécretariat</a:t>
          </a:r>
          <a:r>
            <a:rPr lang="it-IT" sz="500" kern="1200"/>
            <a:t> </a:t>
          </a:r>
        </a:p>
        <a:p>
          <a:pPr marL="0" lvl="0" indent="0" algn="ctr" defTabSz="400050">
            <a:lnSpc>
              <a:spcPct val="90000"/>
            </a:lnSpc>
            <a:spcBef>
              <a:spcPct val="0"/>
            </a:spcBef>
            <a:spcAft>
              <a:spcPct val="35000"/>
            </a:spcAft>
            <a:buNone/>
          </a:pPr>
          <a:r>
            <a:rPr lang="it-IT" sz="800" kern="1200"/>
            <a:t>(Ariella Mion)</a:t>
          </a:r>
        </a:p>
      </dsp:txBody>
      <dsp:txXfrm>
        <a:off x="5686623" y="2900020"/>
        <a:ext cx="1124622" cy="5623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C8ED5-7744-4F61-8F4E-8C099FAEE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3276</Words>
  <Characters>18678</Characters>
  <Application>Microsoft Office Word</Application>
  <DocSecurity>4</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Volontari</dc:creator>
  <cp:lastModifiedBy>incontro fra i popoli</cp:lastModifiedBy>
  <cp:revision>2</cp:revision>
  <cp:lastPrinted>2020-11-04T16:04:00Z</cp:lastPrinted>
  <dcterms:created xsi:type="dcterms:W3CDTF">2020-11-06T09:07:00Z</dcterms:created>
  <dcterms:modified xsi:type="dcterms:W3CDTF">2020-11-06T09:07:00Z</dcterms:modified>
</cp:coreProperties>
</file>