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21" w:rsidRPr="001B3EC6" w:rsidRDefault="00604821" w:rsidP="00604821">
      <w:pPr>
        <w:pStyle w:val="Paragrafoelenco"/>
        <w:spacing w:after="0"/>
        <w:jc w:val="center"/>
        <w:rPr>
          <w:bCs/>
          <w:i/>
          <w:lang w:val="fr-FR"/>
        </w:rPr>
      </w:pPr>
      <w:r w:rsidRPr="001B3EC6">
        <w:rPr>
          <w:bCs/>
          <w:i/>
          <w:lang w:val="fr-FR"/>
        </w:rPr>
        <w:t>Solidarité - Coopération - Partage</w:t>
      </w:r>
    </w:p>
    <w:p w:rsidR="00604821" w:rsidRPr="001B3EC6" w:rsidRDefault="00604821" w:rsidP="00604821">
      <w:pPr>
        <w:spacing w:after="0" w:line="240" w:lineRule="auto"/>
        <w:jc w:val="center"/>
        <w:rPr>
          <w:rFonts w:ascii="Times New Roman" w:hAnsi="Times New Roman"/>
          <w:b/>
          <w:bCs/>
          <w:lang w:val="fr-FR"/>
        </w:rPr>
      </w:pPr>
    </w:p>
    <w:p w:rsidR="003C76BD" w:rsidRPr="001B3EC6" w:rsidRDefault="003C76BD" w:rsidP="003C76BD">
      <w:pPr>
        <w:shd w:val="clear" w:color="auto" w:fill="FFC000"/>
        <w:spacing w:after="0" w:line="240" w:lineRule="auto"/>
        <w:jc w:val="center"/>
        <w:rPr>
          <w:rFonts w:ascii="Times New Roman" w:eastAsia="Batang" w:hAnsi="Times New Roman" w:cs="Times New Roman"/>
          <w:b/>
          <w:sz w:val="32"/>
          <w:szCs w:val="32"/>
          <w:lang w:val="fr-FR"/>
        </w:rPr>
      </w:pPr>
      <w:r w:rsidRPr="001B3EC6">
        <w:rPr>
          <w:rFonts w:ascii="Times New Roman" w:eastAsia="Batang" w:hAnsi="Times New Roman" w:cs="Times New Roman"/>
          <w:b/>
          <w:sz w:val="32"/>
          <w:szCs w:val="32"/>
          <w:lang w:val="fr-FR"/>
        </w:rPr>
        <w:t>INCONTRO FRA I POPOLI  (Rencontre entre les Peuples)</w:t>
      </w:r>
    </w:p>
    <w:p w:rsidR="003C76BD" w:rsidRPr="00D43CDD" w:rsidRDefault="003C76BD" w:rsidP="00A44334">
      <w:pPr>
        <w:spacing w:before="120" w:after="0" w:line="240" w:lineRule="auto"/>
        <w:jc w:val="right"/>
        <w:rPr>
          <w:rFonts w:ascii="Times New Roman" w:hAnsi="Times New Roman"/>
          <w:bCs/>
        </w:rPr>
      </w:pPr>
      <w:r w:rsidRPr="00D43CDD">
        <w:rPr>
          <w:rFonts w:ascii="Times New Roman" w:hAnsi="Times New Roman"/>
          <w:bCs/>
        </w:rPr>
        <w:t>ao</w:t>
      </w:r>
      <w:r w:rsidR="00604821" w:rsidRPr="00D43CDD">
        <w:rPr>
          <w:rFonts w:ascii="Times New Roman" w:hAnsi="Times New Roman"/>
          <w:bCs/>
        </w:rPr>
        <w:t>û</w:t>
      </w:r>
      <w:r w:rsidRPr="00D43CDD">
        <w:rPr>
          <w:rFonts w:ascii="Times New Roman" w:hAnsi="Times New Roman"/>
          <w:bCs/>
        </w:rPr>
        <w:t xml:space="preserve">t 2015 - n. 49 – XVI année </w:t>
      </w:r>
    </w:p>
    <w:p w:rsidR="00EC7A5A" w:rsidRPr="00D43CDD" w:rsidRDefault="00EC7A5A" w:rsidP="00EC7A5A">
      <w:pPr>
        <w:rPr>
          <w:rFonts w:ascii="Times New Roman" w:hAnsi="Times New Roman" w:cs="Times New Roman"/>
          <w:b/>
          <w:u w:val="single"/>
        </w:rPr>
      </w:pPr>
    </w:p>
    <w:p w:rsidR="00EC7A5A" w:rsidRPr="00D43CDD" w:rsidRDefault="00EA6958" w:rsidP="00EC7A5A">
      <w:pPr>
        <w:jc w:val="center"/>
        <w:rPr>
          <w:rFonts w:ascii="Times New Roman" w:hAnsi="Times New Roman" w:cs="Times New Roman"/>
          <w:b/>
          <w:u w:val="single"/>
        </w:rPr>
      </w:pPr>
      <w:r w:rsidRPr="00D43CDD">
        <w:rPr>
          <w:rFonts w:ascii="Times New Roman" w:hAnsi="Times New Roman" w:cs="Times New Roman"/>
          <w:b/>
          <w:u w:val="single"/>
        </w:rPr>
        <w:t xml:space="preserve">INCONTRO FRA I POPOLI </w:t>
      </w:r>
      <w:r w:rsidR="00954D0D" w:rsidRPr="00D43CDD">
        <w:rPr>
          <w:rFonts w:ascii="Times New Roman" w:hAnsi="Times New Roman" w:cs="Times New Roman"/>
          <w:b/>
          <w:u w:val="single"/>
        </w:rPr>
        <w:t>A 25 ANS</w:t>
      </w:r>
    </w:p>
    <w:p w:rsidR="00EC7A5A" w:rsidRPr="001B3EC6" w:rsidRDefault="00DE184C" w:rsidP="00EC7A5A">
      <w:pPr>
        <w:pStyle w:val="NormaleWeb"/>
        <w:shd w:val="clear" w:color="auto" w:fill="FFFFFF"/>
        <w:spacing w:before="0" w:beforeAutospacing="0" w:after="0" w:afterAutospacing="0"/>
        <w:jc w:val="both"/>
        <w:rPr>
          <w:rFonts w:ascii="Times New Roman" w:hAnsi="Times New Roman"/>
          <w:i/>
          <w:color w:val="444444"/>
          <w:lang w:val="fr-FR"/>
        </w:rPr>
      </w:pPr>
      <w:r w:rsidRPr="001B3EC6">
        <w:rPr>
          <w:rFonts w:ascii="Times New Roman" w:hAnsi="Times New Roman"/>
          <w:i/>
          <w:color w:val="444444"/>
          <w:lang w:val="fr-FR"/>
        </w:rPr>
        <w:t xml:space="preserve">Le 16 mars 1990 un groupe de jeunes se rend chez le notaire de </w:t>
      </w:r>
      <w:r>
        <w:rPr>
          <w:rFonts w:ascii="Times New Roman" w:hAnsi="Times New Roman"/>
          <w:i/>
          <w:color w:val="444444"/>
          <w:lang w:val="fr-FR"/>
        </w:rPr>
        <w:t>Abano Terme</w:t>
      </w:r>
      <w:r w:rsidRPr="001B3EC6">
        <w:rPr>
          <w:rFonts w:ascii="Times New Roman" w:hAnsi="Times New Roman"/>
          <w:i/>
          <w:color w:val="444444"/>
          <w:lang w:val="fr-FR"/>
        </w:rPr>
        <w:t xml:space="preserve"> (Padoue) pour fonder une nouvelle association de coopération et de solidarité internationale. </w:t>
      </w:r>
      <w:r w:rsidR="00EB348A" w:rsidRPr="001B3EC6">
        <w:rPr>
          <w:rFonts w:ascii="Times New Roman" w:hAnsi="Times New Roman"/>
          <w:i/>
          <w:color w:val="444444"/>
          <w:lang w:val="fr-FR"/>
        </w:rPr>
        <w:t>Ils la nomment</w:t>
      </w:r>
      <w:r w:rsidR="00954D0D" w:rsidRPr="001B3EC6">
        <w:rPr>
          <w:rFonts w:ascii="Times New Roman" w:hAnsi="Times New Roman"/>
          <w:i/>
          <w:color w:val="444444"/>
          <w:lang w:val="fr-FR"/>
        </w:rPr>
        <w:t xml:space="preserve"> “Tortuga Progetti”, par référence à l’île de la “Tortuga” de laquelle partaient les pirates et pilleurs il y a quelques siècles et par souhait de voir l’Histoire se </w:t>
      </w:r>
      <w:r w:rsidR="00EB348A" w:rsidRPr="001B3EC6">
        <w:rPr>
          <w:rFonts w:ascii="Times New Roman" w:hAnsi="Times New Roman"/>
          <w:i/>
          <w:color w:val="444444"/>
          <w:lang w:val="fr-FR"/>
        </w:rPr>
        <w:t>transformer. Trois</w:t>
      </w:r>
      <w:r w:rsidR="00954D0D" w:rsidRPr="001B3EC6">
        <w:rPr>
          <w:rFonts w:ascii="Times New Roman" w:hAnsi="Times New Roman"/>
          <w:i/>
          <w:color w:val="444444"/>
          <w:lang w:val="fr-FR"/>
        </w:rPr>
        <w:t xml:space="preserve"> années plus tard l’</w:t>
      </w:r>
      <w:r w:rsidR="00EB348A" w:rsidRPr="001B3EC6">
        <w:rPr>
          <w:rFonts w:ascii="Times New Roman" w:hAnsi="Times New Roman"/>
          <w:i/>
          <w:color w:val="444444"/>
          <w:lang w:val="fr-FR"/>
        </w:rPr>
        <w:t>association</w:t>
      </w:r>
      <w:r w:rsidR="00954D0D" w:rsidRPr="001B3EC6">
        <w:rPr>
          <w:rFonts w:ascii="Times New Roman" w:hAnsi="Times New Roman"/>
          <w:i/>
          <w:color w:val="444444"/>
          <w:lang w:val="fr-FR"/>
        </w:rPr>
        <w:t xml:space="preserve"> est rebaptisée “</w:t>
      </w:r>
      <w:r w:rsidR="00954D0D" w:rsidRPr="001B3EC6">
        <w:rPr>
          <w:rFonts w:ascii="Times New Roman" w:hAnsi="Times New Roman"/>
          <w:b/>
          <w:i/>
          <w:color w:val="444444"/>
          <w:lang w:val="fr-FR"/>
        </w:rPr>
        <w:t>Incontro fra i Popoli</w:t>
      </w:r>
      <w:r w:rsidR="00954D0D" w:rsidRPr="001B3EC6">
        <w:rPr>
          <w:rFonts w:ascii="Times New Roman" w:hAnsi="Times New Roman"/>
          <w:i/>
          <w:color w:val="444444"/>
          <w:lang w:val="fr-FR"/>
        </w:rPr>
        <w:t>”.</w:t>
      </w:r>
    </w:p>
    <w:p w:rsidR="001C567A" w:rsidRPr="001B3EC6" w:rsidRDefault="001C567A" w:rsidP="00EC7A5A">
      <w:pPr>
        <w:pStyle w:val="NormaleWeb"/>
        <w:shd w:val="clear" w:color="auto" w:fill="FFFFFF"/>
        <w:spacing w:before="0" w:beforeAutospacing="0" w:after="0" w:afterAutospacing="0"/>
        <w:jc w:val="both"/>
        <w:rPr>
          <w:rFonts w:ascii="Times New Roman" w:hAnsi="Times New Roman"/>
          <w:i/>
          <w:color w:val="444444"/>
          <w:lang w:val="fr-FR"/>
        </w:rPr>
      </w:pPr>
    </w:p>
    <w:p w:rsidR="001C567A" w:rsidRPr="001B3EC6" w:rsidRDefault="00954D0D" w:rsidP="001C567A">
      <w:pPr>
        <w:pStyle w:val="Paragrafoelenco"/>
        <w:numPr>
          <w:ilvl w:val="0"/>
          <w:numId w:val="8"/>
        </w:numPr>
        <w:spacing w:after="0"/>
        <w:ind w:left="426"/>
        <w:jc w:val="right"/>
        <w:rPr>
          <w:i/>
          <w:sz w:val="22"/>
          <w:lang w:val="fr-FR"/>
        </w:rPr>
      </w:pPr>
      <w:r w:rsidRPr="001B3EC6">
        <w:rPr>
          <w:sz w:val="22"/>
          <w:lang w:val="fr-FR"/>
        </w:rPr>
        <w:t>Nous avons publié LE LIVRE sur la vision et l’</w:t>
      </w:r>
      <w:r w:rsidR="00EB348A" w:rsidRPr="001B3EC6">
        <w:rPr>
          <w:sz w:val="22"/>
          <w:lang w:val="fr-FR"/>
        </w:rPr>
        <w:t>œuvre</w:t>
      </w:r>
      <w:r w:rsidRPr="001B3EC6">
        <w:rPr>
          <w:sz w:val="22"/>
          <w:lang w:val="fr-FR"/>
        </w:rPr>
        <w:t xml:space="preserve"> de l’association </w:t>
      </w:r>
      <w:r w:rsidRPr="001B3EC6">
        <w:rPr>
          <w:i/>
          <w:sz w:val="22"/>
          <w:lang w:val="fr-FR"/>
        </w:rPr>
        <w:t>(demande-le, et nous te l’enverrons)</w:t>
      </w:r>
    </w:p>
    <w:p w:rsidR="001C567A" w:rsidRPr="001B3EC6" w:rsidRDefault="00954D0D" w:rsidP="001C567A">
      <w:pPr>
        <w:pStyle w:val="Paragrafoelenco"/>
        <w:numPr>
          <w:ilvl w:val="0"/>
          <w:numId w:val="8"/>
        </w:numPr>
        <w:spacing w:after="0"/>
        <w:jc w:val="right"/>
        <w:rPr>
          <w:i/>
          <w:sz w:val="22"/>
          <w:lang w:val="fr-FR"/>
        </w:rPr>
      </w:pPr>
      <w:r w:rsidRPr="001B3EC6">
        <w:rPr>
          <w:sz w:val="22"/>
          <w:lang w:val="fr-FR"/>
        </w:rPr>
        <w:t>Nous avons rénové LE SITE</w:t>
      </w:r>
      <w:r w:rsidR="001C567A" w:rsidRPr="001B3EC6">
        <w:rPr>
          <w:sz w:val="22"/>
          <w:lang w:val="fr-FR"/>
        </w:rPr>
        <w:t xml:space="preserve"> </w:t>
      </w:r>
      <w:hyperlink r:id="rId6" w:history="1">
        <w:r w:rsidR="001C567A" w:rsidRPr="001B3EC6">
          <w:rPr>
            <w:rStyle w:val="Collegamentoipertestuale"/>
            <w:sz w:val="22"/>
            <w:lang w:val="fr-FR"/>
          </w:rPr>
          <w:t>www.incontrofraipopoli.it</w:t>
        </w:r>
      </w:hyperlink>
      <w:r w:rsidR="001C567A" w:rsidRPr="001B3EC6">
        <w:rPr>
          <w:i/>
          <w:sz w:val="22"/>
          <w:lang w:val="fr-FR"/>
        </w:rPr>
        <w:t xml:space="preserve"> (</w:t>
      </w:r>
      <w:r w:rsidRPr="001B3EC6">
        <w:rPr>
          <w:i/>
          <w:sz w:val="22"/>
          <w:lang w:val="fr-FR"/>
        </w:rPr>
        <w:t>visite-le, il peut t’intéresser)</w:t>
      </w:r>
    </w:p>
    <w:p w:rsidR="00EC7A5A" w:rsidRPr="001B3EC6" w:rsidRDefault="00EC7A5A" w:rsidP="001C567A">
      <w:pPr>
        <w:spacing w:after="0" w:line="240" w:lineRule="auto"/>
        <w:jc w:val="both"/>
        <w:rPr>
          <w:rStyle w:val="whole-read-more"/>
          <w:rFonts w:ascii="Arial" w:hAnsi="Arial" w:cs="Arial"/>
          <w:sz w:val="24"/>
          <w:szCs w:val="24"/>
          <w:shd w:val="clear" w:color="auto" w:fill="FFFFFF"/>
          <w:lang w:val="fr-FR"/>
        </w:rPr>
      </w:pPr>
    </w:p>
    <w:p w:rsidR="00925BEC" w:rsidRPr="001B3EC6" w:rsidRDefault="00047035" w:rsidP="00925BEC">
      <w:pPr>
        <w:shd w:val="clear" w:color="auto" w:fill="C2D69B" w:themeFill="accent3" w:themeFillTint="99"/>
        <w:rPr>
          <w:rFonts w:ascii="Arial Black" w:hAnsi="Arial Black" w:cs="Times New Roman"/>
          <w:b/>
          <w:lang w:val="fr-FR"/>
        </w:rPr>
      </w:pPr>
      <w:r w:rsidRPr="001B3EC6">
        <w:rPr>
          <w:rFonts w:ascii="Arial Black" w:hAnsi="Arial Black" w:cs="Times New Roman"/>
          <w:b/>
          <w:lang w:val="fr-FR"/>
        </w:rPr>
        <w:t>Les valeurs auxquelles nous croyons</w:t>
      </w:r>
    </w:p>
    <w:p w:rsidR="00047035" w:rsidRPr="001B3EC6" w:rsidRDefault="00925BEC" w:rsidP="00925BEC">
      <w:pPr>
        <w:spacing w:after="0" w:line="240" w:lineRule="auto"/>
        <w:ind w:firstLine="426"/>
        <w:jc w:val="both"/>
        <w:rPr>
          <w:rFonts w:ascii="Times New Roman" w:hAnsi="Times New Roman" w:cs="Times New Roman"/>
          <w:lang w:val="fr-FR"/>
        </w:rPr>
      </w:pPr>
      <w:r w:rsidRPr="001B3EC6">
        <w:rPr>
          <w:rFonts w:ascii="Times New Roman" w:hAnsi="Times New Roman" w:cs="Times New Roman"/>
          <w:lang w:val="fr-FR"/>
        </w:rPr>
        <w:t xml:space="preserve">Incontro fra i Popoli </w:t>
      </w:r>
      <w:r w:rsidR="00047035" w:rsidRPr="001B3EC6">
        <w:rPr>
          <w:rFonts w:ascii="Times New Roman" w:hAnsi="Times New Roman" w:cs="Times New Roman"/>
          <w:lang w:val="fr-FR"/>
        </w:rPr>
        <w:t xml:space="preserve">a comme “vision” </w:t>
      </w:r>
      <w:r w:rsidR="00C56DB6" w:rsidRPr="001B3EC6">
        <w:rPr>
          <w:rFonts w:ascii="Times New Roman" w:hAnsi="Times New Roman" w:cs="Times New Roman"/>
          <w:lang w:val="fr-FR"/>
        </w:rPr>
        <w:t xml:space="preserve">de mettre en avant </w:t>
      </w:r>
      <w:r w:rsidR="00507D61" w:rsidRPr="001B3EC6">
        <w:rPr>
          <w:rFonts w:ascii="Times New Roman" w:hAnsi="Times New Roman" w:cs="Times New Roman"/>
          <w:lang w:val="fr-FR"/>
        </w:rPr>
        <w:t>la “</w:t>
      </w:r>
      <w:r w:rsidR="00507D61" w:rsidRPr="001B3EC6">
        <w:rPr>
          <w:rFonts w:ascii="Times New Roman" w:hAnsi="Times New Roman" w:cs="Times New Roman"/>
          <w:b/>
          <w:u w:val="single"/>
          <w:lang w:val="fr-FR"/>
        </w:rPr>
        <w:t>solidarité</w:t>
      </w:r>
      <w:r w:rsidR="00507D61" w:rsidRPr="001B3EC6">
        <w:rPr>
          <w:rFonts w:ascii="Times New Roman" w:hAnsi="Times New Roman" w:cs="Times New Roman"/>
          <w:lang w:val="fr-FR"/>
        </w:rPr>
        <w:t>” envers son prochain par rapport à tout autre type de relation humaine. Et quand le premier type d’approche de l’autre est l’</w:t>
      </w:r>
      <w:r w:rsidR="00CE4F83" w:rsidRPr="001B3EC6">
        <w:rPr>
          <w:rFonts w:ascii="Times New Roman" w:hAnsi="Times New Roman" w:cs="Times New Roman"/>
          <w:lang w:val="fr-FR"/>
        </w:rPr>
        <w:t>empathie</w:t>
      </w:r>
      <w:r w:rsidR="00507D61" w:rsidRPr="001B3EC6">
        <w:rPr>
          <w:rFonts w:ascii="Times New Roman" w:hAnsi="Times New Roman" w:cs="Times New Roman"/>
          <w:lang w:val="fr-FR"/>
        </w:rPr>
        <w:t>, il en nait une volonté de “</w:t>
      </w:r>
      <w:r w:rsidR="00507D61" w:rsidRPr="001B3EC6">
        <w:rPr>
          <w:rFonts w:ascii="Times New Roman" w:hAnsi="Times New Roman" w:cs="Times New Roman"/>
          <w:b/>
          <w:u w:val="single"/>
          <w:lang w:val="fr-FR"/>
        </w:rPr>
        <w:t>coopération</w:t>
      </w:r>
      <w:r w:rsidR="00507D61" w:rsidRPr="001B3EC6">
        <w:rPr>
          <w:rFonts w:ascii="Times New Roman" w:hAnsi="Times New Roman" w:cs="Times New Roman"/>
          <w:lang w:val="fr-FR"/>
        </w:rPr>
        <w:t xml:space="preserve">”, c’est à dire </w:t>
      </w:r>
      <w:r w:rsidR="00507D61" w:rsidRPr="001B3EC6">
        <w:rPr>
          <w:rFonts w:ascii="Times New Roman" w:hAnsi="Times New Roman" w:cs="Times New Roman"/>
          <w:u w:val="single"/>
          <w:lang w:val="fr-FR"/>
        </w:rPr>
        <w:t>un engagement unifié pour rejoindre un bien commun</w:t>
      </w:r>
      <w:r w:rsidR="00507D61" w:rsidRPr="001B3EC6">
        <w:rPr>
          <w:rFonts w:ascii="Times New Roman" w:hAnsi="Times New Roman" w:cs="Times New Roman"/>
          <w:lang w:val="fr-FR"/>
        </w:rPr>
        <w:t>.</w:t>
      </w:r>
    </w:p>
    <w:p w:rsidR="00507D61" w:rsidRPr="001B3EC6" w:rsidRDefault="002543ED" w:rsidP="00925BEC">
      <w:pPr>
        <w:spacing w:after="0" w:line="240" w:lineRule="auto"/>
        <w:ind w:firstLine="426"/>
        <w:jc w:val="both"/>
        <w:rPr>
          <w:rFonts w:ascii="Times New Roman" w:hAnsi="Times New Roman" w:cs="Times New Roman"/>
          <w:lang w:val="fr-FR"/>
        </w:rPr>
      </w:pPr>
      <w:r w:rsidRPr="001B3EC6">
        <w:rPr>
          <w:rFonts w:ascii="Times New Roman" w:hAnsi="Times New Roman" w:cs="Times New Roman"/>
          <w:lang w:val="fr-FR"/>
        </w:rPr>
        <w:t xml:space="preserve">Même lorsque la solidarité devient une </w:t>
      </w:r>
      <w:r w:rsidR="00C56DB6" w:rsidRPr="001B3EC6">
        <w:rPr>
          <w:rFonts w:ascii="Times New Roman" w:hAnsi="Times New Roman" w:cs="Times New Roman"/>
          <w:lang w:val="fr-FR"/>
        </w:rPr>
        <w:t>coopération</w:t>
      </w:r>
      <w:r w:rsidRPr="001B3EC6">
        <w:rPr>
          <w:rFonts w:ascii="Times New Roman" w:hAnsi="Times New Roman" w:cs="Times New Roman"/>
          <w:lang w:val="fr-FR"/>
        </w:rPr>
        <w:t xml:space="preserve"> envers les plus faibles, l’objectif final n’est pas l’</w:t>
      </w:r>
      <w:r w:rsidR="005D3A2C" w:rsidRPr="001B3EC6">
        <w:rPr>
          <w:rFonts w:ascii="Times New Roman" w:hAnsi="Times New Roman" w:cs="Times New Roman"/>
          <w:lang w:val="fr-FR"/>
        </w:rPr>
        <w:t>assistanc</w:t>
      </w:r>
      <w:r w:rsidR="00C56DB6" w:rsidRPr="001B3EC6">
        <w:rPr>
          <w:rFonts w:ascii="Times New Roman" w:hAnsi="Times New Roman" w:cs="Times New Roman"/>
          <w:lang w:val="fr-FR"/>
        </w:rPr>
        <w:t>ialisme</w:t>
      </w:r>
      <w:r w:rsidRPr="001B3EC6">
        <w:rPr>
          <w:rFonts w:ascii="Times New Roman" w:hAnsi="Times New Roman" w:cs="Times New Roman"/>
          <w:lang w:val="fr-FR"/>
        </w:rPr>
        <w:t>, mais la pleine réalisation de toutes les parties, car même ceux en position de force ne le sont que sur quelques aspects de la personne humaine, et eux aussi ont des objectifs à atteindre.</w:t>
      </w:r>
    </w:p>
    <w:p w:rsidR="002543ED" w:rsidRPr="001B3EC6" w:rsidRDefault="002543ED" w:rsidP="00925BEC">
      <w:pPr>
        <w:spacing w:after="0" w:line="240" w:lineRule="auto"/>
        <w:ind w:firstLine="426"/>
        <w:jc w:val="both"/>
        <w:rPr>
          <w:rFonts w:ascii="Times New Roman" w:hAnsi="Times New Roman" w:cs="Times New Roman"/>
          <w:lang w:val="fr-FR"/>
        </w:rPr>
      </w:pPr>
      <w:r w:rsidRPr="001B3EC6">
        <w:rPr>
          <w:rFonts w:ascii="Times New Roman" w:hAnsi="Times New Roman" w:cs="Times New Roman"/>
          <w:lang w:val="fr-FR"/>
        </w:rPr>
        <w:t>Et dans cette différence de départ, la solidarité génère une coopération qui est un échange réciproque et qui s’</w:t>
      </w:r>
      <w:r w:rsidR="00CE4F83" w:rsidRPr="001B3EC6">
        <w:rPr>
          <w:rFonts w:ascii="Times New Roman" w:hAnsi="Times New Roman" w:cs="Times New Roman"/>
          <w:lang w:val="fr-FR"/>
        </w:rPr>
        <w:t>épanouira</w:t>
      </w:r>
      <w:r w:rsidRPr="001B3EC6">
        <w:rPr>
          <w:rFonts w:ascii="Times New Roman" w:hAnsi="Times New Roman" w:cs="Times New Roman"/>
          <w:lang w:val="fr-FR"/>
        </w:rPr>
        <w:t xml:space="preserve"> uniquement par le “</w:t>
      </w:r>
      <w:r w:rsidRPr="001B3EC6">
        <w:rPr>
          <w:rFonts w:ascii="Times New Roman" w:hAnsi="Times New Roman" w:cs="Times New Roman"/>
          <w:b/>
          <w:u w:val="single"/>
          <w:lang w:val="fr-FR"/>
        </w:rPr>
        <w:t>partage</w:t>
      </w:r>
      <w:r w:rsidRPr="001B3EC6">
        <w:rPr>
          <w:rFonts w:ascii="Times New Roman" w:hAnsi="Times New Roman" w:cs="Times New Roman"/>
          <w:lang w:val="fr-FR"/>
        </w:rPr>
        <w:t xml:space="preserve">”, dans lequel </w:t>
      </w:r>
      <w:r w:rsidRPr="001B3EC6">
        <w:rPr>
          <w:rFonts w:ascii="Times New Roman" w:hAnsi="Times New Roman" w:cs="Times New Roman"/>
          <w:i/>
          <w:lang w:val="fr-FR"/>
        </w:rPr>
        <w:t>“personne considère ce qui lui appartient comme sa propriété, mais où tout est en commun et personne n’est dans le besoin”.</w:t>
      </w:r>
    </w:p>
    <w:p w:rsidR="00925BEC" w:rsidRPr="001B3EC6" w:rsidRDefault="00925BEC" w:rsidP="00925BEC">
      <w:pPr>
        <w:jc w:val="right"/>
        <w:rPr>
          <w:rFonts w:ascii="Times New Roman" w:hAnsi="Times New Roman"/>
          <w:i/>
          <w:highlight w:val="green"/>
          <w:lang w:val="fr-FR"/>
        </w:rPr>
      </w:pPr>
    </w:p>
    <w:p w:rsidR="00773060" w:rsidRPr="001B3EC6" w:rsidRDefault="00EB348A" w:rsidP="00773060">
      <w:pPr>
        <w:shd w:val="clear" w:color="auto" w:fill="C2D69B" w:themeFill="accent3" w:themeFillTint="99"/>
        <w:rPr>
          <w:rFonts w:ascii="Arial Black" w:hAnsi="Arial Black" w:cs="Times New Roman"/>
          <w:b/>
          <w:lang w:val="fr-FR"/>
        </w:rPr>
      </w:pPr>
      <w:r w:rsidRPr="001B3EC6">
        <w:rPr>
          <w:rFonts w:ascii="Arial Black" w:hAnsi="Arial Black" w:cs="Times New Roman"/>
          <w:b/>
          <w:lang w:val="fr-FR"/>
        </w:rPr>
        <w:t>Œuvres</w:t>
      </w:r>
      <w:r w:rsidR="00CE4F83" w:rsidRPr="001B3EC6">
        <w:rPr>
          <w:rFonts w:ascii="Arial Black" w:hAnsi="Arial Black" w:cs="Times New Roman"/>
          <w:b/>
          <w:lang w:val="fr-FR"/>
        </w:rPr>
        <w:t xml:space="preserve"> et réalisations</w:t>
      </w:r>
    </w:p>
    <w:p w:rsidR="00CE4F83" w:rsidRPr="001B3EC6" w:rsidRDefault="00773060" w:rsidP="00773060">
      <w:pPr>
        <w:suppressAutoHyphens/>
        <w:spacing w:after="0" w:line="240" w:lineRule="auto"/>
        <w:ind w:right="153" w:firstLine="284"/>
        <w:jc w:val="both"/>
        <w:rPr>
          <w:rFonts w:ascii="Times New Roman" w:hAnsi="Times New Roman" w:cs="Times New Roman"/>
          <w:u w:val="single"/>
          <w:lang w:val="fr-FR"/>
        </w:rPr>
      </w:pPr>
      <w:r w:rsidRPr="001B3EC6">
        <w:rPr>
          <w:rFonts w:ascii="Times New Roman" w:hAnsi="Times New Roman" w:cs="Times New Roman"/>
          <w:u w:val="single"/>
          <w:lang w:val="fr-FR"/>
        </w:rPr>
        <w:t xml:space="preserve">Incontro fra i Popoli </w:t>
      </w:r>
      <w:r w:rsidR="00EB348A" w:rsidRPr="001B3EC6">
        <w:rPr>
          <w:rFonts w:ascii="Times New Roman" w:hAnsi="Times New Roman" w:cs="Times New Roman"/>
          <w:u w:val="single"/>
          <w:lang w:val="fr-FR"/>
        </w:rPr>
        <w:t>appuie</w:t>
      </w:r>
      <w:r w:rsidR="00CE4F83" w:rsidRPr="001B3EC6">
        <w:rPr>
          <w:rFonts w:ascii="Times New Roman" w:hAnsi="Times New Roman" w:cs="Times New Roman"/>
          <w:u w:val="single"/>
          <w:lang w:val="fr-FR"/>
        </w:rPr>
        <w:t xml:space="preserve"> les processus d’amélioration des conditions de vie que les “Peuples à la recherche de leur propre développement” génèrent eux-mêmes pour sortir de la marginalisation dans laquelle ils ont été enfermés.</w:t>
      </w:r>
    </w:p>
    <w:p w:rsidR="00CE4F83" w:rsidRPr="001B3EC6" w:rsidRDefault="00CE4F83" w:rsidP="00773060">
      <w:pPr>
        <w:suppressAutoHyphens/>
        <w:spacing w:after="0" w:line="240" w:lineRule="auto"/>
        <w:ind w:right="153" w:firstLine="284"/>
        <w:jc w:val="both"/>
        <w:rPr>
          <w:rFonts w:ascii="Times New Roman" w:hAnsi="Times New Roman" w:cs="Times New Roman"/>
          <w:lang w:val="fr-FR"/>
        </w:rPr>
      </w:pPr>
      <w:r w:rsidRPr="001B3EC6">
        <w:rPr>
          <w:rFonts w:ascii="Times New Roman" w:hAnsi="Times New Roman" w:cs="Times New Roman"/>
          <w:lang w:val="fr-FR"/>
        </w:rPr>
        <w:t xml:space="preserve">Nous les accompagnons dans la mise en </w:t>
      </w:r>
      <w:r w:rsidR="00EB348A" w:rsidRPr="001B3EC6">
        <w:rPr>
          <w:rFonts w:ascii="Times New Roman" w:hAnsi="Times New Roman" w:cs="Times New Roman"/>
          <w:lang w:val="fr-FR"/>
        </w:rPr>
        <w:t>œuvre</w:t>
      </w:r>
      <w:r w:rsidRPr="001B3EC6">
        <w:rPr>
          <w:rFonts w:ascii="Times New Roman" w:hAnsi="Times New Roman" w:cs="Times New Roman"/>
          <w:lang w:val="fr-FR"/>
        </w:rPr>
        <w:t xml:space="preserve"> de </w:t>
      </w:r>
      <w:r w:rsidRPr="001B3EC6">
        <w:rPr>
          <w:rFonts w:ascii="Times New Roman" w:hAnsi="Times New Roman" w:cs="Times New Roman"/>
          <w:b/>
          <w:lang w:val="fr-FR"/>
        </w:rPr>
        <w:t>nouvelles formes productives et entreprises coopératives</w:t>
      </w:r>
      <w:r w:rsidRPr="001B3EC6">
        <w:rPr>
          <w:rFonts w:ascii="Times New Roman" w:hAnsi="Times New Roman" w:cs="Times New Roman"/>
          <w:lang w:val="fr-FR"/>
        </w:rPr>
        <w:t xml:space="preserve"> dans les secteurs de l’agriculture, élevage, artisanat, commerce, pour créer des emplois et augmenter les revenus.</w:t>
      </w:r>
    </w:p>
    <w:p w:rsidR="00CE4F83" w:rsidRPr="001B3EC6" w:rsidRDefault="00CE4F83" w:rsidP="00773060">
      <w:pPr>
        <w:suppressAutoHyphens/>
        <w:spacing w:after="0" w:line="240" w:lineRule="auto"/>
        <w:ind w:right="153" w:firstLine="284"/>
        <w:jc w:val="both"/>
        <w:rPr>
          <w:rFonts w:ascii="Times New Roman" w:hAnsi="Times New Roman" w:cs="Times New Roman"/>
          <w:lang w:val="fr-FR"/>
        </w:rPr>
      </w:pPr>
      <w:r w:rsidRPr="001B3EC6">
        <w:rPr>
          <w:rFonts w:ascii="Times New Roman" w:hAnsi="Times New Roman" w:cs="Times New Roman"/>
          <w:lang w:val="fr-FR"/>
        </w:rPr>
        <w:t xml:space="preserve">Nous les accompagnons dans </w:t>
      </w:r>
      <w:r w:rsidRPr="001B3EC6">
        <w:rPr>
          <w:rFonts w:ascii="Times New Roman" w:hAnsi="Times New Roman" w:cs="Times New Roman"/>
          <w:b/>
          <w:lang w:val="fr-FR"/>
        </w:rPr>
        <w:t>l’amélioration des services sociaux</w:t>
      </w:r>
      <w:r w:rsidRPr="001B3EC6">
        <w:rPr>
          <w:rFonts w:ascii="Times New Roman" w:hAnsi="Times New Roman" w:cs="Times New Roman"/>
          <w:lang w:val="fr-FR"/>
        </w:rPr>
        <w:t>, la récupération et la réinsertion des enfants de rue, l’alphabétisation, la scolarisation et la formation professionnelle des enfants, jeunes et adultes.</w:t>
      </w:r>
    </w:p>
    <w:p w:rsidR="00CE4F83" w:rsidRPr="001B3EC6" w:rsidRDefault="00CE4F83" w:rsidP="00773060">
      <w:pPr>
        <w:suppressAutoHyphens/>
        <w:spacing w:after="0" w:line="240" w:lineRule="auto"/>
        <w:ind w:right="153" w:firstLine="284"/>
        <w:jc w:val="both"/>
        <w:rPr>
          <w:rFonts w:ascii="Times New Roman" w:hAnsi="Times New Roman" w:cs="Times New Roman"/>
          <w:lang w:val="fr-FR"/>
        </w:rPr>
      </w:pPr>
      <w:r w:rsidRPr="001B3EC6">
        <w:rPr>
          <w:rFonts w:ascii="Times New Roman" w:hAnsi="Times New Roman" w:cs="Times New Roman"/>
          <w:lang w:val="fr-FR"/>
        </w:rPr>
        <w:t xml:space="preserve">Nous les aidons à réaliser leurs projets de </w:t>
      </w:r>
      <w:r w:rsidRPr="001B3EC6">
        <w:rPr>
          <w:rFonts w:ascii="Times New Roman" w:hAnsi="Times New Roman" w:cs="Times New Roman"/>
          <w:b/>
          <w:lang w:val="fr-FR"/>
        </w:rPr>
        <w:t>rendre leur dignité aux plus faibles</w:t>
      </w:r>
      <w:r w:rsidRPr="001B3EC6">
        <w:rPr>
          <w:rFonts w:ascii="Times New Roman" w:hAnsi="Times New Roman" w:cs="Times New Roman"/>
          <w:lang w:val="fr-FR"/>
        </w:rPr>
        <w:t xml:space="preserve">, aux femmes, aux enfants, </w:t>
      </w:r>
      <w:r w:rsidR="00EB348A" w:rsidRPr="001B3EC6">
        <w:rPr>
          <w:rFonts w:ascii="Times New Roman" w:hAnsi="Times New Roman" w:cs="Times New Roman"/>
          <w:lang w:val="fr-FR"/>
        </w:rPr>
        <w:t>aux personnes</w:t>
      </w:r>
      <w:r w:rsidRPr="001B3EC6">
        <w:rPr>
          <w:rFonts w:ascii="Times New Roman" w:hAnsi="Times New Roman" w:cs="Times New Roman"/>
          <w:lang w:val="fr-FR"/>
        </w:rPr>
        <w:t xml:space="preserve"> ayant un handicap.</w:t>
      </w:r>
    </w:p>
    <w:p w:rsidR="00CE4F83" w:rsidRPr="001B3EC6" w:rsidRDefault="00CE4F83" w:rsidP="00773060">
      <w:pPr>
        <w:suppressAutoHyphens/>
        <w:spacing w:after="0" w:line="240" w:lineRule="auto"/>
        <w:ind w:right="153" w:firstLine="284"/>
        <w:jc w:val="both"/>
        <w:rPr>
          <w:rFonts w:ascii="Times New Roman" w:hAnsi="Times New Roman" w:cs="Times New Roman"/>
          <w:lang w:val="fr-FR"/>
        </w:rPr>
      </w:pPr>
      <w:r w:rsidRPr="001B3EC6">
        <w:rPr>
          <w:rFonts w:ascii="Times New Roman" w:hAnsi="Times New Roman" w:cs="Times New Roman"/>
          <w:lang w:val="fr-FR"/>
        </w:rPr>
        <w:t xml:space="preserve">Nous les appuyons dans leur engagement pour </w:t>
      </w:r>
      <w:r w:rsidRPr="001B3EC6">
        <w:rPr>
          <w:rFonts w:ascii="Times New Roman" w:hAnsi="Times New Roman" w:cs="Times New Roman"/>
          <w:b/>
          <w:lang w:val="fr-FR"/>
        </w:rPr>
        <w:t xml:space="preserve">la sauvegarde et la valorisation de leur propre culture et de leurs propres ressources humaines, culturelles, </w:t>
      </w:r>
      <w:r w:rsidR="00EB348A" w:rsidRPr="001B3EC6">
        <w:rPr>
          <w:rFonts w:ascii="Times New Roman" w:hAnsi="Times New Roman" w:cs="Times New Roman"/>
          <w:b/>
          <w:lang w:val="fr-FR"/>
        </w:rPr>
        <w:t>environnementales</w:t>
      </w:r>
      <w:r w:rsidRPr="001B3EC6">
        <w:rPr>
          <w:rFonts w:ascii="Times New Roman" w:hAnsi="Times New Roman" w:cs="Times New Roman"/>
          <w:b/>
          <w:lang w:val="fr-FR"/>
        </w:rPr>
        <w:t>.</w:t>
      </w:r>
    </w:p>
    <w:p w:rsidR="001C567A" w:rsidRPr="001B3EC6" w:rsidRDefault="001C567A">
      <w:pPr>
        <w:rPr>
          <w:rFonts w:ascii="Times New Roman" w:hAnsi="Times New Roman" w:cs="Times New Roman"/>
          <w:b/>
          <w:u w:val="single"/>
          <w:lang w:val="fr-FR"/>
        </w:rPr>
      </w:pPr>
    </w:p>
    <w:p w:rsidR="00AB4FF1" w:rsidRPr="001B3EC6" w:rsidRDefault="001C567A" w:rsidP="001C567A">
      <w:pPr>
        <w:spacing w:after="0" w:line="240" w:lineRule="auto"/>
        <w:jc w:val="both"/>
        <w:rPr>
          <w:rStyle w:val="whole-read-more"/>
          <w:rFonts w:ascii="Arial" w:hAnsi="Arial" w:cs="Arial"/>
          <w:shd w:val="clear" w:color="auto" w:fill="FFFFFF"/>
          <w:lang w:val="fr-FR"/>
        </w:rPr>
      </w:pPr>
      <w:r w:rsidRPr="001B3EC6">
        <w:rPr>
          <w:rStyle w:val="whole-read-more"/>
          <w:rFonts w:ascii="Arial" w:hAnsi="Arial" w:cs="Arial"/>
          <w:shd w:val="clear" w:color="auto" w:fill="FFFFFF"/>
          <w:lang w:val="fr-FR"/>
        </w:rPr>
        <w:t>“</w:t>
      </w:r>
      <w:r w:rsidR="00AB4FF1" w:rsidRPr="001B3EC6">
        <w:rPr>
          <w:rStyle w:val="whole-read-more"/>
          <w:rFonts w:ascii="Arial" w:hAnsi="Arial" w:cs="Arial"/>
          <w:shd w:val="clear" w:color="auto" w:fill="FFFFFF"/>
          <w:lang w:val="fr-FR"/>
        </w:rPr>
        <w:t xml:space="preserve"> L’</w:t>
      </w:r>
      <w:r w:rsidR="00AB4FF1" w:rsidRPr="001B3EC6">
        <w:rPr>
          <w:rStyle w:val="whole-read-more"/>
          <w:rFonts w:ascii="Arial" w:hAnsi="Arial" w:cs="Arial"/>
          <w:u w:val="single"/>
          <w:shd w:val="clear" w:color="auto" w:fill="FFFFFF"/>
          <w:lang w:val="fr-FR"/>
        </w:rPr>
        <w:t>utopie</w:t>
      </w:r>
      <w:r w:rsidR="00AB4FF1" w:rsidRPr="001B3EC6">
        <w:rPr>
          <w:rStyle w:val="whole-read-more"/>
          <w:rFonts w:ascii="Arial" w:hAnsi="Arial" w:cs="Arial"/>
          <w:shd w:val="clear" w:color="auto" w:fill="FFFFFF"/>
          <w:lang w:val="fr-FR"/>
        </w:rPr>
        <w:t xml:space="preserve"> est comme l’horizon : avance de deux pas et elle s’éloignera de deux pas</w:t>
      </w:r>
      <w:r w:rsidR="00A20106" w:rsidRPr="001B3EC6">
        <w:rPr>
          <w:rStyle w:val="whole-read-more"/>
          <w:rFonts w:ascii="Arial" w:hAnsi="Arial" w:cs="Arial"/>
          <w:shd w:val="clear" w:color="auto" w:fill="FFFFFF"/>
          <w:lang w:val="fr-FR"/>
        </w:rPr>
        <w:t xml:space="preserve">. Avance de dix pas et elle s’éloignera de dix pas. L’horizon est hors d’atteinte. Alors </w:t>
      </w:r>
      <w:r w:rsidR="00A20106" w:rsidRPr="001B3EC6">
        <w:rPr>
          <w:rStyle w:val="whole-read-more"/>
          <w:rFonts w:ascii="Arial" w:hAnsi="Arial" w:cs="Arial"/>
          <w:u w:val="single"/>
          <w:shd w:val="clear" w:color="auto" w:fill="FFFFFF"/>
          <w:lang w:val="fr-FR"/>
        </w:rPr>
        <w:t>à quoi sert</w:t>
      </w:r>
      <w:r w:rsidR="00A20106" w:rsidRPr="001B3EC6">
        <w:rPr>
          <w:rStyle w:val="whole-read-more"/>
          <w:rFonts w:ascii="Arial" w:hAnsi="Arial" w:cs="Arial"/>
          <w:shd w:val="clear" w:color="auto" w:fill="FFFFFF"/>
          <w:lang w:val="fr-FR"/>
        </w:rPr>
        <w:t xml:space="preserve"> l’utopie ? A cela : elle sert à </w:t>
      </w:r>
      <w:r w:rsidR="00A20106" w:rsidRPr="001B3EC6">
        <w:rPr>
          <w:rStyle w:val="whole-read-more"/>
          <w:rFonts w:ascii="Arial" w:hAnsi="Arial" w:cs="Arial"/>
          <w:u w:val="single"/>
          <w:shd w:val="clear" w:color="auto" w:fill="FFFFFF"/>
          <w:lang w:val="fr-FR"/>
        </w:rPr>
        <w:t>continuer d’avancer</w:t>
      </w:r>
      <w:r w:rsidR="00A20106" w:rsidRPr="001B3EC6">
        <w:rPr>
          <w:rStyle w:val="whole-read-more"/>
          <w:rFonts w:ascii="Arial" w:hAnsi="Arial" w:cs="Arial"/>
          <w:shd w:val="clear" w:color="auto" w:fill="FFFFFF"/>
          <w:lang w:val="fr-FR"/>
        </w:rPr>
        <w:t>.”</w:t>
      </w:r>
    </w:p>
    <w:p w:rsidR="001C567A" w:rsidRPr="00D43CDD" w:rsidRDefault="001C567A" w:rsidP="001C567A">
      <w:pPr>
        <w:spacing w:after="0" w:line="240" w:lineRule="auto"/>
        <w:jc w:val="right"/>
        <w:rPr>
          <w:rStyle w:val="whole-read-more"/>
          <w:rFonts w:ascii="Arial" w:hAnsi="Arial" w:cs="Arial"/>
          <w:i/>
          <w:sz w:val="18"/>
          <w:szCs w:val="18"/>
          <w:shd w:val="clear" w:color="auto" w:fill="FFFFFF"/>
        </w:rPr>
      </w:pPr>
      <w:r w:rsidRPr="00D43CDD">
        <w:rPr>
          <w:rStyle w:val="whole-read-more"/>
          <w:rFonts w:ascii="Arial" w:hAnsi="Arial" w:cs="Arial"/>
          <w:i/>
          <w:shd w:val="clear" w:color="auto" w:fill="FFFFFF"/>
        </w:rPr>
        <w:t xml:space="preserve">Eduardo Galeano </w:t>
      </w:r>
    </w:p>
    <w:p w:rsidR="00EB1774" w:rsidRPr="00D43CDD" w:rsidRDefault="00EB1774">
      <w:pPr>
        <w:rPr>
          <w:rFonts w:ascii="Times New Roman" w:hAnsi="Times New Roman" w:cs="Times New Roman"/>
          <w:b/>
          <w:u w:val="single"/>
        </w:rPr>
      </w:pPr>
      <w:r w:rsidRPr="00D43CDD">
        <w:rPr>
          <w:rFonts w:ascii="Times New Roman" w:hAnsi="Times New Roman" w:cs="Times New Roman"/>
          <w:b/>
          <w:u w:val="single"/>
        </w:rPr>
        <w:br w:type="page"/>
      </w:r>
    </w:p>
    <w:p w:rsidR="00F33D38" w:rsidRPr="00D43CDD" w:rsidRDefault="001C567A" w:rsidP="00F33D38">
      <w:pPr>
        <w:pStyle w:val="Nessunaspaziatura"/>
        <w:rPr>
          <w:b/>
          <w:sz w:val="28"/>
          <w:szCs w:val="32"/>
          <w:u w:val="single"/>
          <w:lang w:val="it-IT"/>
        </w:rPr>
      </w:pPr>
      <w:r w:rsidRPr="00D43CDD">
        <w:rPr>
          <w:b/>
          <w:sz w:val="28"/>
          <w:szCs w:val="32"/>
          <w:u w:val="single"/>
          <w:lang w:val="it-IT"/>
        </w:rPr>
        <w:lastRenderedPageBreak/>
        <w:t>Cittadella</w:t>
      </w:r>
      <w:r w:rsidRPr="00D43CDD">
        <w:rPr>
          <w:b/>
          <w:sz w:val="28"/>
          <w:szCs w:val="32"/>
          <w:lang w:val="it-IT"/>
        </w:rPr>
        <w:t xml:space="preserve"> </w:t>
      </w:r>
      <w:r w:rsidR="00A20106" w:rsidRPr="00D43CDD">
        <w:rPr>
          <w:b/>
          <w:sz w:val="32"/>
          <w:szCs w:val="32"/>
          <w:lang w:val="it-IT"/>
        </w:rPr>
        <w:t>Etre Cosmopolite</w:t>
      </w:r>
      <w:r w:rsidR="00E35772" w:rsidRPr="00D43CDD">
        <w:rPr>
          <w:b/>
          <w:sz w:val="32"/>
          <w:szCs w:val="32"/>
          <w:lang w:val="it-IT"/>
        </w:rPr>
        <w:t xml:space="preserve">   </w:t>
      </w:r>
      <w:r w:rsidRPr="00D43CDD">
        <w:rPr>
          <w:b/>
          <w:sz w:val="28"/>
          <w:szCs w:val="32"/>
          <w:lang w:val="it-IT"/>
        </w:rPr>
        <w:t xml:space="preserve">      </w:t>
      </w:r>
      <w:r w:rsidR="00E35772" w:rsidRPr="00D43CDD">
        <w:rPr>
          <w:b/>
          <w:sz w:val="28"/>
          <w:szCs w:val="32"/>
          <w:lang w:val="it-IT"/>
        </w:rPr>
        <w:t xml:space="preserve"> </w:t>
      </w:r>
      <w:r w:rsidRPr="00D43CDD">
        <w:rPr>
          <w:b/>
          <w:sz w:val="28"/>
          <w:szCs w:val="32"/>
          <w:lang w:val="it-IT"/>
        </w:rPr>
        <w:t xml:space="preserve">                                         </w:t>
      </w:r>
      <w:r w:rsidR="00D872BB" w:rsidRPr="00D43CDD">
        <w:rPr>
          <w:b/>
          <w:sz w:val="28"/>
          <w:szCs w:val="32"/>
          <w:lang w:val="it-IT"/>
        </w:rPr>
        <w:tab/>
      </w:r>
      <w:r w:rsidRPr="00D43CDD">
        <w:rPr>
          <w:b/>
          <w:sz w:val="28"/>
          <w:szCs w:val="32"/>
          <w:lang w:val="it-IT"/>
        </w:rPr>
        <w:t xml:space="preserve">     </w:t>
      </w:r>
      <w:r w:rsidR="00A20106" w:rsidRPr="00D43CDD">
        <w:rPr>
          <w:b/>
          <w:sz w:val="28"/>
          <w:szCs w:val="32"/>
          <w:u w:val="single"/>
          <w:lang w:val="it-IT"/>
        </w:rPr>
        <w:t>Dimanche 3 Mai</w:t>
      </w:r>
      <w:r w:rsidRPr="00D43CDD">
        <w:rPr>
          <w:b/>
          <w:sz w:val="28"/>
          <w:szCs w:val="32"/>
          <w:u w:val="single"/>
          <w:lang w:val="it-IT"/>
        </w:rPr>
        <w:t xml:space="preserve"> </w:t>
      </w:r>
      <w:r w:rsidR="00F33D38" w:rsidRPr="00D43CDD">
        <w:rPr>
          <w:b/>
          <w:sz w:val="28"/>
          <w:szCs w:val="32"/>
          <w:u w:val="single"/>
          <w:lang w:val="it-IT"/>
        </w:rPr>
        <w:t xml:space="preserve"> </w:t>
      </w:r>
    </w:p>
    <w:p w:rsidR="00F33D38" w:rsidRPr="00D43CDD" w:rsidRDefault="00F33D38" w:rsidP="00F33D38">
      <w:pPr>
        <w:pStyle w:val="Nessunaspaziatura"/>
        <w:rPr>
          <w:lang w:val="it-IT"/>
        </w:rPr>
      </w:pPr>
    </w:p>
    <w:p w:rsidR="00A42C99" w:rsidRPr="001B3EC6" w:rsidRDefault="00A20106" w:rsidP="00DE31D3">
      <w:pPr>
        <w:pStyle w:val="Nessunaspaziatura"/>
        <w:numPr>
          <w:ilvl w:val="0"/>
          <w:numId w:val="5"/>
        </w:numPr>
        <w:jc w:val="both"/>
        <w:rPr>
          <w:lang w:val="fr-FR"/>
        </w:rPr>
      </w:pPr>
      <w:r w:rsidRPr="001B3EC6">
        <w:rPr>
          <w:lang w:val="fr-FR"/>
        </w:rPr>
        <w:t xml:space="preserve">Prière </w:t>
      </w:r>
      <w:r w:rsidR="00EB348A" w:rsidRPr="001B3EC6">
        <w:rPr>
          <w:lang w:val="fr-FR"/>
        </w:rPr>
        <w:t>interreligieuse</w:t>
      </w:r>
      <w:r w:rsidRPr="001B3EC6">
        <w:rPr>
          <w:lang w:val="fr-FR"/>
        </w:rPr>
        <w:t xml:space="preserve"> (catholique, orthodoxe, islamique, bouddhiste) et témoignage de </w:t>
      </w:r>
      <w:r w:rsidR="00EB348A" w:rsidRPr="001B3EC6">
        <w:rPr>
          <w:lang w:val="fr-FR"/>
        </w:rPr>
        <w:t>Mons</w:t>
      </w:r>
      <w:r w:rsidRPr="001B3EC6">
        <w:rPr>
          <w:lang w:val="fr-FR"/>
        </w:rPr>
        <w:t xml:space="preserve">. </w:t>
      </w:r>
      <w:r w:rsidR="00F33D38" w:rsidRPr="001B3EC6">
        <w:rPr>
          <w:lang w:val="fr-FR"/>
        </w:rPr>
        <w:t xml:space="preserve">Antonio Menegazzo </w:t>
      </w:r>
      <w:r w:rsidR="00EB348A" w:rsidRPr="001B3EC6">
        <w:rPr>
          <w:lang w:val="fr-FR"/>
        </w:rPr>
        <w:t>évêque</w:t>
      </w:r>
      <w:r w:rsidRPr="001B3EC6">
        <w:rPr>
          <w:lang w:val="fr-FR"/>
        </w:rPr>
        <w:t xml:space="preserve"> </w:t>
      </w:r>
      <w:r w:rsidR="00EB348A" w:rsidRPr="001B3EC6">
        <w:rPr>
          <w:lang w:val="fr-FR"/>
        </w:rPr>
        <w:t>émérite</w:t>
      </w:r>
      <w:r w:rsidRPr="001B3EC6">
        <w:rPr>
          <w:lang w:val="fr-FR"/>
        </w:rPr>
        <w:t xml:space="preserve"> </w:t>
      </w:r>
      <w:r w:rsidR="00EB348A" w:rsidRPr="001B3EC6">
        <w:rPr>
          <w:lang w:val="fr-FR"/>
        </w:rPr>
        <w:t>d’El</w:t>
      </w:r>
      <w:r w:rsidR="00F33D38" w:rsidRPr="001B3EC6">
        <w:rPr>
          <w:lang w:val="fr-FR"/>
        </w:rPr>
        <w:t xml:space="preserve"> Obeid </w:t>
      </w:r>
      <w:r w:rsidR="00A42C99" w:rsidRPr="001B3EC6">
        <w:rPr>
          <w:lang w:val="fr-FR"/>
        </w:rPr>
        <w:t>(</w:t>
      </w:r>
      <w:r w:rsidR="00EB348A" w:rsidRPr="001B3EC6">
        <w:rPr>
          <w:lang w:val="fr-FR"/>
        </w:rPr>
        <w:t>Soudan</w:t>
      </w:r>
      <w:r w:rsidR="00A42C99" w:rsidRPr="001B3EC6">
        <w:rPr>
          <w:lang w:val="fr-FR"/>
        </w:rPr>
        <w:t>)</w:t>
      </w:r>
      <w:r w:rsidR="00F33D38" w:rsidRPr="001B3EC6">
        <w:rPr>
          <w:lang w:val="fr-FR"/>
        </w:rPr>
        <w:t xml:space="preserve"> </w:t>
      </w:r>
    </w:p>
    <w:p w:rsidR="001C567A" w:rsidRPr="001B3EC6" w:rsidRDefault="00A20106" w:rsidP="001C567A">
      <w:pPr>
        <w:pStyle w:val="Nessunaspaziatura"/>
        <w:numPr>
          <w:ilvl w:val="0"/>
          <w:numId w:val="5"/>
        </w:numPr>
        <w:jc w:val="both"/>
        <w:rPr>
          <w:lang w:val="fr-FR"/>
        </w:rPr>
      </w:pPr>
      <w:r w:rsidRPr="001B3EC6">
        <w:rPr>
          <w:lang w:val="fr-FR"/>
        </w:rPr>
        <w:t>Musique, jeux, déjeuner ethnique (préparé par les femmes de l’association Luce su Luce)</w:t>
      </w:r>
    </w:p>
    <w:p w:rsidR="00F90EB8" w:rsidRPr="001B3EC6" w:rsidRDefault="00F90EB8" w:rsidP="001C567A">
      <w:pPr>
        <w:pStyle w:val="Nessunaspaziatura"/>
        <w:jc w:val="both"/>
        <w:rPr>
          <w:lang w:val="fr-FR"/>
        </w:rPr>
      </w:pPr>
    </w:p>
    <w:p w:rsidR="00A42C99" w:rsidRPr="001B3EC6" w:rsidRDefault="00E35772" w:rsidP="00A42C99">
      <w:pPr>
        <w:pStyle w:val="Nessunaspaziatura"/>
        <w:jc w:val="both"/>
        <w:rPr>
          <w:b/>
          <w:sz w:val="32"/>
          <w:szCs w:val="32"/>
          <w:lang w:val="fr-FR"/>
        </w:rPr>
      </w:pPr>
      <w:r w:rsidRPr="001B3EC6">
        <w:rPr>
          <w:b/>
          <w:sz w:val="28"/>
          <w:szCs w:val="32"/>
          <w:u w:val="single"/>
          <w:lang w:val="fr-FR"/>
        </w:rPr>
        <w:t>Pado</w:t>
      </w:r>
      <w:r w:rsidR="00DE184C">
        <w:rPr>
          <w:b/>
          <w:sz w:val="28"/>
          <w:szCs w:val="32"/>
          <w:u w:val="single"/>
          <w:lang w:val="fr-FR"/>
        </w:rPr>
        <w:t>ue</w:t>
      </w:r>
      <w:r w:rsidRPr="001B3EC6">
        <w:rPr>
          <w:b/>
          <w:sz w:val="28"/>
          <w:szCs w:val="32"/>
          <w:lang w:val="fr-FR"/>
        </w:rPr>
        <w:t xml:space="preserve"> </w:t>
      </w:r>
      <w:r w:rsidR="00EB348A" w:rsidRPr="001B3EC6">
        <w:rPr>
          <w:b/>
          <w:sz w:val="32"/>
          <w:szCs w:val="32"/>
          <w:lang w:val="fr-FR"/>
        </w:rPr>
        <w:t>Abondance</w:t>
      </w:r>
      <w:r w:rsidR="00A20106" w:rsidRPr="001B3EC6">
        <w:rPr>
          <w:b/>
          <w:sz w:val="32"/>
          <w:szCs w:val="32"/>
          <w:lang w:val="fr-FR"/>
        </w:rPr>
        <w:t xml:space="preserve"> et privation</w:t>
      </w:r>
      <w:r w:rsidRPr="001B3EC6">
        <w:rPr>
          <w:b/>
          <w:sz w:val="32"/>
          <w:szCs w:val="32"/>
          <w:lang w:val="fr-FR"/>
        </w:rPr>
        <w:t xml:space="preserve">                                               </w:t>
      </w:r>
      <w:r w:rsidR="00A20106" w:rsidRPr="001B3EC6">
        <w:rPr>
          <w:b/>
          <w:sz w:val="28"/>
          <w:szCs w:val="32"/>
          <w:u w:val="single"/>
          <w:lang w:val="fr-FR"/>
        </w:rPr>
        <w:t>Samedi 9 Mai</w:t>
      </w:r>
    </w:p>
    <w:p w:rsidR="00F33D38" w:rsidRPr="001B3EC6" w:rsidRDefault="00F33D38" w:rsidP="00F90EB8">
      <w:pPr>
        <w:spacing w:after="0" w:line="240" w:lineRule="auto"/>
        <w:ind w:firstLine="426"/>
        <w:jc w:val="center"/>
        <w:rPr>
          <w:rFonts w:ascii="Times New Roman" w:hAnsi="Times New Roman"/>
          <w:i/>
          <w:color w:val="FF0000"/>
          <w:lang w:val="fr-FR"/>
        </w:rPr>
      </w:pPr>
    </w:p>
    <w:p w:rsidR="00E35772" w:rsidRPr="001B3EC6" w:rsidRDefault="00E35772" w:rsidP="00E35772">
      <w:pPr>
        <w:pStyle w:val="Nessunaspaziatura"/>
        <w:numPr>
          <w:ilvl w:val="0"/>
          <w:numId w:val="5"/>
        </w:numPr>
        <w:jc w:val="both"/>
        <w:rPr>
          <w:lang w:val="fr-FR"/>
        </w:rPr>
      </w:pPr>
      <w:r w:rsidRPr="001B3EC6">
        <w:rPr>
          <w:lang w:val="fr-FR"/>
        </w:rPr>
        <w:t xml:space="preserve">Kady Kasakarume </w:t>
      </w:r>
      <w:r w:rsidR="00A20106" w:rsidRPr="001B3EC6">
        <w:rPr>
          <w:lang w:val="fr-FR"/>
        </w:rPr>
        <w:t xml:space="preserve">avec certains membres </w:t>
      </w:r>
      <w:r w:rsidR="00EB348A" w:rsidRPr="001B3EC6">
        <w:rPr>
          <w:lang w:val="fr-FR"/>
        </w:rPr>
        <w:t>d’Incontro</w:t>
      </w:r>
      <w:r w:rsidRPr="001B3EC6">
        <w:rPr>
          <w:lang w:val="fr-FR"/>
        </w:rPr>
        <w:t xml:space="preserve"> fra i Popoli</w:t>
      </w:r>
    </w:p>
    <w:p w:rsidR="00F33D38" w:rsidRPr="001B3EC6" w:rsidRDefault="00A20106" w:rsidP="00DE31D3">
      <w:pPr>
        <w:pStyle w:val="Nessunaspaziatura"/>
        <w:numPr>
          <w:ilvl w:val="0"/>
          <w:numId w:val="5"/>
        </w:numPr>
        <w:jc w:val="both"/>
        <w:rPr>
          <w:lang w:val="fr-FR"/>
        </w:rPr>
      </w:pPr>
      <w:r w:rsidRPr="001B3EC6">
        <w:rPr>
          <w:lang w:val="fr-FR"/>
        </w:rPr>
        <w:t xml:space="preserve">Témoignage de madame </w:t>
      </w:r>
      <w:r w:rsidR="00F33D38" w:rsidRPr="001B3EC6">
        <w:rPr>
          <w:lang w:val="fr-FR"/>
        </w:rPr>
        <w:t xml:space="preserve">Kady Kasakarume, </w:t>
      </w:r>
      <w:r w:rsidRPr="001B3EC6">
        <w:rPr>
          <w:lang w:val="fr-FR"/>
        </w:rPr>
        <w:t>responsable de</w:t>
      </w:r>
      <w:r w:rsidR="00F33D38" w:rsidRPr="001B3EC6">
        <w:rPr>
          <w:lang w:val="fr-FR"/>
        </w:rPr>
        <w:t xml:space="preserve"> “Uwaki”</w:t>
      </w:r>
      <w:r w:rsidR="00A42C99" w:rsidRPr="001B3EC6">
        <w:rPr>
          <w:lang w:val="fr-FR"/>
        </w:rPr>
        <w:t xml:space="preserve"> (</w:t>
      </w:r>
      <w:r w:rsidRPr="001B3EC6">
        <w:rPr>
          <w:lang w:val="fr-FR"/>
        </w:rPr>
        <w:t xml:space="preserve">Union des Femmes Rurales du Kivu), fédération de 264 coopératives de femmes de la Région Maniema de RD Congo, dans la Salle Rossini du </w:t>
      </w:r>
      <w:r w:rsidR="00EB348A" w:rsidRPr="001B3EC6">
        <w:rPr>
          <w:lang w:val="fr-FR"/>
        </w:rPr>
        <w:t>café</w:t>
      </w:r>
      <w:r w:rsidRPr="001B3EC6">
        <w:rPr>
          <w:lang w:val="fr-FR"/>
        </w:rPr>
        <w:t xml:space="preserve"> Pedrocchi, à l’occasion du premier Forum de la Coopération Internationale de la </w:t>
      </w:r>
      <w:r w:rsidR="00EB348A" w:rsidRPr="001B3EC6">
        <w:rPr>
          <w:lang w:val="fr-FR"/>
        </w:rPr>
        <w:t>Commune</w:t>
      </w:r>
      <w:r w:rsidRPr="001B3EC6">
        <w:rPr>
          <w:lang w:val="fr-FR"/>
        </w:rPr>
        <w:t xml:space="preserve"> de Padoue.</w:t>
      </w:r>
    </w:p>
    <w:p w:rsidR="00AB5E70" w:rsidRPr="001B3EC6" w:rsidRDefault="00E35772" w:rsidP="00AB5E70">
      <w:pPr>
        <w:pStyle w:val="Nessunaspaziatura"/>
        <w:spacing w:before="240"/>
        <w:rPr>
          <w:b/>
          <w:sz w:val="32"/>
          <w:szCs w:val="32"/>
          <w:lang w:val="fr-FR"/>
        </w:rPr>
      </w:pPr>
      <w:r w:rsidRPr="001B3EC6">
        <w:rPr>
          <w:b/>
          <w:sz w:val="28"/>
          <w:szCs w:val="32"/>
          <w:u w:val="single"/>
          <w:lang w:val="fr-FR"/>
        </w:rPr>
        <w:t>Cittadella</w:t>
      </w:r>
      <w:r w:rsidRPr="001B3EC6">
        <w:rPr>
          <w:b/>
          <w:sz w:val="28"/>
          <w:szCs w:val="32"/>
          <w:lang w:val="fr-FR"/>
        </w:rPr>
        <w:t xml:space="preserve"> </w:t>
      </w:r>
      <w:r w:rsidR="00AB5E70" w:rsidRPr="001B3EC6">
        <w:rPr>
          <w:b/>
          <w:sz w:val="32"/>
          <w:szCs w:val="32"/>
          <w:lang w:val="fr-FR"/>
        </w:rPr>
        <w:t>"</w:t>
      </w:r>
      <w:r w:rsidR="00D872BB" w:rsidRPr="001B3EC6">
        <w:rPr>
          <w:b/>
          <w:sz w:val="32"/>
          <w:szCs w:val="32"/>
          <w:lang w:val="fr-FR"/>
        </w:rPr>
        <w:t>La Ville des Enfants”</w:t>
      </w:r>
      <w:r w:rsidR="00D872BB" w:rsidRPr="001B3EC6">
        <w:rPr>
          <w:b/>
          <w:sz w:val="32"/>
          <w:szCs w:val="32"/>
          <w:lang w:val="fr-FR"/>
        </w:rPr>
        <w:tab/>
      </w:r>
      <w:r w:rsidR="00D872BB" w:rsidRPr="001B3EC6">
        <w:rPr>
          <w:b/>
          <w:sz w:val="32"/>
          <w:szCs w:val="32"/>
          <w:lang w:val="fr-FR"/>
        </w:rPr>
        <w:tab/>
      </w:r>
      <w:r w:rsidR="00D872BB" w:rsidRPr="001B3EC6">
        <w:rPr>
          <w:b/>
          <w:sz w:val="32"/>
          <w:szCs w:val="32"/>
          <w:lang w:val="fr-FR"/>
        </w:rPr>
        <w:tab/>
      </w:r>
      <w:r w:rsidR="00D872BB" w:rsidRPr="001B3EC6">
        <w:rPr>
          <w:b/>
          <w:sz w:val="32"/>
          <w:szCs w:val="32"/>
          <w:lang w:val="fr-FR"/>
        </w:rPr>
        <w:tab/>
      </w:r>
      <w:r w:rsidR="00D872BB" w:rsidRPr="001B3EC6">
        <w:rPr>
          <w:b/>
          <w:sz w:val="32"/>
          <w:szCs w:val="32"/>
          <w:lang w:val="fr-FR"/>
        </w:rPr>
        <w:tab/>
      </w:r>
      <w:r w:rsidRPr="001B3EC6">
        <w:rPr>
          <w:b/>
          <w:sz w:val="32"/>
          <w:szCs w:val="32"/>
          <w:lang w:val="fr-FR"/>
        </w:rPr>
        <w:t xml:space="preserve"> </w:t>
      </w:r>
      <w:r w:rsidR="00A20106" w:rsidRPr="001B3EC6">
        <w:rPr>
          <w:b/>
          <w:sz w:val="28"/>
          <w:szCs w:val="32"/>
          <w:u w:val="single"/>
          <w:lang w:val="fr-FR"/>
        </w:rPr>
        <w:t>Dimanche 12 Avril</w:t>
      </w:r>
    </w:p>
    <w:p w:rsidR="00AB5E70" w:rsidRPr="001B3EC6" w:rsidRDefault="00EB348A" w:rsidP="00AB5E70">
      <w:pPr>
        <w:shd w:val="clear" w:color="auto" w:fill="FFFFFF"/>
        <w:spacing w:before="60" w:after="0" w:line="240" w:lineRule="auto"/>
        <w:jc w:val="both"/>
        <w:rPr>
          <w:lang w:val="fr-FR"/>
        </w:rPr>
      </w:pPr>
      <w:r w:rsidRPr="001B3EC6">
        <w:rPr>
          <w:lang w:val="fr-FR"/>
        </w:rPr>
        <w:t>Événement</w:t>
      </w:r>
      <w:r w:rsidR="00D872BB" w:rsidRPr="001B3EC6">
        <w:rPr>
          <w:lang w:val="fr-FR"/>
        </w:rPr>
        <w:t xml:space="preserve"> organisé par la Coordination des Associations de Volontariat de Cittadella; 1.010 enfants participants (et leurs familles).</w:t>
      </w:r>
      <w:r w:rsidR="00AB5E70" w:rsidRPr="001B3EC6">
        <w:rPr>
          <w:lang w:val="fr-FR"/>
        </w:rPr>
        <w:t xml:space="preserve"> </w:t>
      </w:r>
    </w:p>
    <w:p w:rsidR="00AB5E70" w:rsidRPr="001B3EC6" w:rsidRDefault="00AB5E70" w:rsidP="00AB5E70">
      <w:pPr>
        <w:shd w:val="clear" w:color="auto" w:fill="FFFFFF"/>
        <w:spacing w:after="120" w:line="240" w:lineRule="auto"/>
        <w:jc w:val="both"/>
        <w:rPr>
          <w:lang w:val="fr-FR"/>
        </w:rPr>
      </w:pPr>
      <w:r w:rsidRPr="001B3EC6">
        <w:rPr>
          <w:lang w:val="fr-FR"/>
        </w:rPr>
        <w:t xml:space="preserve">Incontro fra i Popoli </w:t>
      </w:r>
      <w:r w:rsidR="00B335CC" w:rsidRPr="001B3EC6">
        <w:rPr>
          <w:lang w:val="fr-FR"/>
        </w:rPr>
        <w:t xml:space="preserve">a participé avec trois stands et la présence d’une vingtaine de volontaires, dont une dizaine d’origine non italienne. </w:t>
      </w:r>
    </w:p>
    <w:p w:rsidR="00AB5E70" w:rsidRPr="001B3EC6" w:rsidRDefault="00B335CC" w:rsidP="00E35772">
      <w:pPr>
        <w:pStyle w:val="Nessunaspaziatura"/>
        <w:numPr>
          <w:ilvl w:val="0"/>
          <w:numId w:val="5"/>
        </w:numPr>
        <w:ind w:left="284" w:hanging="284"/>
        <w:rPr>
          <w:lang w:val="fr-FR"/>
        </w:rPr>
      </w:pPr>
      <w:r w:rsidRPr="001B3EC6">
        <w:rPr>
          <w:b/>
          <w:lang w:val="fr-FR"/>
        </w:rPr>
        <w:t>Transporte les fruits</w:t>
      </w:r>
      <w:r w:rsidRPr="001B3EC6">
        <w:rPr>
          <w:lang w:val="fr-FR"/>
        </w:rPr>
        <w:t xml:space="preserve"> dans une corbeille </w:t>
      </w:r>
      <w:r w:rsidR="00793A15" w:rsidRPr="001B3EC6">
        <w:rPr>
          <w:lang w:val="fr-FR"/>
        </w:rPr>
        <w:t>sur la tête le long d’un parcours d’obstacles “comme le font les femmes en Afrique”.</w:t>
      </w:r>
    </w:p>
    <w:p w:rsidR="00AB5E70" w:rsidRPr="001B3EC6" w:rsidRDefault="00793A15" w:rsidP="00E35772">
      <w:pPr>
        <w:pStyle w:val="Nessunaspaziatura"/>
        <w:numPr>
          <w:ilvl w:val="0"/>
          <w:numId w:val="5"/>
        </w:numPr>
        <w:ind w:left="284" w:hanging="284"/>
        <w:jc w:val="both"/>
        <w:rPr>
          <w:lang w:val="fr-FR"/>
        </w:rPr>
      </w:pPr>
      <w:r w:rsidRPr="001B3EC6">
        <w:rPr>
          <w:b/>
          <w:lang w:val="fr-FR"/>
        </w:rPr>
        <w:t xml:space="preserve">Transporte le coton </w:t>
      </w:r>
      <w:r w:rsidRPr="001B3EC6">
        <w:rPr>
          <w:lang w:val="fr-FR"/>
        </w:rPr>
        <w:t>d’un panier à un autre “pour créer un nuage de paix”.</w:t>
      </w:r>
    </w:p>
    <w:p w:rsidR="00AB5E70" w:rsidRPr="001B3EC6" w:rsidRDefault="00AB5E70" w:rsidP="00E35772">
      <w:pPr>
        <w:pStyle w:val="Nessunaspaziatura"/>
        <w:numPr>
          <w:ilvl w:val="0"/>
          <w:numId w:val="5"/>
        </w:numPr>
        <w:ind w:left="284" w:hanging="284"/>
        <w:rPr>
          <w:b/>
          <w:lang w:val="fr-FR"/>
        </w:rPr>
      </w:pPr>
      <w:r w:rsidRPr="001B3EC6">
        <w:rPr>
          <w:b/>
          <w:lang w:val="fr-FR"/>
        </w:rPr>
        <w:t>T</w:t>
      </w:r>
      <w:r w:rsidR="00793A15" w:rsidRPr="001B3EC6">
        <w:rPr>
          <w:b/>
          <w:lang w:val="fr-FR"/>
        </w:rPr>
        <w:t xml:space="preserve">ransporte le nom </w:t>
      </w:r>
      <w:r w:rsidR="00793A15" w:rsidRPr="001B3EC6">
        <w:rPr>
          <w:lang w:val="fr-FR"/>
        </w:rPr>
        <w:t>de l’écriture italienne à celle arabe, “pour être cosmopolite”.</w:t>
      </w:r>
    </w:p>
    <w:p w:rsidR="00AB5E70" w:rsidRPr="001B3EC6" w:rsidRDefault="00EB348A" w:rsidP="00AB5E70">
      <w:pPr>
        <w:pStyle w:val="Nessunaspaziatura"/>
        <w:spacing w:before="240"/>
        <w:rPr>
          <w:b/>
          <w:sz w:val="32"/>
          <w:szCs w:val="32"/>
          <w:lang w:val="fr-FR"/>
        </w:rPr>
      </w:pPr>
      <w:r w:rsidRPr="001B3EC6">
        <w:rPr>
          <w:b/>
          <w:sz w:val="32"/>
          <w:szCs w:val="32"/>
          <w:lang w:val="fr-FR"/>
        </w:rPr>
        <w:t>Semaine Jeunesse Io</w:t>
      </w:r>
      <w:r w:rsidR="00D43CDD">
        <w:rPr>
          <w:b/>
          <w:sz w:val="32"/>
          <w:szCs w:val="32"/>
          <w:lang w:val="fr-FR"/>
        </w:rPr>
        <w:t>a</w:t>
      </w:r>
      <w:r w:rsidRPr="001B3EC6">
        <w:rPr>
          <w:b/>
          <w:sz w:val="32"/>
          <w:szCs w:val="32"/>
          <w:lang w:val="fr-FR"/>
        </w:rPr>
        <w:t>n</w:t>
      </w:r>
      <w:r w:rsidR="00E62068" w:rsidRPr="001B3EC6">
        <w:rPr>
          <w:b/>
          <w:sz w:val="32"/>
          <w:szCs w:val="32"/>
          <w:lang w:val="fr-FR"/>
        </w:rPr>
        <w:t xml:space="preserve">is, Roumanie </w:t>
      </w:r>
      <w:r w:rsidR="00E62068" w:rsidRPr="001B3EC6">
        <w:rPr>
          <w:b/>
          <w:sz w:val="32"/>
          <w:szCs w:val="32"/>
          <w:lang w:val="fr-FR"/>
        </w:rPr>
        <w:tab/>
      </w:r>
      <w:r w:rsidR="00E62068" w:rsidRPr="001B3EC6">
        <w:rPr>
          <w:b/>
          <w:sz w:val="32"/>
          <w:szCs w:val="32"/>
          <w:lang w:val="fr-FR"/>
        </w:rPr>
        <w:tab/>
      </w:r>
      <w:r w:rsidR="00E62068" w:rsidRPr="001B3EC6">
        <w:rPr>
          <w:b/>
          <w:sz w:val="32"/>
          <w:szCs w:val="32"/>
          <w:lang w:val="fr-FR"/>
        </w:rPr>
        <w:tab/>
      </w:r>
      <w:r w:rsidR="00E62068" w:rsidRPr="001B3EC6">
        <w:rPr>
          <w:b/>
          <w:sz w:val="32"/>
          <w:szCs w:val="32"/>
          <w:lang w:val="fr-FR"/>
        </w:rPr>
        <w:tab/>
      </w:r>
      <w:r w:rsidR="00AB5E70" w:rsidRPr="001B3EC6">
        <w:rPr>
          <w:b/>
          <w:sz w:val="28"/>
          <w:szCs w:val="32"/>
          <w:u w:val="single"/>
          <w:lang w:val="fr-FR"/>
        </w:rPr>
        <w:t xml:space="preserve">27 </w:t>
      </w:r>
      <w:r w:rsidR="00A20106" w:rsidRPr="001B3EC6">
        <w:rPr>
          <w:b/>
          <w:sz w:val="28"/>
          <w:szCs w:val="32"/>
          <w:u w:val="single"/>
          <w:lang w:val="fr-FR"/>
        </w:rPr>
        <w:t>Juin</w:t>
      </w:r>
      <w:r w:rsidR="00AB5E70" w:rsidRPr="001B3EC6">
        <w:rPr>
          <w:b/>
          <w:sz w:val="28"/>
          <w:szCs w:val="32"/>
          <w:u w:val="single"/>
          <w:lang w:val="fr-FR"/>
        </w:rPr>
        <w:t xml:space="preserve"> - 6 </w:t>
      </w:r>
      <w:r w:rsidR="00A20106" w:rsidRPr="001B3EC6">
        <w:rPr>
          <w:b/>
          <w:sz w:val="28"/>
          <w:szCs w:val="32"/>
          <w:u w:val="single"/>
          <w:lang w:val="fr-FR"/>
        </w:rPr>
        <w:t>Juillet</w:t>
      </w:r>
    </w:p>
    <w:p w:rsidR="00E62068" w:rsidRPr="001B3EC6" w:rsidRDefault="00E62068" w:rsidP="00AB5E70">
      <w:pPr>
        <w:pStyle w:val="NormaleWeb"/>
        <w:spacing w:before="120" w:beforeAutospacing="0" w:after="0" w:afterAutospacing="0" w:line="240" w:lineRule="auto"/>
        <w:jc w:val="both"/>
        <w:rPr>
          <w:rFonts w:ascii="Arial" w:hAnsi="Arial" w:cs="Arial"/>
          <w:i/>
          <w:color w:val="494646"/>
          <w:sz w:val="21"/>
          <w:szCs w:val="21"/>
          <w:lang w:val="fr-FR"/>
        </w:rPr>
      </w:pPr>
      <w:r w:rsidRPr="001B3EC6">
        <w:rPr>
          <w:rFonts w:ascii="Arial" w:hAnsi="Arial" w:cs="Arial"/>
          <w:i/>
          <w:color w:val="494646"/>
          <w:sz w:val="21"/>
          <w:szCs w:val="21"/>
          <w:lang w:val="fr-FR"/>
        </w:rPr>
        <w:t>“Dix jours, huit enfants, un animateur expert, une culture nouvelle mais pas si étrangère, les rires, la peur transformée par le temps et la compagnie en divertissement, les critiques tout en respectant les choix de vie non partagés, l’impact des témoignages de ceux ayant dédié leurs vie à l’amour et au service. Dix jours qui ont changé notre vie”.</w:t>
      </w:r>
    </w:p>
    <w:p w:rsidR="00AB5E70" w:rsidRPr="001B3EC6" w:rsidRDefault="00E62068" w:rsidP="00E35772">
      <w:pPr>
        <w:pStyle w:val="NormaleWeb"/>
        <w:spacing w:before="0" w:beforeAutospacing="0" w:after="0" w:afterAutospacing="0" w:line="240" w:lineRule="auto"/>
        <w:jc w:val="right"/>
        <w:rPr>
          <w:rStyle w:val="Enfasicorsivo"/>
          <w:rFonts w:ascii="Arial" w:hAnsi="Arial" w:cs="Arial"/>
          <w:color w:val="494646"/>
          <w:sz w:val="21"/>
          <w:szCs w:val="21"/>
          <w:lang w:val="fr-FR"/>
        </w:rPr>
      </w:pPr>
      <w:r w:rsidRPr="001B3EC6">
        <w:rPr>
          <w:rStyle w:val="Enfasicorsivo"/>
          <w:rFonts w:ascii="Arial" w:hAnsi="Arial" w:cs="Arial"/>
          <w:color w:val="494646"/>
          <w:sz w:val="21"/>
          <w:szCs w:val="21"/>
          <w:lang w:val="fr-FR"/>
        </w:rPr>
        <w:t>Sabrina Salvato, 17 ans</w:t>
      </w:r>
    </w:p>
    <w:p w:rsidR="00E62068" w:rsidRPr="001B3EC6" w:rsidRDefault="00E62068" w:rsidP="00AB5E70">
      <w:pPr>
        <w:pStyle w:val="NormaleWeb"/>
        <w:spacing w:before="120" w:beforeAutospacing="0" w:after="0" w:afterAutospacing="0" w:line="240" w:lineRule="auto"/>
        <w:jc w:val="both"/>
        <w:rPr>
          <w:rStyle w:val="Enfasicorsivo"/>
          <w:rFonts w:ascii="Arial" w:hAnsi="Arial" w:cs="Arial"/>
          <w:color w:val="494646"/>
          <w:sz w:val="21"/>
          <w:szCs w:val="21"/>
          <w:lang w:val="fr-FR"/>
        </w:rPr>
      </w:pPr>
      <w:r w:rsidRPr="001B3EC6">
        <w:rPr>
          <w:rStyle w:val="Enfasicorsivo"/>
          <w:rFonts w:ascii="Arial" w:hAnsi="Arial" w:cs="Arial"/>
          <w:color w:val="494646"/>
          <w:sz w:val="21"/>
          <w:szCs w:val="21"/>
          <w:lang w:val="fr-FR"/>
        </w:rPr>
        <w:t xml:space="preserve">“Dix jours en Roumanie m’ont transformé radicalement. Je vois les choses différemment. J’ai ouvert mon </w:t>
      </w:r>
      <w:r w:rsidR="00EB348A" w:rsidRPr="001B3EC6">
        <w:rPr>
          <w:rStyle w:val="Enfasicorsivo"/>
          <w:rFonts w:ascii="Arial" w:hAnsi="Arial" w:cs="Arial"/>
          <w:color w:val="494646"/>
          <w:sz w:val="21"/>
          <w:szCs w:val="21"/>
          <w:lang w:val="fr-FR"/>
        </w:rPr>
        <w:t>cœur</w:t>
      </w:r>
      <w:r w:rsidR="001B3EC6">
        <w:rPr>
          <w:rStyle w:val="Enfasicorsivo"/>
          <w:rFonts w:ascii="Arial" w:hAnsi="Arial" w:cs="Arial"/>
          <w:color w:val="494646"/>
          <w:sz w:val="21"/>
          <w:szCs w:val="21"/>
          <w:lang w:val="fr-FR"/>
        </w:rPr>
        <w:t xml:space="preserve"> à ce peuple et il l’a</w:t>
      </w:r>
      <w:r w:rsidRPr="001B3EC6">
        <w:rPr>
          <w:rStyle w:val="Enfasicorsivo"/>
          <w:rFonts w:ascii="Arial" w:hAnsi="Arial" w:cs="Arial"/>
          <w:color w:val="494646"/>
          <w:sz w:val="21"/>
          <w:szCs w:val="21"/>
          <w:lang w:val="fr-FR"/>
        </w:rPr>
        <w:t xml:space="preserve"> transformé. Désormais je suis en Italie mais une partie de mes pensées restent dans ces lieux et avec ces personnes.” </w:t>
      </w:r>
    </w:p>
    <w:p w:rsidR="00AB5E70" w:rsidRPr="001B3EC6" w:rsidRDefault="00AB5E70" w:rsidP="00E35772">
      <w:pPr>
        <w:pStyle w:val="NormaleWeb"/>
        <w:spacing w:before="0" w:beforeAutospacing="0" w:after="0" w:afterAutospacing="0" w:line="240" w:lineRule="auto"/>
        <w:jc w:val="right"/>
        <w:rPr>
          <w:rStyle w:val="Enfasicorsivo"/>
          <w:lang w:val="fr-FR"/>
        </w:rPr>
      </w:pPr>
      <w:r w:rsidRPr="001B3EC6">
        <w:rPr>
          <w:rStyle w:val="Enfasicorsivo"/>
          <w:rFonts w:ascii="Arial" w:hAnsi="Arial" w:cs="Arial"/>
          <w:color w:val="494646"/>
          <w:sz w:val="21"/>
          <w:szCs w:val="21"/>
          <w:lang w:val="fr-FR"/>
        </w:rPr>
        <w:t>Lorenzo Bortignon, 18 an</w:t>
      </w:r>
      <w:r w:rsidR="00E62068" w:rsidRPr="001B3EC6">
        <w:rPr>
          <w:rStyle w:val="Enfasicorsivo"/>
          <w:rFonts w:ascii="Arial" w:hAnsi="Arial" w:cs="Arial"/>
          <w:color w:val="494646"/>
          <w:sz w:val="21"/>
          <w:szCs w:val="21"/>
          <w:lang w:val="fr-FR"/>
        </w:rPr>
        <w:t>s</w:t>
      </w:r>
    </w:p>
    <w:p w:rsidR="00E35772" w:rsidRPr="001B3EC6" w:rsidRDefault="00E62068" w:rsidP="00E35772">
      <w:pPr>
        <w:spacing w:before="200" w:after="60" w:line="240" w:lineRule="auto"/>
        <w:jc w:val="center"/>
        <w:rPr>
          <w:rFonts w:ascii="Leelawadee" w:hAnsi="Leelawadee" w:cs="Leelawadee"/>
          <w:b/>
          <w:sz w:val="24"/>
          <w:szCs w:val="24"/>
          <w:lang w:val="fr-FR"/>
        </w:rPr>
      </w:pPr>
      <w:r w:rsidRPr="001B3EC6">
        <w:rPr>
          <w:rFonts w:ascii="Leelawadee" w:hAnsi="Leelawadee" w:cs="Leelawadee"/>
          <w:b/>
          <w:sz w:val="24"/>
          <w:szCs w:val="24"/>
          <w:lang w:val="fr-FR"/>
        </w:rPr>
        <w:t>Nouveaux membres d</w:t>
      </w:r>
      <w:r w:rsidR="00D43CDD">
        <w:rPr>
          <w:rFonts w:ascii="Leelawadee" w:hAnsi="Leelawadee" w:cs="Leelawadee"/>
          <w:b/>
          <w:sz w:val="24"/>
          <w:szCs w:val="24"/>
          <w:lang w:val="fr-FR"/>
        </w:rPr>
        <w:t xml:space="preserve">e </w:t>
      </w:r>
      <w:r w:rsidR="00E35772" w:rsidRPr="001B3EC6">
        <w:rPr>
          <w:rFonts w:ascii="Leelawadee" w:hAnsi="Leelawadee" w:cs="Leelawadee"/>
          <w:b/>
          <w:sz w:val="24"/>
          <w:szCs w:val="24"/>
          <w:lang w:val="fr-FR"/>
        </w:rPr>
        <w:t>Incontro fra i Popoli</w:t>
      </w:r>
    </w:p>
    <w:p w:rsidR="00E62068" w:rsidRPr="001B3EC6" w:rsidRDefault="00E62068" w:rsidP="00E35772">
      <w:pPr>
        <w:spacing w:after="0" w:line="240" w:lineRule="auto"/>
        <w:jc w:val="both"/>
        <w:rPr>
          <w:i/>
          <w:lang w:val="fr-FR"/>
        </w:rPr>
      </w:pPr>
      <w:r w:rsidRPr="001B3EC6">
        <w:rPr>
          <w:i/>
          <w:lang w:val="fr-FR"/>
        </w:rPr>
        <w:t xml:space="preserve">J’ai connu </w:t>
      </w:r>
      <w:r w:rsidR="00E35772" w:rsidRPr="001B3EC6">
        <w:rPr>
          <w:i/>
          <w:lang w:val="fr-FR"/>
        </w:rPr>
        <w:t xml:space="preserve">Incontro fra i Popoli </w:t>
      </w:r>
      <w:r w:rsidRPr="001B3EC6">
        <w:rPr>
          <w:i/>
          <w:lang w:val="fr-FR"/>
        </w:rPr>
        <w:t>au Repas de Solidarité annuel et j’ai pu apprécier immédiatement l’efficacité du mode opératoire de l’Association, durant un récent voyage au Congo.</w:t>
      </w:r>
    </w:p>
    <w:p w:rsidR="00E35772" w:rsidRPr="001B3EC6" w:rsidRDefault="00E62068" w:rsidP="008105BE">
      <w:pPr>
        <w:spacing w:after="0" w:line="240" w:lineRule="auto"/>
        <w:jc w:val="both"/>
        <w:rPr>
          <w:i/>
          <w:lang w:val="fr-FR"/>
        </w:rPr>
      </w:pPr>
      <w:r w:rsidRPr="001B3EC6">
        <w:rPr>
          <w:i/>
          <w:lang w:val="fr-FR"/>
        </w:rPr>
        <w:t xml:space="preserve">Je crois en les valeurs de cette association, j’en épouse les </w:t>
      </w:r>
      <w:r w:rsidR="00EB348A" w:rsidRPr="001B3EC6">
        <w:rPr>
          <w:i/>
          <w:lang w:val="fr-FR"/>
        </w:rPr>
        <w:t>idéaux</w:t>
      </w:r>
      <w:r w:rsidRPr="001B3EC6">
        <w:rPr>
          <w:i/>
          <w:lang w:val="fr-FR"/>
        </w:rPr>
        <w:t xml:space="preserve"> et j’en partage la philosophie </w:t>
      </w:r>
      <w:r w:rsidR="008105BE" w:rsidRPr="001B3EC6">
        <w:rPr>
          <w:i/>
          <w:lang w:val="fr-FR"/>
        </w:rPr>
        <w:t xml:space="preserve">avec laquelle elle crée et soutien les réalités avec lesquelles elle </w:t>
      </w:r>
      <w:r w:rsidR="00EB348A" w:rsidRPr="001B3EC6">
        <w:rPr>
          <w:i/>
          <w:lang w:val="fr-FR"/>
        </w:rPr>
        <w:t>coopère</w:t>
      </w:r>
      <w:r w:rsidR="008105BE" w:rsidRPr="001B3EC6">
        <w:rPr>
          <w:i/>
          <w:lang w:val="fr-FR"/>
        </w:rPr>
        <w:t xml:space="preserve">. Je demande à devenir membre de l’association. </w:t>
      </w:r>
    </w:p>
    <w:p w:rsidR="00E35772" w:rsidRPr="001B3EC6" w:rsidRDefault="00E35772" w:rsidP="00E35772">
      <w:pPr>
        <w:spacing w:after="60" w:line="240" w:lineRule="auto"/>
        <w:jc w:val="right"/>
        <w:rPr>
          <w:i/>
          <w:lang w:val="fr-FR"/>
        </w:rPr>
      </w:pPr>
      <w:r w:rsidRPr="001B3EC6">
        <w:rPr>
          <w:i/>
          <w:lang w:val="fr-FR"/>
        </w:rPr>
        <w:t>Lisa Marchioretto</w:t>
      </w:r>
      <w:r w:rsidR="008105BE" w:rsidRPr="001B3EC6">
        <w:rPr>
          <w:i/>
          <w:lang w:val="fr-FR"/>
        </w:rPr>
        <w:t xml:space="preserve"> (29 ans</w:t>
      </w:r>
      <w:r w:rsidRPr="001B3EC6">
        <w:rPr>
          <w:i/>
          <w:lang w:val="fr-FR"/>
        </w:rPr>
        <w:t xml:space="preserve">) </w:t>
      </w:r>
      <w:r w:rsidRPr="001B3EC6">
        <w:rPr>
          <w:rFonts w:ascii="Times New Roman" w:hAnsi="Times New Roman" w:cs="Times New Roman"/>
          <w:i/>
          <w:lang w:val="fr-FR"/>
        </w:rPr>
        <w:t>- Rom</w:t>
      </w:r>
      <w:r w:rsidR="008105BE" w:rsidRPr="001B3EC6">
        <w:rPr>
          <w:rFonts w:ascii="Times New Roman" w:hAnsi="Times New Roman" w:cs="Times New Roman"/>
          <w:i/>
          <w:lang w:val="fr-FR"/>
        </w:rPr>
        <w:t>e</w:t>
      </w:r>
    </w:p>
    <w:p w:rsidR="002B514B" w:rsidRPr="001B3EC6" w:rsidRDefault="002B514B" w:rsidP="00E35772">
      <w:pPr>
        <w:spacing w:after="0" w:line="240" w:lineRule="auto"/>
        <w:jc w:val="both"/>
        <w:rPr>
          <w:rFonts w:ascii="Batang" w:eastAsia="Batang" w:hAnsi="Batang"/>
          <w:b/>
          <w:i/>
          <w:sz w:val="18"/>
          <w:szCs w:val="18"/>
          <w:lang w:val="fr-FR"/>
        </w:rPr>
      </w:pPr>
      <w:r w:rsidRPr="001B3EC6">
        <w:rPr>
          <w:rFonts w:ascii="Batang" w:eastAsia="Batang" w:hAnsi="Batang"/>
          <w:b/>
          <w:i/>
          <w:sz w:val="18"/>
          <w:szCs w:val="18"/>
          <w:lang w:val="fr-FR"/>
        </w:rPr>
        <w:t xml:space="preserve">Faire partie </w:t>
      </w:r>
      <w:r w:rsidR="001B3EC6" w:rsidRPr="001B3EC6">
        <w:rPr>
          <w:rFonts w:ascii="Batang" w:eastAsia="Batang" w:hAnsi="Batang"/>
          <w:b/>
          <w:i/>
          <w:sz w:val="18"/>
          <w:szCs w:val="18"/>
          <w:lang w:val="fr-FR"/>
        </w:rPr>
        <w:t>d’Incontro</w:t>
      </w:r>
      <w:r w:rsidR="00E35772" w:rsidRPr="001B3EC6">
        <w:rPr>
          <w:rFonts w:ascii="Batang" w:eastAsia="Batang" w:hAnsi="Batang"/>
          <w:b/>
          <w:i/>
          <w:sz w:val="18"/>
          <w:szCs w:val="18"/>
          <w:lang w:val="fr-FR"/>
        </w:rPr>
        <w:t xml:space="preserve"> fra i Popoli </w:t>
      </w:r>
      <w:r w:rsidRPr="001B3EC6">
        <w:rPr>
          <w:rFonts w:ascii="Batang" w:eastAsia="Batang" w:hAnsi="Batang"/>
          <w:b/>
          <w:i/>
          <w:sz w:val="18"/>
          <w:szCs w:val="18"/>
          <w:lang w:val="fr-FR"/>
        </w:rPr>
        <w:t xml:space="preserve">est une décision qui naît de la sensation de </w:t>
      </w:r>
      <w:r w:rsidR="00EB348A" w:rsidRPr="001B3EC6">
        <w:rPr>
          <w:rFonts w:ascii="Batang" w:eastAsia="Batang" w:hAnsi="Batang"/>
          <w:b/>
          <w:i/>
          <w:sz w:val="18"/>
          <w:szCs w:val="18"/>
          <w:lang w:val="fr-FR"/>
        </w:rPr>
        <w:t>concrétisation</w:t>
      </w:r>
      <w:r w:rsidRPr="001B3EC6">
        <w:rPr>
          <w:rFonts w:ascii="Batang" w:eastAsia="Batang" w:hAnsi="Batang"/>
          <w:b/>
          <w:i/>
          <w:sz w:val="18"/>
          <w:szCs w:val="18"/>
          <w:lang w:val="fr-FR"/>
        </w:rPr>
        <w:t xml:space="preserve"> des valeurs en lesquelles je crois. J’ai eu la chance de vous rencontrer il y a quelques années. Je vous considère comme une grande famille, qui me donnera la possibilité de soutenir et promouvoir les idées qui guident ma vie. Incontro fra i Popoli continuera à m’offrir des émotions, des expériences, une possibilité de croissance et me rendra citoyenne du monde, consciente et engagée.</w:t>
      </w:r>
    </w:p>
    <w:p w:rsidR="00E35772" w:rsidRPr="001B3EC6" w:rsidRDefault="00E35772" w:rsidP="00E35772">
      <w:pPr>
        <w:spacing w:after="60" w:line="240" w:lineRule="auto"/>
        <w:jc w:val="right"/>
        <w:rPr>
          <w:rFonts w:ascii="Batang" w:eastAsia="Batang" w:hAnsi="Batang"/>
          <w:b/>
          <w:i/>
          <w:sz w:val="18"/>
          <w:szCs w:val="18"/>
          <w:lang w:val="fr-FR"/>
        </w:rPr>
      </w:pPr>
      <w:r w:rsidRPr="001B3EC6">
        <w:rPr>
          <w:rFonts w:ascii="Batang" w:eastAsia="Batang" w:hAnsi="Batang"/>
          <w:b/>
          <w:i/>
          <w:sz w:val="18"/>
          <w:szCs w:val="18"/>
          <w:lang w:val="fr-FR"/>
        </w:rPr>
        <w:t>Francesca Lomar</w:t>
      </w:r>
      <w:r w:rsidR="002B514B" w:rsidRPr="001B3EC6">
        <w:rPr>
          <w:rFonts w:ascii="Batang" w:eastAsia="Batang" w:hAnsi="Batang"/>
          <w:b/>
          <w:i/>
          <w:sz w:val="18"/>
          <w:szCs w:val="18"/>
          <w:lang w:val="fr-FR"/>
        </w:rPr>
        <w:t>tire (28 ans)</w:t>
      </w:r>
      <w:r w:rsidRPr="001B3EC6">
        <w:rPr>
          <w:rFonts w:ascii="Batang" w:eastAsia="Batang" w:hAnsi="Batang"/>
          <w:b/>
          <w:i/>
          <w:sz w:val="18"/>
          <w:szCs w:val="18"/>
          <w:lang w:val="fr-FR"/>
        </w:rPr>
        <w:t xml:space="preserve"> - Jesolo</w:t>
      </w:r>
    </w:p>
    <w:p w:rsidR="00E35772" w:rsidRPr="001B3EC6" w:rsidRDefault="00E35772" w:rsidP="00E35772">
      <w:pPr>
        <w:spacing w:after="0" w:line="240" w:lineRule="auto"/>
        <w:jc w:val="right"/>
        <w:rPr>
          <w:rFonts w:ascii="Consolas" w:eastAsia="Batang" w:hAnsi="Consolas" w:cs="Consolas"/>
          <w:i/>
          <w:sz w:val="20"/>
          <w:szCs w:val="20"/>
          <w:lang w:val="fr-FR"/>
        </w:rPr>
      </w:pPr>
    </w:p>
    <w:p w:rsidR="00E35772" w:rsidRPr="001B3EC6" w:rsidRDefault="00E35772" w:rsidP="00E35772">
      <w:pPr>
        <w:spacing w:after="0" w:line="240" w:lineRule="auto"/>
        <w:jc w:val="right"/>
        <w:rPr>
          <w:rFonts w:ascii="Consolas" w:eastAsia="Batang" w:hAnsi="Consolas" w:cs="Consolas"/>
          <w:i/>
          <w:sz w:val="20"/>
          <w:szCs w:val="20"/>
          <w:lang w:val="fr-FR"/>
        </w:rPr>
      </w:pPr>
    </w:p>
    <w:p w:rsidR="00E35772" w:rsidRPr="001B3EC6" w:rsidRDefault="00E35772" w:rsidP="00E35772">
      <w:pPr>
        <w:spacing w:after="0" w:line="240" w:lineRule="auto"/>
        <w:jc w:val="right"/>
        <w:rPr>
          <w:rFonts w:ascii="Consolas" w:eastAsia="Batang" w:hAnsi="Consolas" w:cs="Consolas"/>
          <w:i/>
          <w:sz w:val="20"/>
          <w:szCs w:val="20"/>
          <w:lang w:val="fr-FR"/>
        </w:rPr>
      </w:pPr>
    </w:p>
    <w:p w:rsidR="00E35772" w:rsidRPr="001B3EC6" w:rsidRDefault="00E35772" w:rsidP="00E35772">
      <w:pPr>
        <w:spacing w:after="0" w:line="240" w:lineRule="auto"/>
        <w:jc w:val="right"/>
        <w:rPr>
          <w:rFonts w:ascii="Consolas" w:eastAsia="Batang" w:hAnsi="Consolas" w:cs="Consolas"/>
          <w:i/>
          <w:sz w:val="20"/>
          <w:szCs w:val="20"/>
          <w:lang w:val="fr-FR"/>
        </w:rPr>
      </w:pPr>
    </w:p>
    <w:p w:rsidR="00E35772" w:rsidRPr="001B3EC6" w:rsidRDefault="00E35772" w:rsidP="00E35772">
      <w:pPr>
        <w:spacing w:after="0" w:line="240" w:lineRule="auto"/>
        <w:jc w:val="right"/>
        <w:rPr>
          <w:rFonts w:ascii="Consolas" w:eastAsia="Batang" w:hAnsi="Consolas" w:cs="Consolas"/>
          <w:i/>
          <w:sz w:val="20"/>
          <w:szCs w:val="20"/>
          <w:lang w:val="fr-FR"/>
        </w:rPr>
      </w:pPr>
    </w:p>
    <w:p w:rsidR="00E35772" w:rsidRPr="001B3EC6" w:rsidRDefault="00C54079" w:rsidP="00E35772">
      <w:pPr>
        <w:pStyle w:val="Nessunaspaziatura"/>
        <w:spacing w:before="240"/>
        <w:rPr>
          <w:b/>
          <w:sz w:val="32"/>
          <w:szCs w:val="32"/>
          <w:lang w:val="fr-FR"/>
        </w:rPr>
      </w:pPr>
      <w:r w:rsidRPr="001B3EC6">
        <w:rPr>
          <w:b/>
          <w:sz w:val="32"/>
          <w:szCs w:val="32"/>
          <w:lang w:val="fr-FR"/>
        </w:rPr>
        <w:lastRenderedPageBreak/>
        <w:t xml:space="preserve">Téléphones ensanglantés </w:t>
      </w:r>
      <w:r w:rsidRPr="001B3EC6">
        <w:rPr>
          <w:b/>
          <w:sz w:val="32"/>
          <w:szCs w:val="32"/>
          <w:lang w:val="fr-FR"/>
        </w:rPr>
        <w:tab/>
      </w:r>
      <w:r w:rsidRPr="001B3EC6">
        <w:rPr>
          <w:b/>
          <w:sz w:val="32"/>
          <w:szCs w:val="32"/>
          <w:lang w:val="fr-FR"/>
        </w:rPr>
        <w:tab/>
      </w:r>
      <w:r w:rsidRPr="001B3EC6">
        <w:rPr>
          <w:b/>
          <w:sz w:val="32"/>
          <w:szCs w:val="32"/>
          <w:lang w:val="fr-FR"/>
        </w:rPr>
        <w:tab/>
      </w:r>
      <w:r w:rsidRPr="001B3EC6">
        <w:rPr>
          <w:b/>
          <w:sz w:val="32"/>
          <w:szCs w:val="32"/>
          <w:lang w:val="fr-FR"/>
        </w:rPr>
        <w:tab/>
      </w:r>
      <w:r w:rsidRPr="001B3EC6">
        <w:rPr>
          <w:b/>
          <w:sz w:val="32"/>
          <w:szCs w:val="32"/>
          <w:lang w:val="fr-FR"/>
        </w:rPr>
        <w:tab/>
      </w:r>
      <w:r w:rsidRPr="001B3EC6">
        <w:rPr>
          <w:b/>
          <w:sz w:val="32"/>
          <w:szCs w:val="32"/>
          <w:lang w:val="fr-FR"/>
        </w:rPr>
        <w:tab/>
      </w:r>
      <w:r w:rsidRPr="001B3EC6">
        <w:rPr>
          <w:b/>
          <w:sz w:val="32"/>
          <w:szCs w:val="32"/>
          <w:lang w:val="fr-FR"/>
        </w:rPr>
        <w:tab/>
      </w:r>
      <w:r w:rsidRPr="001B3EC6">
        <w:rPr>
          <w:b/>
          <w:sz w:val="28"/>
          <w:szCs w:val="32"/>
          <w:u w:val="single"/>
          <w:lang w:val="fr-FR"/>
        </w:rPr>
        <w:t>Avril</w:t>
      </w:r>
      <w:r w:rsidR="00E35772" w:rsidRPr="001B3EC6">
        <w:rPr>
          <w:b/>
          <w:sz w:val="28"/>
          <w:szCs w:val="32"/>
          <w:u w:val="single"/>
          <w:lang w:val="fr-FR"/>
        </w:rPr>
        <w:t xml:space="preserve"> 2015</w:t>
      </w:r>
    </w:p>
    <w:p w:rsidR="00E35772" w:rsidRPr="001B3EC6" w:rsidRDefault="00C54079" w:rsidP="00E35772">
      <w:pPr>
        <w:shd w:val="clear" w:color="auto" w:fill="FFFFFF"/>
        <w:spacing w:before="120" w:after="120" w:line="240" w:lineRule="auto"/>
        <w:jc w:val="center"/>
        <w:rPr>
          <w:rFonts w:ascii="Times New Roman" w:hAnsi="Times New Roman" w:cs="Times New Roman"/>
          <w:b/>
          <w:bCs/>
          <w:i/>
          <w:sz w:val="26"/>
          <w:szCs w:val="26"/>
          <w:u w:val="single"/>
          <w:lang w:val="fr-FR"/>
        </w:rPr>
      </w:pPr>
      <w:r w:rsidRPr="001B3EC6">
        <w:rPr>
          <w:rFonts w:ascii="Times New Roman" w:hAnsi="Times New Roman" w:cs="Times New Roman"/>
          <w:b/>
          <w:bCs/>
          <w:i/>
          <w:sz w:val="26"/>
          <w:szCs w:val="26"/>
          <w:u w:val="single"/>
          <w:lang w:val="fr-FR"/>
        </w:rPr>
        <w:t>Chemins de paix avec</w:t>
      </w:r>
      <w:r w:rsidR="00E35772" w:rsidRPr="001B3EC6">
        <w:rPr>
          <w:rFonts w:ascii="Times New Roman" w:hAnsi="Times New Roman" w:cs="Times New Roman"/>
          <w:b/>
          <w:bCs/>
          <w:i/>
          <w:sz w:val="26"/>
          <w:szCs w:val="26"/>
          <w:u w:val="single"/>
          <w:lang w:val="fr-FR"/>
        </w:rPr>
        <w:t xml:space="preserve"> John Mpaliza</w:t>
      </w:r>
    </w:p>
    <w:p w:rsidR="00C54079" w:rsidRPr="001B3EC6" w:rsidRDefault="00E35772" w:rsidP="00E35772">
      <w:pPr>
        <w:shd w:val="clear" w:color="auto" w:fill="FFFFFF"/>
        <w:spacing w:after="0" w:line="240" w:lineRule="auto"/>
        <w:jc w:val="both"/>
        <w:rPr>
          <w:rFonts w:ascii="Times New Roman" w:hAnsi="Times New Roman" w:cs="Times New Roman"/>
          <w:lang w:val="fr-FR"/>
        </w:rPr>
      </w:pPr>
      <w:r w:rsidRPr="001B3EC6">
        <w:rPr>
          <w:rFonts w:ascii="Times New Roman" w:hAnsi="Times New Roman" w:cs="Times New Roman"/>
          <w:lang w:val="fr-FR"/>
        </w:rPr>
        <w:t xml:space="preserve">John Mpaliza </w:t>
      </w:r>
      <w:r w:rsidR="00C54079" w:rsidRPr="001B3EC6">
        <w:rPr>
          <w:rFonts w:ascii="Times New Roman" w:hAnsi="Times New Roman" w:cs="Times New Roman"/>
          <w:lang w:val="fr-FR"/>
        </w:rPr>
        <w:t>est l’italien-congolais connu pour ses marches à pieds à travers toute l’Europe (Peace Walking Man).</w:t>
      </w:r>
    </w:p>
    <w:p w:rsidR="00E35772" w:rsidRPr="001B3EC6" w:rsidRDefault="00C54079" w:rsidP="00E35772">
      <w:pPr>
        <w:shd w:val="clear" w:color="auto" w:fill="FFFFFF"/>
        <w:spacing w:after="0" w:line="240" w:lineRule="auto"/>
        <w:jc w:val="both"/>
        <w:rPr>
          <w:rFonts w:ascii="Times New Roman" w:hAnsi="Times New Roman" w:cs="Times New Roman"/>
          <w:lang w:val="fr-FR"/>
        </w:rPr>
      </w:pPr>
      <w:r w:rsidRPr="001B3EC6">
        <w:rPr>
          <w:rFonts w:ascii="Times New Roman" w:hAnsi="Times New Roman" w:cs="Times New Roman"/>
          <w:lang w:val="fr-FR"/>
        </w:rPr>
        <w:t xml:space="preserve">Avec lui, dans le mois d’Avril 2015, Incontro fra i Popoli a réalisé 14 rencontres sur le thème des téléphones ensanglantés : 12 dans les Instituts Supérieurs de Bassano, Cittadella, Camposampiero, Padoue (1.600 étudiants), 1 à l’Université de Padoue, 3 pour la population de Cittadella, </w:t>
      </w:r>
      <w:r w:rsidR="00E35772" w:rsidRPr="001B3EC6">
        <w:rPr>
          <w:rFonts w:ascii="Times New Roman" w:hAnsi="Times New Roman" w:cs="Times New Roman"/>
          <w:lang w:val="fr-FR"/>
        </w:rPr>
        <w:t>Camposampiero, Selvazzano Dentro.</w:t>
      </w:r>
    </w:p>
    <w:p w:rsidR="00E35772" w:rsidRPr="001B3EC6" w:rsidRDefault="00E35772" w:rsidP="00E35772">
      <w:pPr>
        <w:spacing w:after="0" w:line="240" w:lineRule="auto"/>
        <w:ind w:firstLine="426"/>
        <w:jc w:val="center"/>
        <w:rPr>
          <w:rFonts w:ascii="Times New Roman" w:hAnsi="Times New Roman"/>
          <w:i/>
          <w:color w:val="FF0000"/>
          <w:lang w:val="fr-FR"/>
        </w:rPr>
      </w:pPr>
    </w:p>
    <w:p w:rsidR="00E35772" w:rsidRPr="001B3EC6" w:rsidRDefault="008F322C" w:rsidP="00E35772">
      <w:pPr>
        <w:pStyle w:val="NormaleWeb"/>
        <w:spacing w:before="0" w:beforeAutospacing="0" w:after="90" w:afterAutospacing="0" w:line="263" w:lineRule="atLeast"/>
        <w:jc w:val="center"/>
        <w:rPr>
          <w:rFonts w:ascii="Helvetica" w:hAnsi="Helvetica"/>
          <w:iCs/>
          <w:color w:val="141823"/>
          <w:sz w:val="28"/>
          <w:szCs w:val="28"/>
          <w:lang w:val="fr-FR"/>
        </w:rPr>
      </w:pPr>
      <w:r w:rsidRPr="001B3EC6">
        <w:rPr>
          <w:rFonts w:ascii="Helvetica" w:hAnsi="Helvetica"/>
          <w:b/>
          <w:iCs/>
          <w:color w:val="141823"/>
          <w:sz w:val="28"/>
          <w:szCs w:val="28"/>
          <w:lang w:val="fr-FR"/>
        </w:rPr>
        <w:t xml:space="preserve">Dans la lutte entre les </w:t>
      </w:r>
      <w:r w:rsidR="00EB348A" w:rsidRPr="001B3EC6">
        <w:rPr>
          <w:rFonts w:ascii="Helvetica" w:hAnsi="Helvetica"/>
          <w:b/>
          <w:iCs/>
          <w:color w:val="141823"/>
          <w:sz w:val="28"/>
          <w:szCs w:val="28"/>
          <w:lang w:val="fr-FR"/>
        </w:rPr>
        <w:t>éléphants</w:t>
      </w:r>
      <w:r w:rsidRPr="001B3EC6">
        <w:rPr>
          <w:rFonts w:ascii="Helvetica" w:hAnsi="Helvetica"/>
          <w:b/>
          <w:iCs/>
          <w:color w:val="141823"/>
          <w:sz w:val="28"/>
          <w:szCs w:val="28"/>
          <w:lang w:val="fr-FR"/>
        </w:rPr>
        <w:t xml:space="preserve"> c’est l’herbe qui souffre</w:t>
      </w:r>
    </w:p>
    <w:p w:rsidR="00E35772" w:rsidRPr="001B3EC6" w:rsidRDefault="00E35772" w:rsidP="00E35772">
      <w:pPr>
        <w:pStyle w:val="NormaleWeb"/>
        <w:spacing w:before="0" w:beforeAutospacing="0" w:after="0" w:afterAutospacing="0" w:line="263" w:lineRule="atLeast"/>
        <w:jc w:val="right"/>
        <w:rPr>
          <w:rFonts w:ascii="Helvetica" w:hAnsi="Helvetica"/>
          <w:i/>
          <w:iCs/>
          <w:color w:val="141823"/>
          <w:sz w:val="20"/>
          <w:szCs w:val="21"/>
          <w:lang w:val="fr-FR"/>
        </w:rPr>
      </w:pPr>
      <w:r w:rsidRPr="001B3EC6">
        <w:rPr>
          <w:rFonts w:ascii="Helvetica" w:hAnsi="Helvetica"/>
          <w:i/>
          <w:iCs/>
          <w:color w:val="141823"/>
          <w:sz w:val="20"/>
          <w:szCs w:val="21"/>
          <w:lang w:val="fr-FR"/>
        </w:rPr>
        <w:t>Veronica Baldassa</w:t>
      </w:r>
    </w:p>
    <w:p w:rsidR="00E35772" w:rsidRPr="001B3EC6" w:rsidRDefault="008F322C" w:rsidP="00E35772">
      <w:pPr>
        <w:pStyle w:val="NormaleWeb"/>
        <w:spacing w:before="0" w:beforeAutospacing="0" w:after="90" w:afterAutospacing="0" w:line="263" w:lineRule="atLeast"/>
        <w:jc w:val="right"/>
        <w:rPr>
          <w:rFonts w:ascii="Helvetica" w:hAnsi="Helvetica"/>
          <w:color w:val="141823"/>
          <w:sz w:val="20"/>
          <w:szCs w:val="21"/>
          <w:lang w:val="fr-FR"/>
        </w:rPr>
      </w:pPr>
      <w:r w:rsidRPr="001B3EC6">
        <w:rPr>
          <w:rFonts w:ascii="Helvetica" w:hAnsi="Helvetica"/>
          <w:i/>
          <w:iCs/>
          <w:color w:val="141823"/>
          <w:sz w:val="20"/>
          <w:szCs w:val="21"/>
          <w:lang w:val="fr-FR"/>
        </w:rPr>
        <w:t>Étudiante de la classe 4 CL de l’Institut supérieur Fusinato (Padoue)</w:t>
      </w:r>
    </w:p>
    <w:p w:rsidR="008F322C" w:rsidRPr="001B3EC6" w:rsidRDefault="002D69E9" w:rsidP="00E35772">
      <w:pPr>
        <w:pStyle w:val="NormaleWeb"/>
        <w:spacing w:before="0" w:beforeAutospacing="0" w:after="0" w:afterAutospacing="0" w:line="240" w:lineRule="auto"/>
        <w:ind w:firstLine="284"/>
        <w:jc w:val="both"/>
        <w:rPr>
          <w:rFonts w:ascii="Helvetica" w:hAnsi="Helvetica"/>
          <w:iCs/>
          <w:color w:val="141823"/>
          <w:sz w:val="20"/>
          <w:szCs w:val="21"/>
          <w:lang w:val="fr-FR"/>
        </w:rPr>
      </w:pPr>
      <w:r w:rsidRPr="001B3EC6">
        <w:rPr>
          <w:rFonts w:ascii="Helvetica" w:hAnsi="Helvetica"/>
          <w:iCs/>
          <w:color w:val="141823"/>
          <w:sz w:val="20"/>
          <w:szCs w:val="21"/>
          <w:lang w:val="fr-FR"/>
        </w:rPr>
        <w:t xml:space="preserve">Pensées recueillies après la rencontre avec John Mpaliza. Trop de guerres sont cachées et oubliées. Les politiques et les mentalités fermées sont toujours </w:t>
      </w:r>
      <w:r w:rsidR="00EB348A" w:rsidRPr="001B3EC6">
        <w:rPr>
          <w:rFonts w:ascii="Helvetica" w:hAnsi="Helvetica"/>
          <w:iCs/>
          <w:color w:val="141823"/>
          <w:sz w:val="20"/>
          <w:szCs w:val="21"/>
          <w:lang w:val="fr-FR"/>
        </w:rPr>
        <w:t>prêts</w:t>
      </w:r>
      <w:r w:rsidRPr="001B3EC6">
        <w:rPr>
          <w:rFonts w:ascii="Helvetica" w:hAnsi="Helvetica"/>
          <w:iCs/>
          <w:color w:val="141823"/>
          <w:sz w:val="20"/>
          <w:szCs w:val="21"/>
          <w:lang w:val="fr-FR"/>
        </w:rPr>
        <w:t xml:space="preserve"> à pointer </w:t>
      </w:r>
      <w:r w:rsidR="00EB348A" w:rsidRPr="001B3EC6">
        <w:rPr>
          <w:rFonts w:ascii="Helvetica" w:hAnsi="Helvetica"/>
          <w:iCs/>
          <w:color w:val="141823"/>
          <w:sz w:val="20"/>
          <w:szCs w:val="21"/>
          <w:lang w:val="fr-FR"/>
        </w:rPr>
        <w:t>le doigt</w:t>
      </w:r>
      <w:r w:rsidRPr="001B3EC6">
        <w:rPr>
          <w:rFonts w:ascii="Helvetica" w:hAnsi="Helvetica"/>
          <w:iCs/>
          <w:color w:val="141823"/>
          <w:sz w:val="20"/>
          <w:szCs w:val="21"/>
          <w:lang w:val="fr-FR"/>
        </w:rPr>
        <w:t xml:space="preserve"> contre le “différent”. Nous pays </w:t>
      </w:r>
      <w:r w:rsidR="00EB348A" w:rsidRPr="001B3EC6">
        <w:rPr>
          <w:rFonts w:ascii="Helvetica" w:hAnsi="Helvetica"/>
          <w:iCs/>
          <w:color w:val="141823"/>
          <w:sz w:val="20"/>
          <w:szCs w:val="21"/>
          <w:lang w:val="fr-FR"/>
        </w:rPr>
        <w:t>autoproclamés</w:t>
      </w:r>
      <w:r w:rsidRPr="001B3EC6">
        <w:rPr>
          <w:rFonts w:ascii="Helvetica" w:hAnsi="Helvetica"/>
          <w:iCs/>
          <w:color w:val="141823"/>
          <w:sz w:val="20"/>
          <w:szCs w:val="21"/>
          <w:lang w:val="fr-FR"/>
        </w:rPr>
        <w:t xml:space="preserve"> civilisés, du haut de nos préjugés nous prétendons remédier aux problèmes des autres avant même de savoir percevoir les </w:t>
      </w:r>
      <w:r w:rsidR="00EB348A" w:rsidRPr="001B3EC6">
        <w:rPr>
          <w:rFonts w:ascii="Helvetica" w:hAnsi="Helvetica"/>
          <w:iCs/>
          <w:color w:val="141823"/>
          <w:sz w:val="20"/>
          <w:szCs w:val="21"/>
          <w:lang w:val="fr-FR"/>
        </w:rPr>
        <w:t>nôtres</w:t>
      </w:r>
      <w:r w:rsidRPr="001B3EC6">
        <w:rPr>
          <w:rFonts w:ascii="Helvetica" w:hAnsi="Helvetica"/>
          <w:iCs/>
          <w:color w:val="141823"/>
          <w:sz w:val="20"/>
          <w:szCs w:val="21"/>
          <w:lang w:val="fr-FR"/>
        </w:rPr>
        <w:t>.</w:t>
      </w:r>
    </w:p>
    <w:p w:rsidR="002D69E9" w:rsidRPr="001B3EC6" w:rsidRDefault="002D69E9" w:rsidP="00E35772">
      <w:pPr>
        <w:pStyle w:val="NormaleWeb"/>
        <w:spacing w:before="0" w:beforeAutospacing="0" w:after="0" w:afterAutospacing="0" w:line="240" w:lineRule="auto"/>
        <w:ind w:firstLine="284"/>
        <w:jc w:val="both"/>
        <w:rPr>
          <w:rFonts w:ascii="Helvetica" w:hAnsi="Helvetica"/>
          <w:iCs/>
          <w:color w:val="141823"/>
          <w:sz w:val="20"/>
          <w:szCs w:val="21"/>
          <w:lang w:val="fr-FR"/>
        </w:rPr>
      </w:pPr>
      <w:r w:rsidRPr="001B3EC6">
        <w:rPr>
          <w:rFonts w:ascii="Helvetica" w:hAnsi="Helvetica"/>
          <w:iCs/>
          <w:color w:val="141823"/>
          <w:sz w:val="20"/>
          <w:szCs w:val="21"/>
          <w:lang w:val="fr-FR"/>
        </w:rPr>
        <w:t xml:space="preserve">Il est facile d’exploiter et de disparaître, de profiter puis de laisser les problèmes. De cette manière nous posons les conditions pour les guerres et les situations inhumaines, qui vont </w:t>
      </w:r>
      <w:r w:rsidR="00EB348A" w:rsidRPr="001B3EC6">
        <w:rPr>
          <w:rFonts w:ascii="Helvetica" w:hAnsi="Helvetica"/>
          <w:iCs/>
          <w:color w:val="141823"/>
          <w:sz w:val="20"/>
          <w:szCs w:val="21"/>
          <w:lang w:val="fr-FR"/>
        </w:rPr>
        <w:t>d’Isis</w:t>
      </w:r>
      <w:r w:rsidRPr="001B3EC6">
        <w:rPr>
          <w:rFonts w:ascii="Helvetica" w:hAnsi="Helvetica"/>
          <w:iCs/>
          <w:color w:val="141823"/>
          <w:sz w:val="20"/>
          <w:szCs w:val="21"/>
          <w:lang w:val="fr-FR"/>
        </w:rPr>
        <w:t xml:space="preserve"> et Boko Haram à l’immigration sur laquelle nous nous lamentons. Mais regardons ce que nous avons fait et surtout ce que nous soutenons !</w:t>
      </w:r>
    </w:p>
    <w:p w:rsidR="002D69E9" w:rsidRPr="001B3EC6" w:rsidRDefault="002D69E9" w:rsidP="00E35772">
      <w:pPr>
        <w:pStyle w:val="NormaleWeb"/>
        <w:spacing w:before="0" w:beforeAutospacing="0" w:after="0" w:afterAutospacing="0" w:line="240" w:lineRule="auto"/>
        <w:ind w:firstLine="284"/>
        <w:jc w:val="both"/>
        <w:rPr>
          <w:rFonts w:ascii="Helvetica" w:hAnsi="Helvetica"/>
          <w:iCs/>
          <w:color w:val="141823"/>
          <w:sz w:val="20"/>
          <w:szCs w:val="21"/>
          <w:lang w:val="fr-FR"/>
        </w:rPr>
      </w:pPr>
      <w:r w:rsidRPr="001B3EC6">
        <w:rPr>
          <w:rFonts w:ascii="Helvetica" w:hAnsi="Helvetica"/>
          <w:iCs/>
          <w:color w:val="141823"/>
          <w:sz w:val="20"/>
          <w:szCs w:val="21"/>
          <w:lang w:val="fr-FR"/>
        </w:rPr>
        <w:t xml:space="preserve">Le Congo est frappé par une guerre qui a déjà causé plus de 8 millions de morts sans compter les violences faites sur les femmes et les enfants. Une guerre que nous alimentons. Le Congo est </w:t>
      </w:r>
      <w:r w:rsidR="00EB348A" w:rsidRPr="001B3EC6">
        <w:rPr>
          <w:rFonts w:ascii="Helvetica" w:hAnsi="Helvetica"/>
          <w:iCs/>
          <w:color w:val="141823"/>
          <w:sz w:val="20"/>
          <w:szCs w:val="21"/>
          <w:lang w:val="fr-FR"/>
        </w:rPr>
        <w:t>extrêmement</w:t>
      </w:r>
      <w:r w:rsidRPr="001B3EC6">
        <w:rPr>
          <w:rFonts w:ascii="Helvetica" w:hAnsi="Helvetica"/>
          <w:iCs/>
          <w:color w:val="141823"/>
          <w:sz w:val="20"/>
          <w:szCs w:val="21"/>
          <w:lang w:val="fr-FR"/>
        </w:rPr>
        <w:t xml:space="preserve"> riche, </w:t>
      </w:r>
      <w:r w:rsidR="00EB348A" w:rsidRPr="001B3EC6">
        <w:rPr>
          <w:rFonts w:ascii="Helvetica" w:hAnsi="Helvetica"/>
          <w:iCs/>
          <w:color w:val="141823"/>
          <w:sz w:val="20"/>
          <w:szCs w:val="21"/>
          <w:lang w:val="fr-FR"/>
        </w:rPr>
        <w:t>notamment</w:t>
      </w:r>
      <w:r w:rsidRPr="001B3EC6">
        <w:rPr>
          <w:rFonts w:ascii="Helvetica" w:hAnsi="Helvetica"/>
          <w:iCs/>
          <w:color w:val="141823"/>
          <w:sz w:val="20"/>
          <w:szCs w:val="21"/>
          <w:lang w:val="fr-FR"/>
        </w:rPr>
        <w:t xml:space="preserve"> en coltan, minerai utilisé dans les technologies les plus modernes. </w:t>
      </w:r>
      <w:r w:rsidR="00B374A2" w:rsidRPr="001B3EC6">
        <w:rPr>
          <w:rFonts w:ascii="Helvetica" w:hAnsi="Helvetica"/>
          <w:iCs/>
          <w:color w:val="141823"/>
          <w:sz w:val="20"/>
          <w:szCs w:val="21"/>
          <w:lang w:val="fr-FR"/>
        </w:rPr>
        <w:t xml:space="preserve">Les conditions d’extraction de ce </w:t>
      </w:r>
      <w:r w:rsidR="00EB348A" w:rsidRPr="001B3EC6">
        <w:rPr>
          <w:rFonts w:ascii="Helvetica" w:hAnsi="Helvetica"/>
          <w:iCs/>
          <w:color w:val="141823"/>
          <w:sz w:val="20"/>
          <w:szCs w:val="21"/>
          <w:lang w:val="fr-FR"/>
        </w:rPr>
        <w:t>minerai</w:t>
      </w:r>
      <w:r w:rsidR="00B374A2" w:rsidRPr="001B3EC6">
        <w:rPr>
          <w:rFonts w:ascii="Helvetica" w:hAnsi="Helvetica"/>
          <w:iCs/>
          <w:color w:val="141823"/>
          <w:sz w:val="20"/>
          <w:szCs w:val="21"/>
          <w:lang w:val="fr-FR"/>
        </w:rPr>
        <w:t xml:space="preserve"> sont atroces, et tous, multinationales, bandes armées, gouvernements corrompus, luttent pour leur </w:t>
      </w:r>
      <w:r w:rsidR="00EB348A" w:rsidRPr="001B3EC6">
        <w:rPr>
          <w:rFonts w:ascii="Helvetica" w:hAnsi="Helvetica"/>
          <w:iCs/>
          <w:color w:val="141823"/>
          <w:sz w:val="20"/>
          <w:szCs w:val="21"/>
          <w:lang w:val="fr-FR"/>
        </w:rPr>
        <w:t>contrôle</w:t>
      </w:r>
      <w:r w:rsidR="00B374A2" w:rsidRPr="001B3EC6">
        <w:rPr>
          <w:rFonts w:ascii="Helvetica" w:hAnsi="Helvetica"/>
          <w:iCs/>
          <w:color w:val="141823"/>
          <w:sz w:val="20"/>
          <w:szCs w:val="21"/>
          <w:lang w:val="fr-FR"/>
        </w:rPr>
        <w:t>. Notre téléphone et notre ordinateur ont coûté la vie à quelqu’un, une vie qui ne vaut pas moins que la notre, mais dont personne ne souvient. Les médias n’en parlent pas et le silence est comme une seconde mort.</w:t>
      </w:r>
    </w:p>
    <w:p w:rsidR="00B374A2" w:rsidRPr="001B3EC6" w:rsidRDefault="00B374A2" w:rsidP="00E35772">
      <w:pPr>
        <w:pStyle w:val="NormaleWeb"/>
        <w:spacing w:before="0" w:beforeAutospacing="0" w:after="0" w:afterAutospacing="0" w:line="240" w:lineRule="auto"/>
        <w:ind w:firstLine="284"/>
        <w:jc w:val="both"/>
        <w:rPr>
          <w:rFonts w:ascii="Helvetica" w:hAnsi="Helvetica"/>
          <w:iCs/>
          <w:color w:val="141823"/>
          <w:sz w:val="20"/>
          <w:szCs w:val="21"/>
          <w:lang w:val="fr-FR"/>
        </w:rPr>
      </w:pPr>
      <w:r w:rsidRPr="001B3EC6">
        <w:rPr>
          <w:rFonts w:ascii="Helvetica" w:hAnsi="Helvetica"/>
          <w:iCs/>
          <w:color w:val="141823"/>
          <w:sz w:val="20"/>
          <w:szCs w:val="21"/>
          <w:lang w:val="fr-FR"/>
        </w:rPr>
        <w:t>Si nous le souhaitions, le monde pourrait changer. Tout part d’un individu, mais il est nécessaire de créer un réseau. Fermer les yeux et faire semblant de ne pas voir est seulement une immaturité personnelle et civique. S’informer est la première étape. C’est avec la culture que l’on combat ! Je remercie les personnes, nombreuses, qui m’aident à ouvrir les yeux et à grandir.</w:t>
      </w:r>
    </w:p>
    <w:p w:rsidR="00E35772" w:rsidRPr="001B3EC6" w:rsidRDefault="00EB348A" w:rsidP="00E35772">
      <w:pPr>
        <w:pStyle w:val="Titolo2"/>
        <w:spacing w:before="240" w:after="120" w:line="240" w:lineRule="auto"/>
        <w:jc w:val="center"/>
        <w:rPr>
          <w:rFonts w:ascii="Times New Roman" w:hAnsi="Times New Roman" w:cs="Times New Roman"/>
          <w:color w:val="auto"/>
          <w:sz w:val="28"/>
          <w:szCs w:val="28"/>
          <w:lang w:val="fr-FR"/>
        </w:rPr>
      </w:pPr>
      <w:r w:rsidRPr="001B3EC6">
        <w:rPr>
          <w:rFonts w:ascii="Times New Roman" w:hAnsi="Times New Roman" w:cs="Times New Roman"/>
          <w:color w:val="auto"/>
          <w:sz w:val="28"/>
          <w:szCs w:val="28"/>
          <w:lang w:val="fr-FR"/>
        </w:rPr>
        <w:t>Minerais</w:t>
      </w:r>
      <w:r w:rsidR="002A679E" w:rsidRPr="001B3EC6">
        <w:rPr>
          <w:rFonts w:ascii="Times New Roman" w:hAnsi="Times New Roman" w:cs="Times New Roman"/>
          <w:color w:val="auto"/>
          <w:sz w:val="28"/>
          <w:szCs w:val="28"/>
          <w:lang w:val="fr-FR"/>
        </w:rPr>
        <w:t xml:space="preserve"> ensanglantés et Parlement Européen</w:t>
      </w:r>
    </w:p>
    <w:p w:rsidR="002A679E" w:rsidRPr="001B3EC6" w:rsidRDefault="002A679E" w:rsidP="00E35772">
      <w:pPr>
        <w:spacing w:after="0" w:line="240" w:lineRule="auto"/>
        <w:ind w:firstLine="284"/>
        <w:jc w:val="both"/>
        <w:rPr>
          <w:rFonts w:ascii="Times New Roman" w:eastAsia="Times New Roman" w:hAnsi="Times New Roman" w:cs="Times New Roman"/>
          <w:lang w:val="fr-FR" w:eastAsia="ja-JP"/>
        </w:rPr>
      </w:pPr>
      <w:r w:rsidRPr="001B3EC6">
        <w:rPr>
          <w:rFonts w:ascii="Times New Roman" w:eastAsia="Times New Roman" w:hAnsi="Times New Roman" w:cs="Times New Roman"/>
          <w:lang w:val="fr-FR" w:eastAsia="ja-JP"/>
        </w:rPr>
        <w:t xml:space="preserve">Le Parlement Européen était à un pas de l’approbation d’une loi </w:t>
      </w:r>
      <w:r w:rsidR="00EB348A" w:rsidRPr="001B3EC6">
        <w:rPr>
          <w:rFonts w:ascii="Times New Roman" w:eastAsia="Times New Roman" w:hAnsi="Times New Roman" w:cs="Times New Roman"/>
          <w:lang w:val="fr-FR" w:eastAsia="ja-JP"/>
        </w:rPr>
        <w:t>extrêmement</w:t>
      </w:r>
      <w:r w:rsidRPr="001B3EC6">
        <w:rPr>
          <w:rFonts w:ascii="Times New Roman" w:eastAsia="Times New Roman" w:hAnsi="Times New Roman" w:cs="Times New Roman"/>
          <w:lang w:val="fr-FR" w:eastAsia="ja-JP"/>
        </w:rPr>
        <w:t xml:space="preserve"> </w:t>
      </w:r>
      <w:r w:rsidR="00622FE3" w:rsidRPr="001B3EC6">
        <w:rPr>
          <w:rFonts w:ascii="Times New Roman" w:eastAsia="Times New Roman" w:hAnsi="Times New Roman" w:cs="Times New Roman"/>
          <w:lang w:val="fr-FR" w:eastAsia="ja-JP"/>
        </w:rPr>
        <w:t>légère</w:t>
      </w:r>
      <w:r w:rsidRPr="001B3EC6">
        <w:rPr>
          <w:rFonts w:ascii="Times New Roman" w:eastAsia="Times New Roman" w:hAnsi="Times New Roman" w:cs="Times New Roman"/>
          <w:lang w:val="fr-FR" w:eastAsia="ja-JP"/>
        </w:rPr>
        <w:t xml:space="preserve"> sur la </w:t>
      </w:r>
      <w:r w:rsidR="00EB348A" w:rsidRPr="001B3EC6">
        <w:rPr>
          <w:rFonts w:ascii="Times New Roman" w:eastAsia="Times New Roman" w:hAnsi="Times New Roman" w:cs="Times New Roman"/>
          <w:lang w:val="fr-FR" w:eastAsia="ja-JP"/>
        </w:rPr>
        <w:t>traçabilité</w:t>
      </w:r>
      <w:r w:rsidRPr="001B3EC6">
        <w:rPr>
          <w:rFonts w:ascii="Times New Roman" w:eastAsia="Times New Roman" w:hAnsi="Times New Roman" w:cs="Times New Roman"/>
          <w:lang w:val="fr-FR" w:eastAsia="ja-JP"/>
        </w:rPr>
        <w:t xml:space="preserve"> des minerais en provenance de l’Afrique et utilisés dans l’industrie des hautes </w:t>
      </w:r>
      <w:r w:rsidR="00EB348A" w:rsidRPr="001B3EC6">
        <w:rPr>
          <w:rFonts w:ascii="Times New Roman" w:eastAsia="Times New Roman" w:hAnsi="Times New Roman" w:cs="Times New Roman"/>
          <w:lang w:val="fr-FR" w:eastAsia="ja-JP"/>
        </w:rPr>
        <w:t>technologies</w:t>
      </w:r>
      <w:r w:rsidRPr="001B3EC6">
        <w:rPr>
          <w:rFonts w:ascii="Times New Roman" w:eastAsia="Times New Roman" w:hAnsi="Times New Roman" w:cs="Times New Roman"/>
          <w:lang w:val="fr-FR" w:eastAsia="ja-JP"/>
        </w:rPr>
        <w:t>. Une telle loi aurait de fait permis que les produits vendus sur le marché européen continuent à financer indirectement des guerres et des milices armées comme dans le cas de la région Kivu de RD Congo.</w:t>
      </w:r>
    </w:p>
    <w:p w:rsidR="00EC5CF4" w:rsidRPr="001B3EC6" w:rsidRDefault="00EC5CF4" w:rsidP="00E35772">
      <w:pPr>
        <w:spacing w:after="0" w:line="240" w:lineRule="auto"/>
        <w:ind w:firstLine="284"/>
        <w:jc w:val="both"/>
        <w:rPr>
          <w:rFonts w:ascii="Times New Roman" w:eastAsia="Times New Roman" w:hAnsi="Times New Roman" w:cs="Times New Roman"/>
          <w:lang w:val="fr-FR" w:eastAsia="ja-JP"/>
        </w:rPr>
      </w:pPr>
      <w:r w:rsidRPr="001B3EC6">
        <w:rPr>
          <w:rFonts w:ascii="Times New Roman" w:eastAsia="Times New Roman" w:hAnsi="Times New Roman" w:cs="Times New Roman"/>
          <w:lang w:val="fr-FR" w:eastAsia="ja-JP"/>
        </w:rPr>
        <w:t xml:space="preserve">La société civile européenne est insurgée contre cette mascarade. Incontro fra i Popoli a contribué à ces manifestations grâce aux </w:t>
      </w:r>
      <w:r w:rsidR="006027CB" w:rsidRPr="001B3EC6">
        <w:rPr>
          <w:rFonts w:ascii="Times New Roman" w:eastAsia="Times New Roman" w:hAnsi="Times New Roman" w:cs="Times New Roman"/>
          <w:lang w:val="fr-FR" w:eastAsia="ja-JP"/>
        </w:rPr>
        <w:t>signataires de</w:t>
      </w:r>
      <w:r w:rsidRPr="001B3EC6">
        <w:rPr>
          <w:rFonts w:ascii="Times New Roman" w:eastAsia="Times New Roman" w:hAnsi="Times New Roman" w:cs="Times New Roman"/>
          <w:lang w:val="fr-FR" w:eastAsia="ja-JP"/>
        </w:rPr>
        <w:t xml:space="preserve"> la proposition faite à travers notre newsletter. </w:t>
      </w:r>
    </w:p>
    <w:p w:rsidR="00EC5CF4" w:rsidRPr="001B3EC6" w:rsidRDefault="00EC5CF4" w:rsidP="00E35772">
      <w:pPr>
        <w:spacing w:after="0" w:line="240" w:lineRule="auto"/>
        <w:ind w:firstLine="284"/>
        <w:jc w:val="both"/>
        <w:rPr>
          <w:rFonts w:ascii="Times New Roman" w:eastAsia="Times New Roman" w:hAnsi="Times New Roman" w:cs="Times New Roman"/>
          <w:lang w:val="fr-FR" w:eastAsia="ja-JP"/>
        </w:rPr>
      </w:pPr>
      <w:r w:rsidRPr="001B3EC6">
        <w:rPr>
          <w:rFonts w:ascii="Times New Roman" w:eastAsia="Times New Roman" w:hAnsi="Times New Roman" w:cs="Times New Roman"/>
          <w:lang w:val="fr-FR" w:eastAsia="ja-JP"/>
        </w:rPr>
        <w:t xml:space="preserve">Et ainsi le </w:t>
      </w:r>
      <w:r w:rsidR="006027CB" w:rsidRPr="001B3EC6">
        <w:rPr>
          <w:rFonts w:ascii="Times New Roman" w:eastAsia="Times New Roman" w:hAnsi="Times New Roman" w:cs="Times New Roman"/>
          <w:lang w:val="fr-FR" w:eastAsia="ja-JP"/>
        </w:rPr>
        <w:t>Parlement européen a décidé de continuer</w:t>
      </w:r>
      <w:r w:rsidRPr="001B3EC6">
        <w:rPr>
          <w:rFonts w:ascii="Times New Roman" w:eastAsia="Times New Roman" w:hAnsi="Times New Roman" w:cs="Times New Roman"/>
          <w:lang w:val="fr-FR" w:eastAsia="ja-JP"/>
        </w:rPr>
        <w:t xml:space="preserve"> les négociations sur les dénommés “</w:t>
      </w:r>
      <w:r w:rsidR="00EB348A" w:rsidRPr="001B3EC6">
        <w:rPr>
          <w:rFonts w:ascii="Times New Roman" w:eastAsia="Times New Roman" w:hAnsi="Times New Roman" w:cs="Times New Roman"/>
          <w:lang w:val="fr-FR" w:eastAsia="ja-JP"/>
        </w:rPr>
        <w:t>minerais</w:t>
      </w:r>
      <w:r w:rsidRPr="001B3EC6">
        <w:rPr>
          <w:rFonts w:ascii="Times New Roman" w:eastAsia="Times New Roman" w:hAnsi="Times New Roman" w:cs="Times New Roman"/>
          <w:lang w:val="fr-FR" w:eastAsia="ja-JP"/>
        </w:rPr>
        <w:t xml:space="preserve"> </w:t>
      </w:r>
      <w:r w:rsidR="00EB348A" w:rsidRPr="001B3EC6">
        <w:rPr>
          <w:rFonts w:ascii="Times New Roman" w:eastAsia="Times New Roman" w:hAnsi="Times New Roman" w:cs="Times New Roman"/>
          <w:lang w:val="fr-FR" w:eastAsia="ja-JP"/>
        </w:rPr>
        <w:t>ensanglantés</w:t>
      </w:r>
      <w:r w:rsidRPr="001B3EC6">
        <w:rPr>
          <w:rFonts w:ascii="Times New Roman" w:eastAsia="Times New Roman" w:hAnsi="Times New Roman" w:cs="Times New Roman"/>
          <w:lang w:val="fr-FR" w:eastAsia="ja-JP"/>
        </w:rPr>
        <w:t xml:space="preserve">”. Les eurodéputés ont approuvés un </w:t>
      </w:r>
      <w:r w:rsidR="00EB348A" w:rsidRPr="001B3EC6">
        <w:rPr>
          <w:rFonts w:ascii="Times New Roman" w:eastAsia="Times New Roman" w:hAnsi="Times New Roman" w:cs="Times New Roman"/>
          <w:lang w:val="fr-FR" w:eastAsia="ja-JP"/>
        </w:rPr>
        <w:t>amendement</w:t>
      </w:r>
      <w:r w:rsidRPr="001B3EC6">
        <w:rPr>
          <w:rFonts w:ascii="Times New Roman" w:eastAsia="Times New Roman" w:hAnsi="Times New Roman" w:cs="Times New Roman"/>
          <w:lang w:val="fr-FR" w:eastAsia="ja-JP"/>
        </w:rPr>
        <w:t xml:space="preserve"> à la proposition de la Commission Européenne, introduisant la </w:t>
      </w:r>
      <w:r w:rsidR="00EB348A" w:rsidRPr="001B3EC6">
        <w:rPr>
          <w:rFonts w:ascii="Times New Roman" w:eastAsia="Times New Roman" w:hAnsi="Times New Roman" w:cs="Times New Roman"/>
          <w:lang w:val="fr-FR" w:eastAsia="ja-JP"/>
        </w:rPr>
        <w:t>traçabilité</w:t>
      </w:r>
      <w:r w:rsidRPr="001B3EC6">
        <w:rPr>
          <w:rFonts w:ascii="Times New Roman" w:eastAsia="Times New Roman" w:hAnsi="Times New Roman" w:cs="Times New Roman"/>
          <w:lang w:val="fr-FR" w:eastAsia="ja-JP"/>
        </w:rPr>
        <w:t xml:space="preserve"> obligatoire pour les huit cent mille entreprises de l’Union Européenne qui utilisent ces </w:t>
      </w:r>
      <w:r w:rsidR="00EB348A" w:rsidRPr="001B3EC6">
        <w:rPr>
          <w:rFonts w:ascii="Times New Roman" w:eastAsia="Times New Roman" w:hAnsi="Times New Roman" w:cs="Times New Roman"/>
          <w:lang w:val="fr-FR" w:eastAsia="ja-JP"/>
        </w:rPr>
        <w:t>minerais</w:t>
      </w:r>
      <w:r w:rsidRPr="001B3EC6">
        <w:rPr>
          <w:rFonts w:ascii="Times New Roman" w:eastAsia="Times New Roman" w:hAnsi="Times New Roman" w:cs="Times New Roman"/>
          <w:lang w:val="fr-FR" w:eastAsia="ja-JP"/>
        </w:rPr>
        <w:t xml:space="preserve"> dans la fabrication de leurs produits. Les entreprises en question devront informer sur toutes les mesures prises pour identifier et résoudre les risques connexes à leur chaîne d’approvisionnement.</w:t>
      </w:r>
    </w:p>
    <w:p w:rsidR="006027CB" w:rsidRPr="001B3EC6" w:rsidRDefault="006027CB" w:rsidP="00E35772">
      <w:pPr>
        <w:spacing w:after="0" w:line="240" w:lineRule="auto"/>
        <w:ind w:firstLine="284"/>
        <w:jc w:val="both"/>
        <w:rPr>
          <w:rFonts w:ascii="Times New Roman" w:eastAsia="Times New Roman" w:hAnsi="Times New Roman" w:cs="Times New Roman"/>
          <w:lang w:val="fr-FR" w:eastAsia="ja-JP"/>
        </w:rPr>
      </w:pPr>
      <w:r w:rsidRPr="001B3EC6">
        <w:rPr>
          <w:rFonts w:ascii="Times New Roman" w:eastAsia="Times New Roman" w:hAnsi="Times New Roman" w:cs="Times New Roman"/>
          <w:i/>
          <w:lang w:val="fr-FR" w:eastAsia="ja-JP"/>
        </w:rPr>
        <w:t xml:space="preserve">“Un vote </w:t>
      </w:r>
      <w:r w:rsidR="00EB348A" w:rsidRPr="001B3EC6">
        <w:rPr>
          <w:rFonts w:ascii="Times New Roman" w:eastAsia="Times New Roman" w:hAnsi="Times New Roman" w:cs="Times New Roman"/>
          <w:i/>
          <w:lang w:val="fr-FR" w:eastAsia="ja-JP"/>
        </w:rPr>
        <w:t>extrêmement</w:t>
      </w:r>
      <w:r w:rsidRPr="001B3EC6">
        <w:rPr>
          <w:rFonts w:ascii="Times New Roman" w:eastAsia="Times New Roman" w:hAnsi="Times New Roman" w:cs="Times New Roman"/>
          <w:i/>
          <w:lang w:val="fr-FR" w:eastAsia="ja-JP"/>
        </w:rPr>
        <w:t xml:space="preserve"> lié au thème de l’immigration. Il n’est pas possible de se battre pour réduire les flux migratoires et, quand on se trouve à devoir voter une mesure favorable à ces populations martyrisées, ne pas prendre des décisions compatibles”</w:t>
      </w:r>
      <w:r w:rsidRPr="001B3EC6">
        <w:rPr>
          <w:rFonts w:ascii="Times New Roman" w:eastAsia="Times New Roman" w:hAnsi="Times New Roman" w:cs="Times New Roman"/>
          <w:lang w:val="fr-FR" w:eastAsia="ja-JP"/>
        </w:rPr>
        <w:t xml:space="preserve"> – affirme Gianni Pittella, présidente de l’</w:t>
      </w:r>
      <w:r w:rsidR="00EB348A" w:rsidRPr="001B3EC6">
        <w:rPr>
          <w:rFonts w:ascii="Times New Roman" w:eastAsia="Times New Roman" w:hAnsi="Times New Roman" w:cs="Times New Roman"/>
          <w:lang w:val="fr-FR" w:eastAsia="ja-JP"/>
        </w:rPr>
        <w:t>euro groupe</w:t>
      </w:r>
      <w:r w:rsidRPr="001B3EC6">
        <w:rPr>
          <w:rFonts w:ascii="Times New Roman" w:eastAsia="Times New Roman" w:hAnsi="Times New Roman" w:cs="Times New Roman"/>
          <w:lang w:val="fr-FR" w:eastAsia="ja-JP"/>
        </w:rPr>
        <w:t xml:space="preserve"> S&amp;D – </w:t>
      </w:r>
      <w:r w:rsidRPr="001B3EC6">
        <w:rPr>
          <w:rFonts w:ascii="Times New Roman" w:eastAsia="Times New Roman" w:hAnsi="Times New Roman" w:cs="Times New Roman"/>
          <w:i/>
          <w:lang w:val="fr-FR" w:eastAsia="ja-JP"/>
        </w:rPr>
        <w:t xml:space="preserve">“Nous avons vu de nos yeux au Congo comme l’argent des mines financent ceux qui tuent, violent, et </w:t>
      </w:r>
      <w:r w:rsidR="00EB348A" w:rsidRPr="001B3EC6">
        <w:rPr>
          <w:rFonts w:ascii="Times New Roman" w:eastAsia="Times New Roman" w:hAnsi="Times New Roman" w:cs="Times New Roman"/>
          <w:i/>
          <w:lang w:val="fr-FR" w:eastAsia="ja-JP"/>
        </w:rPr>
        <w:t>enrôlent</w:t>
      </w:r>
      <w:r w:rsidRPr="001B3EC6">
        <w:rPr>
          <w:rFonts w:ascii="Times New Roman" w:eastAsia="Times New Roman" w:hAnsi="Times New Roman" w:cs="Times New Roman"/>
          <w:i/>
          <w:lang w:val="fr-FR" w:eastAsia="ja-JP"/>
        </w:rPr>
        <w:t xml:space="preserve"> des enfants soldats. Désormais nous avons établi que le Parlement est en faveur de la </w:t>
      </w:r>
      <w:r w:rsidR="00EB348A" w:rsidRPr="001B3EC6">
        <w:rPr>
          <w:rFonts w:ascii="Times New Roman" w:eastAsia="Times New Roman" w:hAnsi="Times New Roman" w:cs="Times New Roman"/>
          <w:i/>
          <w:lang w:val="fr-FR" w:eastAsia="ja-JP"/>
        </w:rPr>
        <w:t>traçabilité</w:t>
      </w:r>
      <w:r w:rsidRPr="001B3EC6">
        <w:rPr>
          <w:rFonts w:ascii="Times New Roman" w:eastAsia="Times New Roman" w:hAnsi="Times New Roman" w:cs="Times New Roman"/>
          <w:i/>
          <w:lang w:val="fr-FR" w:eastAsia="ja-JP"/>
        </w:rPr>
        <w:t xml:space="preserve"> complète de toute la filière. On parle d’une victoire initiale, sans laquelle notre bataille aurait été </w:t>
      </w:r>
      <w:r w:rsidR="00AE3599" w:rsidRPr="001B3EC6">
        <w:rPr>
          <w:rFonts w:ascii="Times New Roman" w:eastAsia="Times New Roman" w:hAnsi="Times New Roman" w:cs="Times New Roman"/>
          <w:i/>
          <w:lang w:val="fr-FR" w:eastAsia="ja-JP"/>
        </w:rPr>
        <w:t xml:space="preserve">immédiatement </w:t>
      </w:r>
      <w:r w:rsidRPr="001B3EC6">
        <w:rPr>
          <w:rFonts w:ascii="Times New Roman" w:eastAsia="Times New Roman" w:hAnsi="Times New Roman" w:cs="Times New Roman"/>
          <w:i/>
          <w:lang w:val="fr-FR" w:eastAsia="ja-JP"/>
        </w:rPr>
        <w:t>perdue</w:t>
      </w:r>
      <w:r w:rsidR="00AE3599" w:rsidRPr="001B3EC6">
        <w:rPr>
          <w:rFonts w:ascii="Times New Roman" w:eastAsia="Times New Roman" w:hAnsi="Times New Roman" w:cs="Times New Roman"/>
          <w:i/>
          <w:lang w:val="fr-FR" w:eastAsia="ja-JP"/>
        </w:rPr>
        <w:t>. Vient maintenant la confrontation avec le Conseil et la Commission”.</w:t>
      </w:r>
      <w:r w:rsidRPr="001B3EC6">
        <w:rPr>
          <w:rFonts w:ascii="Times New Roman" w:eastAsia="Times New Roman" w:hAnsi="Times New Roman" w:cs="Times New Roman"/>
          <w:lang w:val="fr-FR" w:eastAsia="ja-JP"/>
        </w:rPr>
        <w:t xml:space="preserve"> </w:t>
      </w:r>
    </w:p>
    <w:p w:rsidR="00E35772" w:rsidRPr="001B3EC6" w:rsidRDefault="00E35772" w:rsidP="00E35772">
      <w:pPr>
        <w:spacing w:after="0" w:line="240" w:lineRule="auto"/>
        <w:jc w:val="right"/>
        <w:rPr>
          <w:rFonts w:ascii="Consolas" w:eastAsia="Batang" w:hAnsi="Consolas" w:cs="Consolas"/>
          <w:i/>
          <w:sz w:val="20"/>
          <w:szCs w:val="20"/>
          <w:lang w:val="fr-FR"/>
        </w:rPr>
      </w:pPr>
    </w:p>
    <w:p w:rsidR="00195301" w:rsidRPr="001B3EC6" w:rsidRDefault="00195301" w:rsidP="00195301">
      <w:pPr>
        <w:spacing w:after="120" w:line="240" w:lineRule="auto"/>
        <w:jc w:val="center"/>
        <w:rPr>
          <w:rFonts w:ascii="Times New Roman" w:hAnsi="Times New Roman" w:cs="Times New Roman"/>
          <w:b/>
          <w:sz w:val="28"/>
          <w:szCs w:val="28"/>
          <w:lang w:val="fr-FR"/>
        </w:rPr>
      </w:pPr>
    </w:p>
    <w:p w:rsidR="00195301" w:rsidRPr="001B3EC6" w:rsidRDefault="00031BB9" w:rsidP="00195301">
      <w:pPr>
        <w:spacing w:after="120" w:line="240" w:lineRule="auto"/>
        <w:jc w:val="center"/>
        <w:rPr>
          <w:rFonts w:ascii="Times New Roman" w:hAnsi="Times New Roman" w:cs="Times New Roman"/>
          <w:b/>
          <w:sz w:val="28"/>
          <w:szCs w:val="28"/>
          <w:lang w:val="fr-FR"/>
        </w:rPr>
      </w:pPr>
      <w:r w:rsidRPr="001B3EC6">
        <w:rPr>
          <w:rFonts w:ascii="Times New Roman" w:hAnsi="Times New Roman" w:cs="Times New Roman"/>
          <w:b/>
          <w:sz w:val="28"/>
          <w:szCs w:val="28"/>
          <w:lang w:val="fr-FR"/>
        </w:rPr>
        <w:lastRenderedPageBreak/>
        <w:t>Pour vivre aussi plus loin ... il suffit de cela</w:t>
      </w:r>
    </w:p>
    <w:p w:rsidR="00195301" w:rsidRPr="001B3EC6" w:rsidRDefault="00031BB9" w:rsidP="00195301">
      <w:pPr>
        <w:spacing w:after="0" w:line="240" w:lineRule="auto"/>
        <w:jc w:val="both"/>
        <w:rPr>
          <w:rFonts w:ascii="Kunstler Script" w:hAnsi="Kunstler Script" w:cs="Times New Roman"/>
          <w:b/>
          <w:sz w:val="40"/>
          <w:szCs w:val="40"/>
          <w:lang w:val="fr-FR"/>
        </w:rPr>
      </w:pPr>
      <w:r w:rsidRPr="001B3EC6">
        <w:rPr>
          <w:rFonts w:ascii="Kunstler Script" w:hAnsi="Kunstler Script" w:cs="Times New Roman"/>
          <w:b/>
          <w:sz w:val="40"/>
          <w:szCs w:val="40"/>
          <w:lang w:val="fr-FR"/>
        </w:rPr>
        <w:t>Je soussignée</w:t>
      </w:r>
      <w:r w:rsidR="00195301" w:rsidRPr="001B3EC6">
        <w:rPr>
          <w:rFonts w:ascii="Kunstler Script" w:hAnsi="Kunstler Script" w:cs="Times New Roman"/>
          <w:b/>
          <w:sz w:val="40"/>
          <w:szCs w:val="40"/>
          <w:lang w:val="fr-FR"/>
        </w:rPr>
        <w:t xml:space="preserve">, Giuseppina Bianchi, </w:t>
      </w:r>
      <w:r w:rsidRPr="001B3EC6">
        <w:rPr>
          <w:rFonts w:ascii="Kunstler Script" w:hAnsi="Kunstler Script" w:cs="Times New Roman"/>
          <w:b/>
          <w:sz w:val="40"/>
          <w:szCs w:val="40"/>
          <w:lang w:val="fr-FR"/>
        </w:rPr>
        <w:t>dans la pleine possession de mes facultés mentales nomme l’association</w:t>
      </w:r>
      <w:r w:rsidR="00EB348A" w:rsidRPr="001B3EC6">
        <w:rPr>
          <w:rFonts w:ascii="Kunstler Script" w:hAnsi="Kunstler Script" w:cs="Times New Roman"/>
          <w:b/>
          <w:sz w:val="40"/>
          <w:szCs w:val="40"/>
          <w:lang w:val="fr-FR"/>
        </w:rPr>
        <w:t xml:space="preserve"> </w:t>
      </w:r>
      <w:r w:rsidR="00195301" w:rsidRPr="001B3EC6">
        <w:rPr>
          <w:rFonts w:ascii="Kunstler Script" w:hAnsi="Kunstler Script" w:cs="Times New Roman"/>
          <w:b/>
          <w:sz w:val="40"/>
          <w:szCs w:val="40"/>
          <w:lang w:val="fr-FR"/>
        </w:rPr>
        <w:t xml:space="preserve">Incontro fra i Popoli </w:t>
      </w:r>
      <w:r w:rsidRPr="001B3EC6">
        <w:rPr>
          <w:rFonts w:ascii="Kunstler Script" w:hAnsi="Kunstler Script" w:cs="Times New Roman"/>
          <w:b/>
          <w:sz w:val="40"/>
          <w:szCs w:val="40"/>
          <w:lang w:val="fr-FR"/>
        </w:rPr>
        <w:t xml:space="preserve">comme mon légataire universel pour qu’elle continue son </w:t>
      </w:r>
      <w:r w:rsidR="00EB348A" w:rsidRPr="001B3EC6">
        <w:rPr>
          <w:rFonts w:ascii="Kunstler Script" w:hAnsi="Kunstler Script" w:cs="Times New Roman"/>
          <w:b/>
          <w:sz w:val="40"/>
          <w:szCs w:val="40"/>
          <w:lang w:val="fr-FR"/>
        </w:rPr>
        <w:t>œuvre</w:t>
      </w:r>
      <w:r w:rsidRPr="001B3EC6">
        <w:rPr>
          <w:rFonts w:ascii="Kunstler Script" w:hAnsi="Kunstler Script" w:cs="Times New Roman"/>
          <w:b/>
          <w:sz w:val="40"/>
          <w:szCs w:val="40"/>
          <w:lang w:val="fr-FR"/>
        </w:rPr>
        <w:t xml:space="preserve"> de bien.</w:t>
      </w:r>
    </w:p>
    <w:p w:rsidR="00195301" w:rsidRPr="001B3EC6" w:rsidRDefault="00195301" w:rsidP="00195301">
      <w:pPr>
        <w:spacing w:after="0" w:line="240" w:lineRule="auto"/>
        <w:jc w:val="both"/>
        <w:rPr>
          <w:rFonts w:ascii="Times New Roman" w:hAnsi="Times New Roman" w:cs="Times New Roman"/>
          <w:sz w:val="16"/>
          <w:szCs w:val="16"/>
          <w:lang w:val="fr-FR"/>
        </w:rPr>
      </w:pPr>
    </w:p>
    <w:p w:rsidR="00195301" w:rsidRPr="001B3EC6" w:rsidRDefault="00031BB9" w:rsidP="00195301">
      <w:pPr>
        <w:spacing w:after="0" w:line="240" w:lineRule="auto"/>
        <w:jc w:val="both"/>
        <w:rPr>
          <w:rFonts w:ascii="Brush Script MT" w:hAnsi="Brush Script MT" w:cs="Times New Roman"/>
          <w:sz w:val="32"/>
          <w:szCs w:val="32"/>
          <w:lang w:val="fr-FR"/>
        </w:rPr>
      </w:pPr>
      <w:r w:rsidRPr="001B3EC6">
        <w:rPr>
          <w:rFonts w:ascii="Brush Script MT" w:hAnsi="Brush Script MT" w:cs="Times New Roman"/>
          <w:sz w:val="32"/>
          <w:szCs w:val="32"/>
          <w:lang w:val="fr-FR"/>
        </w:rPr>
        <w:t xml:space="preserve">Je soussigné </w:t>
      </w:r>
      <w:r w:rsidR="00195301" w:rsidRPr="001B3EC6">
        <w:rPr>
          <w:rFonts w:ascii="Brush Script MT" w:hAnsi="Brush Script MT" w:cs="Times New Roman"/>
          <w:sz w:val="32"/>
          <w:szCs w:val="32"/>
          <w:lang w:val="fr-FR"/>
        </w:rPr>
        <w:t xml:space="preserve">Antonio Rosmini, </w:t>
      </w:r>
      <w:r w:rsidRPr="001B3EC6">
        <w:rPr>
          <w:rFonts w:ascii="Brush Script MT" w:hAnsi="Brush Script MT" w:cs="Times New Roman"/>
          <w:sz w:val="32"/>
          <w:szCs w:val="32"/>
          <w:lang w:val="fr-FR"/>
        </w:rPr>
        <w:t xml:space="preserve">lègue mes biens à mes enfants, à l’exception de ce qui se trouve sur mon compte bancaire que je laisse à l’association </w:t>
      </w:r>
      <w:r w:rsidR="00195301" w:rsidRPr="001B3EC6">
        <w:rPr>
          <w:rFonts w:ascii="Brush Script MT" w:hAnsi="Brush Script MT" w:cs="Times New Roman"/>
          <w:sz w:val="32"/>
          <w:szCs w:val="32"/>
          <w:lang w:val="fr-FR"/>
        </w:rPr>
        <w:t>Incontro fra i Popoli.</w:t>
      </w:r>
    </w:p>
    <w:p w:rsidR="00195301" w:rsidRPr="001B3EC6" w:rsidRDefault="00195301" w:rsidP="00195301">
      <w:pPr>
        <w:spacing w:after="0" w:line="240" w:lineRule="auto"/>
        <w:jc w:val="both"/>
        <w:rPr>
          <w:rFonts w:ascii="Brush Script MT" w:hAnsi="Brush Script MT" w:cs="Times New Roman"/>
          <w:sz w:val="32"/>
          <w:szCs w:val="32"/>
          <w:lang w:val="fr-FR"/>
        </w:rPr>
      </w:pPr>
    </w:p>
    <w:p w:rsidR="00195301" w:rsidRPr="001B3EC6" w:rsidRDefault="005D3A2C" w:rsidP="00195301">
      <w:pPr>
        <w:shd w:val="clear" w:color="auto" w:fill="92D050"/>
        <w:spacing w:after="0" w:line="240" w:lineRule="auto"/>
        <w:rPr>
          <w:rFonts w:ascii="Times New Roman" w:hAnsi="Times New Roman" w:cs="Times New Roman"/>
          <w:b/>
          <w:u w:val="single"/>
          <w:lang w:val="fr-FR"/>
        </w:rPr>
      </w:pPr>
      <w:r w:rsidRPr="001B3EC6">
        <w:rPr>
          <w:rFonts w:ascii="Times New Roman" w:hAnsi="Times New Roman" w:cs="Times New Roman"/>
          <w:b/>
          <w:u w:val="single"/>
          <w:lang w:val="fr-FR"/>
        </w:rPr>
        <w:t>Echanges culturels</w:t>
      </w:r>
    </w:p>
    <w:p w:rsidR="00195301" w:rsidRPr="001B3EC6" w:rsidRDefault="00195301" w:rsidP="00195301">
      <w:pPr>
        <w:spacing w:after="0" w:line="240" w:lineRule="auto"/>
        <w:rPr>
          <w:rFonts w:ascii="Times New Roman" w:hAnsi="Times New Roman" w:cs="Times New Roman"/>
          <w:b/>
          <w:u w:val="single"/>
          <w:lang w:val="fr-FR"/>
        </w:rPr>
      </w:pPr>
    </w:p>
    <w:p w:rsidR="00195301" w:rsidRPr="001B3EC6" w:rsidRDefault="00E01128" w:rsidP="00195301">
      <w:pPr>
        <w:shd w:val="clear" w:color="auto" w:fill="FFFFFF"/>
        <w:spacing w:after="120" w:line="240" w:lineRule="auto"/>
        <w:jc w:val="center"/>
        <w:rPr>
          <w:rFonts w:ascii="Bookman Old Style" w:eastAsia="Times New Roman" w:hAnsi="Bookman Old Style"/>
          <w:b/>
          <w:color w:val="000000"/>
          <w:sz w:val="28"/>
          <w:szCs w:val="28"/>
          <w:lang w:val="fr-FR"/>
        </w:rPr>
      </w:pPr>
      <w:r w:rsidRPr="001B3EC6">
        <w:rPr>
          <w:rFonts w:ascii="Bookman Old Style" w:eastAsia="Times New Roman" w:hAnsi="Bookman Old Style"/>
          <w:b/>
          <w:color w:val="000000"/>
          <w:sz w:val="28"/>
          <w:szCs w:val="28"/>
          <w:lang w:val="fr-FR"/>
        </w:rPr>
        <w:t>Les parfaits de</w:t>
      </w:r>
      <w:r w:rsidR="00195301" w:rsidRPr="001B3EC6">
        <w:rPr>
          <w:rFonts w:ascii="Bookman Old Style" w:eastAsia="Times New Roman" w:hAnsi="Bookman Old Style"/>
          <w:b/>
          <w:color w:val="000000"/>
          <w:sz w:val="28"/>
          <w:szCs w:val="28"/>
          <w:lang w:val="fr-FR"/>
        </w:rPr>
        <w:t xml:space="preserve"> Christine</w:t>
      </w:r>
    </w:p>
    <w:p w:rsidR="005D3A2C" w:rsidRPr="001B3EC6" w:rsidRDefault="005D3A2C" w:rsidP="00195301">
      <w:pPr>
        <w:shd w:val="clear" w:color="auto" w:fill="FFFFFF"/>
        <w:spacing w:before="120" w:after="0" w:line="240" w:lineRule="auto"/>
        <w:ind w:firstLine="284"/>
        <w:jc w:val="both"/>
        <w:rPr>
          <w:rFonts w:ascii="Bookman Old Style" w:eastAsia="Times New Roman" w:hAnsi="Bookman Old Style"/>
          <w:color w:val="000000"/>
          <w:sz w:val="20"/>
          <w:szCs w:val="20"/>
          <w:lang w:val="fr-FR"/>
        </w:rPr>
      </w:pPr>
      <w:r w:rsidRPr="001B3EC6">
        <w:rPr>
          <w:rFonts w:ascii="Bookman Old Style" w:eastAsia="Times New Roman" w:hAnsi="Bookman Old Style"/>
          <w:color w:val="000000"/>
          <w:sz w:val="20"/>
          <w:szCs w:val="20"/>
          <w:lang w:val="fr-FR"/>
        </w:rPr>
        <w:t>L’ombre d’un arbre</w:t>
      </w:r>
      <w:r w:rsidR="00E01128" w:rsidRPr="001B3EC6">
        <w:rPr>
          <w:rFonts w:ascii="Bookman Old Style" w:eastAsia="Times New Roman" w:hAnsi="Bookman Old Style"/>
          <w:color w:val="000000"/>
          <w:sz w:val="20"/>
          <w:szCs w:val="20"/>
          <w:lang w:val="fr-FR"/>
        </w:rPr>
        <w:t>, une petite table, trois bancs, le</w:t>
      </w:r>
      <w:r w:rsidRPr="001B3EC6">
        <w:rPr>
          <w:rFonts w:ascii="Bookman Old Style" w:eastAsia="Times New Roman" w:hAnsi="Bookman Old Style"/>
          <w:color w:val="000000"/>
          <w:sz w:val="20"/>
          <w:szCs w:val="20"/>
          <w:lang w:val="fr-FR"/>
        </w:rPr>
        <w:t xml:space="preserve"> plateau de beignets et les thermos de thé. Le strict nécessaire. Voila le restaurant de Christine.</w:t>
      </w:r>
    </w:p>
    <w:p w:rsidR="005D3A2C" w:rsidRPr="001B3EC6" w:rsidRDefault="005D3A2C" w:rsidP="00195301">
      <w:pPr>
        <w:shd w:val="clear" w:color="auto" w:fill="FFFFFF"/>
        <w:spacing w:before="120" w:after="0" w:line="240" w:lineRule="auto"/>
        <w:ind w:firstLine="284"/>
        <w:jc w:val="both"/>
        <w:rPr>
          <w:rFonts w:ascii="Bookman Old Style" w:eastAsia="Times New Roman" w:hAnsi="Bookman Old Style"/>
          <w:color w:val="000000"/>
          <w:sz w:val="20"/>
          <w:szCs w:val="20"/>
          <w:lang w:val="fr-FR"/>
        </w:rPr>
      </w:pPr>
      <w:r w:rsidRPr="001B3EC6">
        <w:rPr>
          <w:rFonts w:ascii="Bookman Old Style" w:eastAsia="Times New Roman" w:hAnsi="Bookman Old Style"/>
          <w:color w:val="000000"/>
          <w:sz w:val="20"/>
          <w:szCs w:val="20"/>
          <w:lang w:val="fr-FR"/>
        </w:rPr>
        <w:t>Durant mon stage dans la ville de Maroua, à l’</w:t>
      </w:r>
      <w:r w:rsidR="0017287C" w:rsidRPr="001B3EC6">
        <w:rPr>
          <w:rFonts w:ascii="Bookman Old Style" w:eastAsia="Times New Roman" w:hAnsi="Bookman Old Style"/>
          <w:color w:val="000000"/>
          <w:sz w:val="20"/>
          <w:szCs w:val="20"/>
          <w:lang w:val="fr-FR"/>
        </w:rPr>
        <w:t>Extrême</w:t>
      </w:r>
      <w:r w:rsidRPr="001B3EC6">
        <w:rPr>
          <w:rFonts w:ascii="Bookman Old Style" w:eastAsia="Times New Roman" w:hAnsi="Bookman Old Style"/>
          <w:color w:val="000000"/>
          <w:sz w:val="20"/>
          <w:szCs w:val="20"/>
          <w:lang w:val="fr-FR"/>
        </w:rPr>
        <w:t xml:space="preserve"> Nord du Cameroun, je </w:t>
      </w:r>
      <w:r w:rsidR="00E01128" w:rsidRPr="001B3EC6">
        <w:rPr>
          <w:rFonts w:ascii="Bookman Old Style" w:eastAsia="Times New Roman" w:hAnsi="Bookman Old Style"/>
          <w:color w:val="000000"/>
          <w:sz w:val="20"/>
          <w:szCs w:val="20"/>
          <w:lang w:val="fr-FR"/>
        </w:rPr>
        <w:t>me suis assis un jour à un des bancs</w:t>
      </w:r>
      <w:r w:rsidRPr="001B3EC6">
        <w:rPr>
          <w:rFonts w:ascii="Bookman Old Style" w:eastAsia="Times New Roman" w:hAnsi="Bookman Old Style"/>
          <w:color w:val="000000"/>
          <w:sz w:val="20"/>
          <w:szCs w:val="20"/>
          <w:lang w:val="fr-FR"/>
        </w:rPr>
        <w:t xml:space="preserve"> de son restaurant, seulement pour attendre des filles avec qui je devais sortir. J’avais la crainte qu’elle me dise “tu consommes ou tu t’en va”, comme ce qui se fait chez nous. Au contraire, elle s’est approchée, m’a regardé, s’est assise à côté de moi et m’a accueilli avec un grand sourire.</w:t>
      </w:r>
    </w:p>
    <w:p w:rsidR="00E01128" w:rsidRPr="001B3EC6" w:rsidRDefault="00E01128" w:rsidP="00195301">
      <w:pPr>
        <w:shd w:val="clear" w:color="auto" w:fill="FFFFFF"/>
        <w:spacing w:before="120" w:after="0" w:line="240" w:lineRule="auto"/>
        <w:ind w:firstLine="284"/>
        <w:jc w:val="both"/>
        <w:rPr>
          <w:rFonts w:ascii="Bookman Old Style" w:eastAsia="Times New Roman" w:hAnsi="Bookman Old Style"/>
          <w:color w:val="000000"/>
          <w:sz w:val="20"/>
          <w:szCs w:val="20"/>
          <w:lang w:val="fr-FR"/>
        </w:rPr>
      </w:pPr>
      <w:r w:rsidRPr="001B3EC6">
        <w:rPr>
          <w:rFonts w:ascii="Bookman Old Style" w:eastAsia="Times New Roman" w:hAnsi="Bookman Old Style"/>
          <w:color w:val="000000"/>
          <w:sz w:val="20"/>
          <w:szCs w:val="20"/>
          <w:lang w:val="fr-FR"/>
        </w:rPr>
        <w:t xml:space="preserve">Notre amitié a commencé ainsi, un peu au hasard. Mais quel bel hasard. Oui, car j’ai ainsi connu une femme extraordinaire, mère de six enfants, qui chaque matin se lève à trois heures pour préparer ses beignets, qui m’a invité plusieurs fois chez elle, que j’allais trouver à chaque fois que j’avais un après-midi de libre et qui me </w:t>
      </w:r>
      <w:r w:rsidR="0017287C" w:rsidRPr="001B3EC6">
        <w:rPr>
          <w:rFonts w:ascii="Bookman Old Style" w:eastAsia="Times New Roman" w:hAnsi="Bookman Old Style"/>
          <w:color w:val="000000"/>
          <w:sz w:val="20"/>
          <w:szCs w:val="20"/>
          <w:lang w:val="fr-FR"/>
        </w:rPr>
        <w:t>présentait</w:t>
      </w:r>
      <w:r w:rsidRPr="001B3EC6">
        <w:rPr>
          <w:rFonts w:ascii="Bookman Old Style" w:eastAsia="Times New Roman" w:hAnsi="Bookman Old Style"/>
          <w:color w:val="000000"/>
          <w:sz w:val="20"/>
          <w:szCs w:val="20"/>
          <w:lang w:val="fr-FR"/>
        </w:rPr>
        <w:t xml:space="preserve"> sans honte mais plutôt avec orgueil à ses clients comme sa fille. La couleur tellement différente de notre peau faisait </w:t>
      </w:r>
      <w:r w:rsidR="0017287C" w:rsidRPr="001B3EC6">
        <w:rPr>
          <w:rFonts w:ascii="Bookman Old Style" w:eastAsia="Times New Roman" w:hAnsi="Bookman Old Style"/>
          <w:color w:val="000000"/>
          <w:sz w:val="20"/>
          <w:szCs w:val="20"/>
          <w:lang w:val="fr-FR"/>
        </w:rPr>
        <w:t>ricaner</w:t>
      </w:r>
      <w:r w:rsidRPr="001B3EC6">
        <w:rPr>
          <w:rFonts w:ascii="Bookman Old Style" w:eastAsia="Times New Roman" w:hAnsi="Bookman Old Style"/>
          <w:color w:val="000000"/>
          <w:sz w:val="20"/>
          <w:szCs w:val="20"/>
          <w:lang w:val="fr-FR"/>
        </w:rPr>
        <w:t xml:space="preserve"> ceux-ci que c’était le signe de l’impossible lien physique; mais elle répondait d’un ton sans réplique que j’étais tout de même sa fille, malgré que je sois blanche !</w:t>
      </w:r>
    </w:p>
    <w:p w:rsidR="005D3A2C" w:rsidRPr="001B3EC6" w:rsidRDefault="00E01128" w:rsidP="00195301">
      <w:pPr>
        <w:shd w:val="clear" w:color="auto" w:fill="FFFFFF"/>
        <w:spacing w:before="120" w:after="0" w:line="240" w:lineRule="auto"/>
        <w:ind w:firstLine="284"/>
        <w:jc w:val="both"/>
        <w:rPr>
          <w:rFonts w:ascii="Bookman Old Style" w:eastAsia="Times New Roman" w:hAnsi="Bookman Old Style"/>
          <w:color w:val="000000"/>
          <w:sz w:val="20"/>
          <w:szCs w:val="20"/>
          <w:lang w:val="fr-FR"/>
        </w:rPr>
      </w:pPr>
      <w:r w:rsidRPr="001B3EC6">
        <w:rPr>
          <w:rFonts w:ascii="Bookman Old Style" w:eastAsia="Times New Roman" w:hAnsi="Bookman Old Style"/>
          <w:color w:val="000000"/>
          <w:sz w:val="20"/>
          <w:szCs w:val="20"/>
          <w:lang w:val="fr-FR"/>
        </w:rPr>
        <w:t xml:space="preserve">Le quinze août, je suis allé chez elle pour apprendre avec ses filles à préparer ses fameux beignets, tellement bons que </w:t>
      </w:r>
      <w:r w:rsidR="0046144B" w:rsidRPr="001B3EC6">
        <w:rPr>
          <w:rFonts w:ascii="Bookman Old Style" w:eastAsia="Times New Roman" w:hAnsi="Bookman Old Style"/>
          <w:color w:val="000000"/>
          <w:sz w:val="20"/>
          <w:szCs w:val="20"/>
          <w:lang w:val="fr-FR"/>
        </w:rPr>
        <w:t>définis comme</w:t>
      </w:r>
      <w:r w:rsidRPr="001B3EC6">
        <w:rPr>
          <w:rFonts w:ascii="Bookman Old Style" w:eastAsia="Times New Roman" w:hAnsi="Bookman Old Style"/>
          <w:color w:val="000000"/>
          <w:sz w:val="20"/>
          <w:szCs w:val="20"/>
          <w:lang w:val="fr-FR"/>
        </w:rPr>
        <w:t xml:space="preserve"> parfaits</w:t>
      </w:r>
      <w:r w:rsidR="0046144B" w:rsidRPr="001B3EC6">
        <w:rPr>
          <w:rFonts w:ascii="Bookman Old Style" w:eastAsia="Times New Roman" w:hAnsi="Bookman Old Style"/>
          <w:color w:val="000000"/>
          <w:sz w:val="20"/>
          <w:szCs w:val="20"/>
          <w:lang w:val="fr-FR"/>
        </w:rPr>
        <w:t>, et finalement appelé “les parfaits de Christine”. J’avais préparé papier et stylo pour noter la recette, mais j’ai découvert bien vite que tout se faisait à vue d’</w:t>
      </w:r>
      <w:r w:rsidR="00893D25" w:rsidRPr="001B3EC6">
        <w:rPr>
          <w:rFonts w:ascii="Bookman Old Style" w:eastAsia="Times New Roman" w:hAnsi="Bookman Old Style"/>
          <w:color w:val="000000"/>
          <w:sz w:val="20"/>
          <w:szCs w:val="20"/>
          <w:lang w:val="fr-FR"/>
        </w:rPr>
        <w:t>œil</w:t>
      </w:r>
      <w:r w:rsidR="0046144B" w:rsidRPr="001B3EC6">
        <w:rPr>
          <w:rFonts w:ascii="Bookman Old Style" w:eastAsia="Times New Roman" w:hAnsi="Bookman Old Style"/>
          <w:color w:val="000000"/>
          <w:sz w:val="20"/>
          <w:szCs w:val="20"/>
          <w:lang w:val="fr-FR"/>
        </w:rPr>
        <w:t xml:space="preserve"> et en goûtant ! J’ai cuisiné avec elles et, entre beaucoup de discussions et d’éclats de rire, j’ai appris leur culture, leurs modes de vie, leurs traditions.</w:t>
      </w:r>
    </w:p>
    <w:p w:rsidR="00195301" w:rsidRPr="001B3EC6" w:rsidRDefault="0046144B" w:rsidP="00195301">
      <w:pPr>
        <w:shd w:val="clear" w:color="auto" w:fill="FFFFFF"/>
        <w:spacing w:after="0" w:line="240" w:lineRule="auto"/>
        <w:ind w:firstLine="284"/>
        <w:jc w:val="both"/>
        <w:rPr>
          <w:rFonts w:ascii="Bookman Old Style" w:eastAsia="Times New Roman" w:hAnsi="Bookman Old Style"/>
          <w:color w:val="000000"/>
          <w:sz w:val="20"/>
          <w:szCs w:val="20"/>
          <w:lang w:val="fr-FR"/>
        </w:rPr>
      </w:pPr>
      <w:r w:rsidRPr="001B3EC6">
        <w:rPr>
          <w:rFonts w:ascii="Bookman Old Style" w:eastAsia="Times New Roman" w:hAnsi="Bookman Old Style"/>
          <w:color w:val="000000"/>
          <w:sz w:val="20"/>
          <w:szCs w:val="20"/>
          <w:lang w:val="fr-FR"/>
        </w:rPr>
        <w:t xml:space="preserve">J’ai passé les derniers jours de mon séjour à saluer les personnes rencontrées, mais pour elle j’avais prévu un jour entier. Quand je suis arrivé chez elle, l’un après l’autre, les membres de sa famille sont venus me saluer, me </w:t>
      </w:r>
      <w:r w:rsidR="0017287C" w:rsidRPr="001B3EC6">
        <w:rPr>
          <w:rFonts w:ascii="Bookman Old Style" w:eastAsia="Times New Roman" w:hAnsi="Bookman Old Style"/>
          <w:color w:val="000000"/>
          <w:sz w:val="20"/>
          <w:szCs w:val="20"/>
          <w:lang w:val="fr-FR"/>
        </w:rPr>
        <w:t>répétant</w:t>
      </w:r>
      <w:r w:rsidRPr="001B3EC6">
        <w:rPr>
          <w:rFonts w:ascii="Bookman Old Style" w:eastAsia="Times New Roman" w:hAnsi="Bookman Old Style"/>
          <w:color w:val="000000"/>
          <w:sz w:val="20"/>
          <w:szCs w:val="20"/>
          <w:lang w:val="fr-FR"/>
        </w:rPr>
        <w:t xml:space="preserve"> pour l’</w:t>
      </w:r>
      <w:r w:rsidR="0017287C" w:rsidRPr="001B3EC6">
        <w:rPr>
          <w:rFonts w:ascii="Bookman Old Style" w:eastAsia="Times New Roman" w:hAnsi="Bookman Old Style"/>
          <w:color w:val="000000"/>
          <w:sz w:val="20"/>
          <w:szCs w:val="20"/>
          <w:lang w:val="fr-FR"/>
        </w:rPr>
        <w:t>énième</w:t>
      </w:r>
      <w:r w:rsidRPr="001B3EC6">
        <w:rPr>
          <w:rFonts w:ascii="Bookman Old Style" w:eastAsia="Times New Roman" w:hAnsi="Bookman Old Style"/>
          <w:color w:val="000000"/>
          <w:sz w:val="20"/>
          <w:szCs w:val="20"/>
          <w:lang w:val="fr-FR"/>
        </w:rPr>
        <w:t xml:space="preserve"> fois que j’étais la bienvenu. A un certain point Christine m’a regardé avec son sourire habituel et ma dit : “ Allons au salon, nous avons une surprise pour toi”. Et me voilà servi une pizza faite maison! Bonheur et stupéfaction! Toute la famille avait collaboré pour la préparer, pour moi la “blanche”, “l’étrangère”. Et lorsque je me suis </w:t>
      </w:r>
      <w:r w:rsidR="0017287C" w:rsidRPr="001B3EC6">
        <w:rPr>
          <w:rFonts w:ascii="Bookman Old Style" w:eastAsia="Times New Roman" w:hAnsi="Bookman Old Style"/>
          <w:color w:val="000000"/>
          <w:sz w:val="20"/>
          <w:szCs w:val="20"/>
          <w:lang w:val="fr-FR"/>
        </w:rPr>
        <w:t>exclamé</w:t>
      </w:r>
      <w:r w:rsidRPr="001B3EC6">
        <w:rPr>
          <w:rFonts w:ascii="Bookman Old Style" w:eastAsia="Times New Roman" w:hAnsi="Bookman Old Style"/>
          <w:color w:val="000000"/>
          <w:sz w:val="20"/>
          <w:szCs w:val="20"/>
          <w:lang w:val="fr-FR"/>
        </w:rPr>
        <w:t xml:space="preserve"> “elle est très bonne !” (et elle l’était vraiment) ils se sont tous extasiés.</w:t>
      </w:r>
    </w:p>
    <w:p w:rsidR="0046144B" w:rsidRPr="001B3EC6" w:rsidRDefault="0046144B" w:rsidP="00195301">
      <w:pPr>
        <w:shd w:val="clear" w:color="auto" w:fill="FFFFFF"/>
        <w:spacing w:after="0" w:line="240" w:lineRule="auto"/>
        <w:ind w:firstLine="284"/>
        <w:jc w:val="both"/>
        <w:rPr>
          <w:rFonts w:ascii="Bookman Old Style" w:eastAsia="Times New Roman" w:hAnsi="Bookman Old Style"/>
          <w:color w:val="000000"/>
          <w:sz w:val="20"/>
          <w:szCs w:val="20"/>
          <w:lang w:val="fr-FR"/>
        </w:rPr>
      </w:pPr>
      <w:r w:rsidRPr="001B3EC6">
        <w:rPr>
          <w:rFonts w:ascii="Bookman Old Style" w:eastAsia="Times New Roman" w:hAnsi="Bookman Old Style"/>
          <w:color w:val="000000"/>
          <w:sz w:val="20"/>
          <w:szCs w:val="20"/>
          <w:lang w:val="fr-FR"/>
        </w:rPr>
        <w:t xml:space="preserve">J’ai remercié Christine, l’ai embrassé et lui ai dit que si elle avait trouvé une fille “blanche”, j’avais pour ma part trouvé une mère “noire”, à 6.000 km de chez moi, qui portait des habits colorés et un beau foulard </w:t>
      </w:r>
      <w:r w:rsidR="00166767" w:rsidRPr="001B3EC6">
        <w:rPr>
          <w:rFonts w:ascii="Bookman Old Style" w:eastAsia="Times New Roman" w:hAnsi="Bookman Old Style"/>
          <w:color w:val="000000"/>
          <w:sz w:val="20"/>
          <w:szCs w:val="20"/>
          <w:lang w:val="fr-FR"/>
        </w:rPr>
        <w:t>vif sur la tête.</w:t>
      </w:r>
    </w:p>
    <w:p w:rsidR="00195301" w:rsidRPr="001B3EC6" w:rsidRDefault="00195301" w:rsidP="00195301">
      <w:pPr>
        <w:shd w:val="clear" w:color="auto" w:fill="FFFFFF"/>
        <w:spacing w:after="0" w:line="240" w:lineRule="auto"/>
        <w:ind w:firstLine="284"/>
        <w:jc w:val="right"/>
        <w:rPr>
          <w:rFonts w:ascii="Bookman Old Style" w:eastAsia="Times New Roman" w:hAnsi="Bookman Old Style"/>
          <w:i/>
          <w:color w:val="000000"/>
          <w:sz w:val="20"/>
          <w:szCs w:val="20"/>
          <w:lang w:val="fr-FR"/>
        </w:rPr>
      </w:pPr>
      <w:r w:rsidRPr="001B3EC6">
        <w:rPr>
          <w:rFonts w:ascii="Bookman Old Style" w:eastAsia="Times New Roman" w:hAnsi="Bookman Old Style"/>
          <w:i/>
          <w:color w:val="000000"/>
          <w:sz w:val="20"/>
          <w:szCs w:val="20"/>
          <w:lang w:val="fr-FR"/>
        </w:rPr>
        <w:t xml:space="preserve">Christine </w:t>
      </w:r>
      <w:r w:rsidR="00166767" w:rsidRPr="001B3EC6">
        <w:rPr>
          <w:rFonts w:ascii="Bookman Old Style" w:eastAsia="Times New Roman" w:hAnsi="Bookman Old Style"/>
          <w:i/>
          <w:color w:val="000000"/>
          <w:sz w:val="20"/>
          <w:szCs w:val="20"/>
          <w:lang w:val="fr-FR"/>
        </w:rPr>
        <w:t xml:space="preserve">avec </w:t>
      </w:r>
      <w:r w:rsidRPr="001B3EC6">
        <w:rPr>
          <w:rFonts w:ascii="Bookman Old Style" w:eastAsia="Times New Roman" w:hAnsi="Bookman Old Style"/>
          <w:i/>
          <w:color w:val="000000"/>
          <w:sz w:val="20"/>
          <w:szCs w:val="20"/>
          <w:lang w:val="fr-FR"/>
        </w:rPr>
        <w:t>Giorgia Barbieri</w:t>
      </w:r>
      <w:r w:rsidR="00166767" w:rsidRPr="001B3EC6">
        <w:rPr>
          <w:rFonts w:ascii="Bookman Old Style" w:eastAsia="Times New Roman" w:hAnsi="Bookman Old Style"/>
          <w:i/>
          <w:color w:val="000000"/>
          <w:sz w:val="20"/>
          <w:szCs w:val="20"/>
          <w:lang w:val="fr-FR"/>
        </w:rPr>
        <w:t>, stagiaire d’</w:t>
      </w:r>
      <w:r w:rsidRPr="001B3EC6">
        <w:rPr>
          <w:rFonts w:ascii="Bookman Old Style" w:eastAsia="Times New Roman" w:hAnsi="Bookman Old Style"/>
          <w:i/>
          <w:color w:val="000000"/>
          <w:sz w:val="20"/>
          <w:szCs w:val="20"/>
          <w:lang w:val="fr-FR"/>
        </w:rPr>
        <w:t>IfP,</w:t>
      </w:r>
      <w:r w:rsidR="00166767" w:rsidRPr="001B3EC6">
        <w:rPr>
          <w:rFonts w:ascii="Bookman Old Style" w:eastAsia="Times New Roman" w:hAnsi="Bookman Old Style"/>
          <w:i/>
          <w:color w:val="000000"/>
          <w:sz w:val="20"/>
          <w:szCs w:val="20"/>
          <w:lang w:val="fr-FR"/>
        </w:rPr>
        <w:t xml:space="preserve"> au</w:t>
      </w:r>
      <w:r w:rsidRPr="001B3EC6">
        <w:rPr>
          <w:rFonts w:ascii="Bookman Old Style" w:eastAsia="Times New Roman" w:hAnsi="Bookman Old Style"/>
          <w:i/>
          <w:color w:val="000000"/>
          <w:sz w:val="20"/>
          <w:szCs w:val="20"/>
          <w:lang w:val="fr-FR"/>
        </w:rPr>
        <w:t xml:space="preserve"> Camer</w:t>
      </w:r>
      <w:r w:rsidR="00166767" w:rsidRPr="001B3EC6">
        <w:rPr>
          <w:rFonts w:ascii="Bookman Old Style" w:eastAsia="Times New Roman" w:hAnsi="Bookman Old Style"/>
          <w:i/>
          <w:color w:val="000000"/>
          <w:sz w:val="20"/>
          <w:szCs w:val="20"/>
          <w:lang w:val="fr-FR"/>
        </w:rPr>
        <w:t>o</w:t>
      </w:r>
      <w:r w:rsidRPr="001B3EC6">
        <w:rPr>
          <w:rFonts w:ascii="Bookman Old Style" w:eastAsia="Times New Roman" w:hAnsi="Bookman Old Style"/>
          <w:i/>
          <w:color w:val="000000"/>
          <w:sz w:val="20"/>
          <w:szCs w:val="20"/>
          <w:lang w:val="fr-FR"/>
        </w:rPr>
        <w:t>un</w:t>
      </w:r>
    </w:p>
    <w:p w:rsidR="00195301" w:rsidRPr="001B3EC6" w:rsidRDefault="00195301" w:rsidP="00195301">
      <w:pPr>
        <w:shd w:val="clear" w:color="auto" w:fill="FFFFFF"/>
        <w:spacing w:after="0" w:line="240" w:lineRule="auto"/>
        <w:ind w:firstLine="284"/>
        <w:jc w:val="right"/>
        <w:rPr>
          <w:rFonts w:ascii="Bookman Old Style" w:eastAsia="Times New Roman" w:hAnsi="Bookman Old Style"/>
          <w:i/>
          <w:color w:val="000000"/>
          <w:sz w:val="20"/>
          <w:szCs w:val="20"/>
          <w:lang w:val="fr-FR"/>
        </w:rPr>
      </w:pPr>
    </w:p>
    <w:p w:rsidR="00E35772" w:rsidRPr="001B3EC6" w:rsidRDefault="00E35772" w:rsidP="00E35772">
      <w:pPr>
        <w:spacing w:after="0" w:line="240" w:lineRule="auto"/>
        <w:jc w:val="right"/>
        <w:rPr>
          <w:rFonts w:ascii="Consolas" w:eastAsia="Batang" w:hAnsi="Consolas" w:cs="Consolas"/>
          <w:i/>
          <w:sz w:val="20"/>
          <w:szCs w:val="20"/>
          <w:lang w:val="fr-FR"/>
        </w:rPr>
      </w:pPr>
    </w:p>
    <w:p w:rsidR="00E35772" w:rsidRPr="001B3EC6" w:rsidRDefault="00FA0A7D" w:rsidP="00E35772">
      <w:pPr>
        <w:pStyle w:val="Nessunaspaziatura"/>
        <w:pBdr>
          <w:top w:val="wave" w:sz="6" w:space="1" w:color="auto"/>
          <w:left w:val="wave" w:sz="6" w:space="4" w:color="auto"/>
          <w:bottom w:val="wave" w:sz="6" w:space="1" w:color="auto"/>
          <w:right w:val="wave" w:sz="6" w:space="4" w:color="auto"/>
        </w:pBdr>
        <w:jc w:val="center"/>
        <w:rPr>
          <w:rFonts w:ascii="Monotype Corsiva" w:hAnsi="Monotype Corsiva"/>
          <w:sz w:val="24"/>
          <w:szCs w:val="24"/>
          <w:lang w:val="fr-FR"/>
        </w:rPr>
      </w:pPr>
      <w:r w:rsidRPr="001B3EC6">
        <w:rPr>
          <w:rFonts w:ascii="Monotype Corsiva" w:hAnsi="Monotype Corsiva"/>
          <w:sz w:val="24"/>
          <w:szCs w:val="24"/>
          <w:lang w:val="fr-FR"/>
        </w:rPr>
        <w:t xml:space="preserve">Bienvenue à </w:t>
      </w:r>
      <w:r w:rsidR="00E35772" w:rsidRPr="001B3EC6">
        <w:rPr>
          <w:rFonts w:ascii="Monotype Corsiva" w:hAnsi="Monotype Corsiva"/>
          <w:sz w:val="24"/>
          <w:szCs w:val="24"/>
          <w:lang w:val="fr-FR"/>
        </w:rPr>
        <w:t>:</w:t>
      </w:r>
    </w:p>
    <w:p w:rsidR="00E35772" w:rsidRPr="001B3EC6" w:rsidRDefault="00E35772" w:rsidP="00E35772">
      <w:pPr>
        <w:pStyle w:val="Nessunaspaziatura"/>
        <w:pBdr>
          <w:top w:val="wave" w:sz="6" w:space="1" w:color="auto"/>
          <w:left w:val="wave" w:sz="6" w:space="4" w:color="auto"/>
          <w:bottom w:val="wave" w:sz="6" w:space="1" w:color="auto"/>
          <w:right w:val="wave" w:sz="6" w:space="4" w:color="auto"/>
        </w:pBdr>
        <w:jc w:val="center"/>
        <w:rPr>
          <w:rFonts w:ascii="Monotype Corsiva" w:hAnsi="Monotype Corsiva"/>
          <w:sz w:val="24"/>
          <w:szCs w:val="24"/>
          <w:lang w:val="fr-FR"/>
        </w:rPr>
      </w:pPr>
      <w:r w:rsidRPr="001B3EC6">
        <w:rPr>
          <w:rFonts w:ascii="Monotype Corsiva" w:hAnsi="Monotype Corsiva"/>
          <w:sz w:val="24"/>
          <w:szCs w:val="24"/>
          <w:lang w:val="fr-FR"/>
        </w:rPr>
        <w:t xml:space="preserve">Anna, </w:t>
      </w:r>
      <w:r w:rsidR="00FA0A7D" w:rsidRPr="001B3EC6">
        <w:rPr>
          <w:rFonts w:ascii="Monotype Corsiva" w:hAnsi="Monotype Corsiva"/>
          <w:sz w:val="24"/>
          <w:szCs w:val="24"/>
          <w:lang w:val="fr-FR"/>
        </w:rPr>
        <w:t>fille de notre membre</w:t>
      </w:r>
      <w:r w:rsidRPr="001B3EC6">
        <w:rPr>
          <w:rFonts w:ascii="Monotype Corsiva" w:hAnsi="Monotype Corsiva"/>
          <w:sz w:val="24"/>
          <w:szCs w:val="24"/>
          <w:lang w:val="fr-FR"/>
        </w:rPr>
        <w:t xml:space="preserve"> Stefano Benvenuti e</w:t>
      </w:r>
      <w:r w:rsidR="00FA0A7D" w:rsidRPr="001B3EC6">
        <w:rPr>
          <w:rFonts w:ascii="Monotype Corsiva" w:hAnsi="Monotype Corsiva"/>
          <w:sz w:val="24"/>
          <w:szCs w:val="24"/>
          <w:lang w:val="fr-FR"/>
        </w:rPr>
        <w:t>t</w:t>
      </w:r>
      <w:r w:rsidRPr="001B3EC6">
        <w:rPr>
          <w:rFonts w:ascii="Monotype Corsiva" w:hAnsi="Monotype Corsiva"/>
          <w:sz w:val="24"/>
          <w:szCs w:val="24"/>
          <w:lang w:val="fr-FR"/>
        </w:rPr>
        <w:t xml:space="preserve"> Livia</w:t>
      </w:r>
    </w:p>
    <w:p w:rsidR="00E35772" w:rsidRPr="001B3EC6" w:rsidRDefault="00E35772" w:rsidP="00E35772">
      <w:pPr>
        <w:pStyle w:val="Nessunaspaziatura"/>
        <w:pBdr>
          <w:top w:val="wave" w:sz="6" w:space="1" w:color="auto"/>
          <w:left w:val="wave" w:sz="6" w:space="4" w:color="auto"/>
          <w:bottom w:val="wave" w:sz="6" w:space="1" w:color="auto"/>
          <w:right w:val="wave" w:sz="6" w:space="4" w:color="auto"/>
        </w:pBdr>
        <w:jc w:val="center"/>
        <w:rPr>
          <w:rFonts w:ascii="Monotype Corsiva" w:hAnsi="Monotype Corsiva"/>
          <w:sz w:val="24"/>
          <w:szCs w:val="24"/>
          <w:lang w:val="fr-FR"/>
        </w:rPr>
      </w:pPr>
      <w:r w:rsidRPr="001B3EC6">
        <w:rPr>
          <w:rFonts w:ascii="Monotype Corsiva" w:hAnsi="Monotype Corsiva"/>
          <w:sz w:val="24"/>
          <w:szCs w:val="24"/>
          <w:lang w:val="fr-FR"/>
        </w:rPr>
        <w:t xml:space="preserve">Sofia, </w:t>
      </w:r>
      <w:r w:rsidR="00FA0A7D" w:rsidRPr="001B3EC6">
        <w:rPr>
          <w:rFonts w:ascii="Monotype Corsiva" w:hAnsi="Monotype Corsiva"/>
          <w:sz w:val="24"/>
          <w:szCs w:val="24"/>
          <w:lang w:val="fr-FR"/>
        </w:rPr>
        <w:t>fille de nos membres</w:t>
      </w:r>
      <w:r w:rsidRPr="001B3EC6">
        <w:rPr>
          <w:rFonts w:ascii="Monotype Corsiva" w:hAnsi="Monotype Corsiva"/>
          <w:sz w:val="24"/>
          <w:szCs w:val="24"/>
          <w:lang w:val="fr-FR"/>
        </w:rPr>
        <w:t xml:space="preserve"> Cristina Tolfo e</w:t>
      </w:r>
      <w:r w:rsidR="00FA0A7D" w:rsidRPr="001B3EC6">
        <w:rPr>
          <w:rFonts w:ascii="Monotype Corsiva" w:hAnsi="Monotype Corsiva"/>
          <w:sz w:val="24"/>
          <w:szCs w:val="24"/>
          <w:lang w:val="fr-FR"/>
        </w:rPr>
        <w:t>t</w:t>
      </w:r>
      <w:r w:rsidRPr="001B3EC6">
        <w:rPr>
          <w:rFonts w:ascii="Monotype Corsiva" w:hAnsi="Monotype Corsiva"/>
          <w:sz w:val="24"/>
          <w:szCs w:val="24"/>
          <w:lang w:val="fr-FR"/>
        </w:rPr>
        <w:t xml:space="preserve"> Sergio Bertoncello</w:t>
      </w:r>
    </w:p>
    <w:p w:rsidR="00E35772" w:rsidRPr="001B3EC6" w:rsidRDefault="00E35772" w:rsidP="00E35772">
      <w:pPr>
        <w:pStyle w:val="Nessunaspaziatura"/>
        <w:pBdr>
          <w:top w:val="wave" w:sz="6" w:space="1" w:color="auto"/>
          <w:left w:val="wave" w:sz="6" w:space="4" w:color="auto"/>
          <w:bottom w:val="wave" w:sz="6" w:space="1" w:color="auto"/>
          <w:right w:val="wave" w:sz="6" w:space="4" w:color="auto"/>
        </w:pBdr>
        <w:jc w:val="center"/>
        <w:rPr>
          <w:rFonts w:ascii="Monotype Corsiva" w:hAnsi="Monotype Corsiva"/>
          <w:sz w:val="2"/>
          <w:szCs w:val="2"/>
          <w:lang w:val="fr-FR"/>
        </w:rPr>
      </w:pPr>
    </w:p>
    <w:p w:rsidR="00D43CDD" w:rsidRDefault="00D43CDD" w:rsidP="00195301">
      <w:pPr>
        <w:pStyle w:val="Nessunaspaziatura"/>
        <w:spacing w:before="240"/>
        <w:jc w:val="center"/>
        <w:rPr>
          <w:b/>
          <w:sz w:val="32"/>
          <w:szCs w:val="32"/>
          <w:lang w:val="fr-FR"/>
        </w:rPr>
      </w:pPr>
    </w:p>
    <w:p w:rsidR="00D43CDD" w:rsidRDefault="00D43CDD" w:rsidP="00195301">
      <w:pPr>
        <w:pStyle w:val="Nessunaspaziatura"/>
        <w:spacing w:before="240"/>
        <w:jc w:val="center"/>
        <w:rPr>
          <w:b/>
          <w:sz w:val="32"/>
          <w:szCs w:val="32"/>
          <w:lang w:val="fr-FR"/>
        </w:rPr>
      </w:pPr>
    </w:p>
    <w:p w:rsidR="00AB5E70" w:rsidRPr="001B3EC6" w:rsidRDefault="0002654E" w:rsidP="00195301">
      <w:pPr>
        <w:pStyle w:val="Nessunaspaziatura"/>
        <w:spacing w:before="240"/>
        <w:jc w:val="center"/>
        <w:rPr>
          <w:b/>
          <w:sz w:val="32"/>
          <w:szCs w:val="32"/>
          <w:lang w:val="fr-FR"/>
        </w:rPr>
      </w:pPr>
      <w:r w:rsidRPr="001B3EC6">
        <w:rPr>
          <w:b/>
          <w:sz w:val="32"/>
          <w:szCs w:val="32"/>
          <w:lang w:val="fr-FR"/>
        </w:rPr>
        <w:lastRenderedPageBreak/>
        <w:t>PROCHAINS RENDEZ-VOUS</w:t>
      </w:r>
    </w:p>
    <w:p w:rsidR="00AB5E70" w:rsidRPr="001B3EC6" w:rsidRDefault="0002654E" w:rsidP="00AB5E70">
      <w:pPr>
        <w:pStyle w:val="Paragrafoelenco"/>
        <w:numPr>
          <w:ilvl w:val="0"/>
          <w:numId w:val="7"/>
        </w:numPr>
        <w:spacing w:before="60" w:after="0"/>
        <w:ind w:left="284" w:hanging="284"/>
        <w:rPr>
          <w:sz w:val="22"/>
          <w:lang w:val="fr-FR"/>
        </w:rPr>
      </w:pPr>
      <w:r w:rsidRPr="001B3EC6">
        <w:rPr>
          <w:sz w:val="22"/>
          <w:u w:val="single"/>
          <w:lang w:val="fr-FR"/>
        </w:rPr>
        <w:t>12-13 sep</w:t>
      </w:r>
      <w:r w:rsidR="00AB5E70" w:rsidRPr="001B3EC6">
        <w:rPr>
          <w:sz w:val="22"/>
          <w:u w:val="single"/>
          <w:lang w:val="fr-FR"/>
        </w:rPr>
        <w:t>tembre (</w:t>
      </w:r>
      <w:r w:rsidRPr="001B3EC6">
        <w:rPr>
          <w:sz w:val="22"/>
          <w:u w:val="single"/>
          <w:lang w:val="fr-FR"/>
        </w:rPr>
        <w:t>samedi-dimanche</w:t>
      </w:r>
      <w:r w:rsidR="00AB5E70" w:rsidRPr="001B3EC6">
        <w:rPr>
          <w:sz w:val="22"/>
          <w:u w:val="single"/>
          <w:lang w:val="fr-FR"/>
        </w:rPr>
        <w:t>)</w:t>
      </w:r>
      <w:r w:rsidR="00AB5E70" w:rsidRPr="001B3EC6">
        <w:rPr>
          <w:sz w:val="22"/>
          <w:lang w:val="fr-FR"/>
        </w:rPr>
        <w:t xml:space="preserve">: </w:t>
      </w:r>
      <w:r w:rsidR="00AB5E70" w:rsidRPr="001B3EC6">
        <w:rPr>
          <w:b/>
          <w:sz w:val="22"/>
          <w:lang w:val="fr-FR"/>
        </w:rPr>
        <w:t>Le</w:t>
      </w:r>
      <w:r w:rsidRPr="001B3EC6">
        <w:rPr>
          <w:b/>
          <w:sz w:val="22"/>
          <w:lang w:val="fr-FR"/>
        </w:rPr>
        <w:t>s Dolomites supportent les Droits Humains</w:t>
      </w:r>
    </w:p>
    <w:p w:rsidR="00AB5E70" w:rsidRPr="001B3EC6" w:rsidRDefault="0002654E" w:rsidP="00AB5E70">
      <w:pPr>
        <w:pStyle w:val="Paragrafoelenco"/>
        <w:spacing w:after="60"/>
        <w:ind w:left="284"/>
        <w:contextualSpacing w:val="0"/>
        <w:rPr>
          <w:sz w:val="22"/>
          <w:lang w:val="fr-FR"/>
        </w:rPr>
      </w:pPr>
      <w:r w:rsidRPr="001B3EC6">
        <w:rPr>
          <w:sz w:val="22"/>
          <w:lang w:val="fr-FR"/>
        </w:rPr>
        <w:t>Participation à la manifestation internationale aux Trois Cimes du Lavaredo.</w:t>
      </w:r>
      <w:r w:rsidR="00AB5E70" w:rsidRPr="001B3EC6">
        <w:rPr>
          <w:sz w:val="22"/>
          <w:lang w:val="fr-FR"/>
        </w:rPr>
        <w:t xml:space="preserve"> </w:t>
      </w:r>
    </w:p>
    <w:p w:rsidR="00AB5E70" w:rsidRPr="001B3EC6" w:rsidRDefault="0002654E" w:rsidP="00AB5E70">
      <w:pPr>
        <w:pStyle w:val="Paragrafoelenco"/>
        <w:numPr>
          <w:ilvl w:val="0"/>
          <w:numId w:val="7"/>
        </w:numPr>
        <w:spacing w:after="60"/>
        <w:ind w:left="284" w:hanging="284"/>
        <w:rPr>
          <w:b/>
          <w:sz w:val="22"/>
          <w:lang w:val="fr-FR"/>
        </w:rPr>
      </w:pPr>
      <w:r w:rsidRPr="001B3EC6">
        <w:rPr>
          <w:sz w:val="22"/>
          <w:u w:val="single"/>
          <w:lang w:val="fr-FR"/>
        </w:rPr>
        <w:t>18 sep</w:t>
      </w:r>
      <w:r w:rsidR="00AB5E70" w:rsidRPr="001B3EC6">
        <w:rPr>
          <w:sz w:val="22"/>
          <w:u w:val="single"/>
          <w:lang w:val="fr-FR"/>
        </w:rPr>
        <w:t>tembre (ve</w:t>
      </w:r>
      <w:r w:rsidRPr="001B3EC6">
        <w:rPr>
          <w:sz w:val="22"/>
          <w:u w:val="single"/>
          <w:lang w:val="fr-FR"/>
        </w:rPr>
        <w:t xml:space="preserve">ndredi) </w:t>
      </w:r>
      <w:r w:rsidR="00AB5E70" w:rsidRPr="001B3EC6">
        <w:rPr>
          <w:sz w:val="22"/>
          <w:u w:val="single"/>
          <w:lang w:val="fr-FR"/>
        </w:rPr>
        <w:t xml:space="preserve">21 </w:t>
      </w:r>
      <w:r w:rsidRPr="001B3EC6">
        <w:rPr>
          <w:sz w:val="22"/>
          <w:u w:val="single"/>
          <w:lang w:val="fr-FR"/>
        </w:rPr>
        <w:t xml:space="preserve">heure </w:t>
      </w:r>
      <w:r w:rsidR="00AB5E70" w:rsidRPr="001B3EC6">
        <w:rPr>
          <w:sz w:val="22"/>
          <w:u w:val="single"/>
          <w:lang w:val="fr-FR"/>
        </w:rPr>
        <w:t>- Patronato Pio X Cittadella:</w:t>
      </w:r>
      <w:r w:rsidR="00AB5E70" w:rsidRPr="001B3EC6">
        <w:rPr>
          <w:sz w:val="22"/>
          <w:lang w:val="fr-FR"/>
        </w:rPr>
        <w:t xml:space="preserve"> </w:t>
      </w:r>
      <w:r w:rsidRPr="001B3EC6">
        <w:rPr>
          <w:b/>
          <w:sz w:val="22"/>
          <w:lang w:val="fr-FR"/>
        </w:rPr>
        <w:t>Dette souveraine et finance prédatrice</w:t>
      </w:r>
    </w:p>
    <w:p w:rsidR="00AB5E70" w:rsidRPr="001B3EC6" w:rsidRDefault="00AB5E70" w:rsidP="00AB5E70">
      <w:pPr>
        <w:pStyle w:val="Paragrafoelenco"/>
        <w:spacing w:after="60"/>
        <w:ind w:left="284"/>
        <w:contextualSpacing w:val="0"/>
        <w:rPr>
          <w:sz w:val="22"/>
          <w:lang w:val="fr-FR"/>
        </w:rPr>
      </w:pPr>
      <w:r w:rsidRPr="001B3EC6">
        <w:rPr>
          <w:sz w:val="22"/>
          <w:lang w:val="fr-FR"/>
        </w:rPr>
        <w:t xml:space="preserve">Francesco Gesualdi </w:t>
      </w:r>
      <w:r w:rsidR="0002654E" w:rsidRPr="001B3EC6">
        <w:rPr>
          <w:sz w:val="22"/>
          <w:lang w:val="fr-FR"/>
        </w:rPr>
        <w:t xml:space="preserve">élève de </w:t>
      </w:r>
      <w:r w:rsidRPr="001B3EC6">
        <w:rPr>
          <w:sz w:val="22"/>
          <w:lang w:val="fr-FR"/>
        </w:rPr>
        <w:t>don Lorenzo Milani (</w:t>
      </w:r>
      <w:r w:rsidR="0002654E" w:rsidRPr="001B3EC6">
        <w:rPr>
          <w:sz w:val="22"/>
          <w:lang w:val="fr-FR"/>
        </w:rPr>
        <w:t>Centre Nouveau Modèle de Développement</w:t>
      </w:r>
      <w:r w:rsidRPr="001B3EC6">
        <w:rPr>
          <w:sz w:val="22"/>
          <w:lang w:val="fr-FR"/>
        </w:rPr>
        <w:t>)</w:t>
      </w:r>
    </w:p>
    <w:p w:rsidR="00AB5E70" w:rsidRPr="001B3EC6" w:rsidRDefault="0002654E" w:rsidP="00AB5E70">
      <w:pPr>
        <w:pStyle w:val="Paragrafoelenco"/>
        <w:numPr>
          <w:ilvl w:val="0"/>
          <w:numId w:val="7"/>
        </w:numPr>
        <w:spacing w:after="60"/>
        <w:ind w:left="284" w:hanging="284"/>
        <w:rPr>
          <w:b/>
          <w:sz w:val="22"/>
          <w:lang w:val="fr-FR"/>
        </w:rPr>
      </w:pPr>
      <w:r w:rsidRPr="001B3EC6">
        <w:rPr>
          <w:sz w:val="22"/>
          <w:u w:val="single"/>
          <w:lang w:val="fr-FR"/>
        </w:rPr>
        <w:t>14 oc</w:t>
      </w:r>
      <w:r w:rsidR="00AB5E70" w:rsidRPr="001B3EC6">
        <w:rPr>
          <w:sz w:val="22"/>
          <w:u w:val="single"/>
          <w:lang w:val="fr-FR"/>
        </w:rPr>
        <w:t>tobre (me</w:t>
      </w:r>
      <w:r w:rsidRPr="001B3EC6">
        <w:rPr>
          <w:sz w:val="22"/>
          <w:u w:val="single"/>
          <w:lang w:val="fr-FR"/>
        </w:rPr>
        <w:t xml:space="preserve">rcredi) </w:t>
      </w:r>
      <w:r w:rsidR="00AB5E70" w:rsidRPr="001B3EC6">
        <w:rPr>
          <w:sz w:val="22"/>
          <w:u w:val="single"/>
          <w:lang w:val="fr-FR"/>
        </w:rPr>
        <w:t>21</w:t>
      </w:r>
      <w:r w:rsidRPr="001B3EC6">
        <w:rPr>
          <w:sz w:val="22"/>
          <w:u w:val="single"/>
          <w:lang w:val="fr-FR"/>
        </w:rPr>
        <w:t xml:space="preserve"> heure</w:t>
      </w:r>
      <w:r w:rsidR="00AB5E70" w:rsidRPr="001B3EC6">
        <w:rPr>
          <w:sz w:val="22"/>
          <w:u w:val="single"/>
          <w:lang w:val="fr-FR"/>
        </w:rPr>
        <w:t xml:space="preserve"> - Patronato Pio X Cittadella</w:t>
      </w:r>
      <w:r w:rsidR="00AB5E70" w:rsidRPr="001B3EC6">
        <w:rPr>
          <w:sz w:val="22"/>
          <w:lang w:val="fr-FR"/>
        </w:rPr>
        <w:t xml:space="preserve">: </w:t>
      </w:r>
      <w:r w:rsidRPr="001B3EC6">
        <w:rPr>
          <w:b/>
          <w:sz w:val="22"/>
          <w:lang w:val="fr-FR"/>
        </w:rPr>
        <w:t>Développement humain et entretien des biens communs dans le magistère social de l’Eglise</w:t>
      </w:r>
    </w:p>
    <w:p w:rsidR="00AB5E70" w:rsidRPr="001B3EC6" w:rsidRDefault="00AB5E70" w:rsidP="00AB5E70">
      <w:pPr>
        <w:pStyle w:val="Paragrafoelenco"/>
        <w:spacing w:after="60"/>
        <w:ind w:left="284"/>
        <w:contextualSpacing w:val="0"/>
        <w:rPr>
          <w:sz w:val="22"/>
          <w:lang w:val="fr-FR"/>
        </w:rPr>
      </w:pPr>
      <w:r w:rsidRPr="001B3EC6">
        <w:rPr>
          <w:sz w:val="22"/>
          <w:lang w:val="fr-FR"/>
        </w:rPr>
        <w:t xml:space="preserve">Michele Guidolin </w:t>
      </w:r>
      <w:r w:rsidR="00195301" w:rsidRPr="001B3EC6">
        <w:rPr>
          <w:sz w:val="22"/>
          <w:lang w:val="fr-FR"/>
        </w:rPr>
        <w:t>- IfP</w:t>
      </w:r>
    </w:p>
    <w:p w:rsidR="00AB5E70" w:rsidRPr="001B3EC6" w:rsidRDefault="0002654E" w:rsidP="00AB5E70">
      <w:pPr>
        <w:pStyle w:val="Paragrafoelenco"/>
        <w:numPr>
          <w:ilvl w:val="0"/>
          <w:numId w:val="7"/>
        </w:numPr>
        <w:spacing w:after="60"/>
        <w:ind w:left="284" w:hanging="284"/>
        <w:rPr>
          <w:b/>
          <w:sz w:val="22"/>
          <w:lang w:val="fr-FR"/>
        </w:rPr>
      </w:pPr>
      <w:r w:rsidRPr="001B3EC6">
        <w:rPr>
          <w:sz w:val="22"/>
          <w:u w:val="single"/>
          <w:lang w:val="fr-FR"/>
        </w:rPr>
        <w:t>4 dé</w:t>
      </w:r>
      <w:r w:rsidR="00AB5E70" w:rsidRPr="001B3EC6">
        <w:rPr>
          <w:sz w:val="22"/>
          <w:u w:val="single"/>
          <w:lang w:val="fr-FR"/>
        </w:rPr>
        <w:t>cembre (</w:t>
      </w:r>
      <w:r w:rsidRPr="001B3EC6">
        <w:rPr>
          <w:sz w:val="22"/>
          <w:u w:val="single"/>
          <w:lang w:val="fr-FR"/>
        </w:rPr>
        <w:t xml:space="preserve">vendredi) </w:t>
      </w:r>
      <w:r w:rsidR="00AB5E70" w:rsidRPr="001B3EC6">
        <w:rPr>
          <w:sz w:val="22"/>
          <w:u w:val="single"/>
          <w:lang w:val="fr-FR"/>
        </w:rPr>
        <w:t xml:space="preserve">21 </w:t>
      </w:r>
      <w:r w:rsidRPr="001B3EC6">
        <w:rPr>
          <w:sz w:val="22"/>
          <w:u w:val="single"/>
          <w:lang w:val="fr-FR"/>
        </w:rPr>
        <w:t xml:space="preserve">heure </w:t>
      </w:r>
      <w:r w:rsidR="00AB5E70" w:rsidRPr="001B3EC6">
        <w:rPr>
          <w:sz w:val="22"/>
          <w:u w:val="single"/>
          <w:lang w:val="fr-FR"/>
        </w:rPr>
        <w:t>- Patronato Pio X Cittadella:</w:t>
      </w:r>
      <w:r w:rsidR="00AB5E70" w:rsidRPr="001B3EC6">
        <w:rPr>
          <w:sz w:val="22"/>
          <w:lang w:val="fr-FR"/>
        </w:rPr>
        <w:t xml:space="preserve"> </w:t>
      </w:r>
      <w:r w:rsidR="00AB5E70" w:rsidRPr="001B3EC6">
        <w:rPr>
          <w:b/>
          <w:sz w:val="22"/>
          <w:lang w:val="fr-FR"/>
        </w:rPr>
        <w:t>C</w:t>
      </w:r>
      <w:r w:rsidRPr="001B3EC6">
        <w:rPr>
          <w:b/>
          <w:sz w:val="22"/>
          <w:lang w:val="fr-FR"/>
        </w:rPr>
        <w:t>omment dépenser l’argent public pour lutter contre les inégalités</w:t>
      </w:r>
    </w:p>
    <w:p w:rsidR="00AB5E70" w:rsidRPr="001B3EC6" w:rsidRDefault="00AB5E70" w:rsidP="00AB5E70">
      <w:pPr>
        <w:pStyle w:val="Paragrafoelenco"/>
        <w:spacing w:after="60"/>
        <w:ind w:left="284"/>
        <w:contextualSpacing w:val="0"/>
        <w:rPr>
          <w:sz w:val="22"/>
          <w:lang w:val="fr-FR"/>
        </w:rPr>
      </w:pPr>
      <w:r w:rsidRPr="001B3EC6">
        <w:rPr>
          <w:sz w:val="22"/>
          <w:lang w:val="fr-FR"/>
        </w:rPr>
        <w:t xml:space="preserve">Grazia Naletto </w:t>
      </w:r>
      <w:r w:rsidR="00195301" w:rsidRPr="001B3EC6">
        <w:rPr>
          <w:sz w:val="22"/>
          <w:lang w:val="fr-FR"/>
        </w:rPr>
        <w:t>- Sbilanciamoci</w:t>
      </w:r>
    </w:p>
    <w:p w:rsidR="00AB5E70" w:rsidRPr="001B3EC6" w:rsidRDefault="00AB5E70" w:rsidP="0002654E">
      <w:pPr>
        <w:pStyle w:val="Paragrafoelenco"/>
        <w:numPr>
          <w:ilvl w:val="0"/>
          <w:numId w:val="7"/>
        </w:numPr>
        <w:spacing w:after="60"/>
        <w:ind w:left="284" w:hanging="284"/>
        <w:contextualSpacing w:val="0"/>
        <w:rPr>
          <w:b/>
          <w:sz w:val="22"/>
          <w:lang w:val="fr-FR"/>
        </w:rPr>
      </w:pPr>
      <w:r w:rsidRPr="001B3EC6">
        <w:rPr>
          <w:sz w:val="22"/>
          <w:u w:val="single"/>
          <w:lang w:val="fr-FR"/>
        </w:rPr>
        <w:t>12</w:t>
      </w:r>
      <w:r w:rsidR="0002654E" w:rsidRPr="001B3EC6">
        <w:rPr>
          <w:sz w:val="22"/>
          <w:u w:val="single"/>
          <w:lang w:val="fr-FR"/>
        </w:rPr>
        <w:t xml:space="preserve"> décembre (samedi</w:t>
      </w:r>
      <w:r w:rsidRPr="001B3EC6">
        <w:rPr>
          <w:sz w:val="22"/>
          <w:u w:val="single"/>
          <w:lang w:val="fr-FR"/>
        </w:rPr>
        <w:t xml:space="preserve">) 19 </w:t>
      </w:r>
      <w:r w:rsidR="0002654E" w:rsidRPr="001B3EC6">
        <w:rPr>
          <w:sz w:val="22"/>
          <w:u w:val="single"/>
          <w:lang w:val="fr-FR"/>
        </w:rPr>
        <w:t xml:space="preserve">heure </w:t>
      </w:r>
      <w:r w:rsidRPr="001B3EC6">
        <w:rPr>
          <w:sz w:val="22"/>
          <w:u w:val="single"/>
          <w:lang w:val="fr-FR"/>
        </w:rPr>
        <w:t>- Patronato Pio X Cittadella:</w:t>
      </w:r>
      <w:r w:rsidRPr="001B3EC6">
        <w:rPr>
          <w:sz w:val="22"/>
          <w:lang w:val="fr-FR"/>
        </w:rPr>
        <w:t xml:space="preserve"> </w:t>
      </w:r>
      <w:r w:rsidR="0002654E" w:rsidRPr="001B3EC6">
        <w:rPr>
          <w:b/>
          <w:sz w:val="22"/>
          <w:lang w:val="fr-FR"/>
        </w:rPr>
        <w:t>Repas de Solidarité</w:t>
      </w:r>
    </w:p>
    <w:p w:rsidR="00AB5E70" w:rsidRPr="001B3EC6" w:rsidRDefault="00AB5E70" w:rsidP="00AB5E70">
      <w:pPr>
        <w:pStyle w:val="Paragrafoelenco"/>
        <w:numPr>
          <w:ilvl w:val="0"/>
          <w:numId w:val="7"/>
        </w:numPr>
        <w:spacing w:after="60"/>
        <w:ind w:left="284" w:hanging="284"/>
        <w:rPr>
          <w:b/>
          <w:sz w:val="22"/>
          <w:lang w:val="fr-FR"/>
        </w:rPr>
      </w:pPr>
      <w:r w:rsidRPr="001B3EC6">
        <w:rPr>
          <w:sz w:val="22"/>
          <w:u w:val="single"/>
          <w:lang w:val="fr-FR"/>
        </w:rPr>
        <w:t>12</w:t>
      </w:r>
      <w:r w:rsidR="0002654E" w:rsidRPr="001B3EC6">
        <w:rPr>
          <w:sz w:val="22"/>
          <w:u w:val="single"/>
          <w:lang w:val="fr-FR"/>
        </w:rPr>
        <w:t xml:space="preserve"> dé</w:t>
      </w:r>
      <w:r w:rsidRPr="001B3EC6">
        <w:rPr>
          <w:sz w:val="22"/>
          <w:u w:val="single"/>
          <w:lang w:val="fr-FR"/>
        </w:rPr>
        <w:t>cembre (s</w:t>
      </w:r>
      <w:r w:rsidR="0002654E" w:rsidRPr="001B3EC6">
        <w:rPr>
          <w:sz w:val="22"/>
          <w:u w:val="single"/>
          <w:lang w:val="fr-FR"/>
        </w:rPr>
        <w:t xml:space="preserve">amedi) </w:t>
      </w:r>
      <w:r w:rsidRPr="001B3EC6">
        <w:rPr>
          <w:sz w:val="22"/>
          <w:u w:val="single"/>
          <w:lang w:val="fr-FR"/>
        </w:rPr>
        <w:t xml:space="preserve">21 </w:t>
      </w:r>
      <w:r w:rsidR="0002654E" w:rsidRPr="001B3EC6">
        <w:rPr>
          <w:sz w:val="22"/>
          <w:u w:val="single"/>
          <w:lang w:val="fr-FR"/>
        </w:rPr>
        <w:t xml:space="preserve">heure </w:t>
      </w:r>
      <w:r w:rsidRPr="001B3EC6">
        <w:rPr>
          <w:sz w:val="22"/>
          <w:u w:val="single"/>
          <w:lang w:val="fr-FR"/>
        </w:rPr>
        <w:t>- Patronato Pio X Cittadella:</w:t>
      </w:r>
      <w:r w:rsidRPr="001B3EC6">
        <w:rPr>
          <w:sz w:val="22"/>
          <w:lang w:val="fr-FR"/>
        </w:rPr>
        <w:t xml:space="preserve"> </w:t>
      </w:r>
      <w:r w:rsidR="002C406F" w:rsidRPr="001B3EC6">
        <w:rPr>
          <w:b/>
          <w:sz w:val="22"/>
          <w:lang w:val="fr-FR"/>
        </w:rPr>
        <w:t>Argent pour le social : de coût à investissement</w:t>
      </w:r>
      <w:r w:rsidRPr="001B3EC6">
        <w:rPr>
          <w:b/>
          <w:sz w:val="22"/>
          <w:lang w:val="fr-FR"/>
        </w:rPr>
        <w:t xml:space="preserve"> </w:t>
      </w:r>
    </w:p>
    <w:p w:rsidR="00AB5E70" w:rsidRPr="001B3EC6" w:rsidRDefault="00891A0E" w:rsidP="00AB5E70">
      <w:pPr>
        <w:pStyle w:val="Paragrafoelenco"/>
        <w:spacing w:after="60"/>
        <w:ind w:left="284"/>
        <w:contextualSpacing w:val="0"/>
        <w:rPr>
          <w:sz w:val="22"/>
          <w:lang w:val="fr-FR"/>
        </w:rPr>
      </w:pPr>
      <w:r w:rsidRPr="001B3EC6">
        <w:rPr>
          <w:sz w:val="22"/>
          <w:lang w:val="fr-FR"/>
        </w:rPr>
        <w:t>D</w:t>
      </w:r>
      <w:r w:rsidR="00AB5E70" w:rsidRPr="001B3EC6">
        <w:rPr>
          <w:sz w:val="22"/>
          <w:lang w:val="fr-FR"/>
        </w:rPr>
        <w:t xml:space="preserve">on Luca Facco </w:t>
      </w:r>
      <w:r w:rsidR="00195301" w:rsidRPr="001B3EC6">
        <w:rPr>
          <w:sz w:val="22"/>
          <w:lang w:val="fr-FR"/>
        </w:rPr>
        <w:t xml:space="preserve">- </w:t>
      </w:r>
      <w:r w:rsidR="002C406F" w:rsidRPr="001B3EC6">
        <w:rPr>
          <w:sz w:val="22"/>
          <w:lang w:val="fr-FR"/>
        </w:rPr>
        <w:t>Caritas de Padoue</w:t>
      </w:r>
    </w:p>
    <w:p w:rsidR="00AB5E70" w:rsidRPr="001B3EC6" w:rsidRDefault="002C406F" w:rsidP="00AB5E70">
      <w:pPr>
        <w:pStyle w:val="Paragrafoelenco"/>
        <w:numPr>
          <w:ilvl w:val="0"/>
          <w:numId w:val="7"/>
        </w:numPr>
        <w:spacing w:after="60"/>
        <w:ind w:left="284" w:hanging="284"/>
        <w:rPr>
          <w:sz w:val="22"/>
          <w:lang w:val="fr-FR"/>
        </w:rPr>
      </w:pPr>
      <w:r w:rsidRPr="001B3EC6">
        <w:rPr>
          <w:sz w:val="22"/>
          <w:u w:val="single"/>
          <w:lang w:val="fr-FR"/>
        </w:rPr>
        <w:t>2-6 janvier</w:t>
      </w:r>
      <w:r w:rsidR="00AB5E70" w:rsidRPr="001B3EC6">
        <w:rPr>
          <w:sz w:val="22"/>
          <w:u w:val="single"/>
          <w:lang w:val="fr-FR"/>
        </w:rPr>
        <w:t xml:space="preserve"> 2016:</w:t>
      </w:r>
      <w:r w:rsidR="00AB5E70" w:rsidRPr="001B3EC6">
        <w:rPr>
          <w:sz w:val="22"/>
          <w:lang w:val="fr-FR"/>
        </w:rPr>
        <w:t xml:space="preserve"> </w:t>
      </w:r>
      <w:r w:rsidRPr="001B3EC6">
        <w:rPr>
          <w:b/>
          <w:sz w:val="22"/>
          <w:lang w:val="fr-FR"/>
        </w:rPr>
        <w:t>Semaine Jeunesse Umbria</w:t>
      </w:r>
    </w:p>
    <w:p w:rsidR="00195301" w:rsidRPr="001B3EC6" w:rsidRDefault="002C406F" w:rsidP="00AB5E70">
      <w:pPr>
        <w:pStyle w:val="Paragrafoelenco"/>
        <w:spacing w:after="60"/>
        <w:ind w:left="284"/>
        <w:contextualSpacing w:val="0"/>
        <w:rPr>
          <w:sz w:val="22"/>
          <w:lang w:val="fr-FR"/>
        </w:rPr>
      </w:pPr>
      <w:r w:rsidRPr="001B3EC6">
        <w:rPr>
          <w:sz w:val="22"/>
          <w:lang w:val="fr-FR"/>
        </w:rPr>
        <w:t xml:space="preserve">Pour les jeunes 15-20 ans; habitation </w:t>
      </w:r>
      <w:r w:rsidR="00893D25" w:rsidRPr="001B3EC6">
        <w:rPr>
          <w:sz w:val="22"/>
          <w:lang w:val="fr-FR"/>
        </w:rPr>
        <w:t>médiévale</w:t>
      </w:r>
      <w:r w:rsidRPr="001B3EC6">
        <w:rPr>
          <w:sz w:val="22"/>
          <w:lang w:val="fr-FR"/>
        </w:rPr>
        <w:t xml:space="preserve"> dans un village de 4 habitants; cohabitation autogérée (avec un adulte éducateur/animateur); Assise, Spello,</w:t>
      </w:r>
      <w:r w:rsidR="00802DC4" w:rsidRPr="001B3EC6">
        <w:rPr>
          <w:sz w:val="22"/>
          <w:lang w:val="fr-FR"/>
        </w:rPr>
        <w:t xml:space="preserve"> Collepino, Marmore, Piediluco, Greccio, Spoleto, Verna; </w:t>
      </w:r>
      <w:r w:rsidRPr="001B3EC6">
        <w:rPr>
          <w:sz w:val="22"/>
          <w:lang w:val="fr-FR"/>
        </w:rPr>
        <w:t>art, nature, histoire et François d’Assise; 150€/personne.</w:t>
      </w:r>
    </w:p>
    <w:p w:rsidR="00195301" w:rsidRPr="001B3EC6" w:rsidRDefault="00195301" w:rsidP="00AB5E70">
      <w:pPr>
        <w:pStyle w:val="Paragrafoelenco"/>
        <w:spacing w:after="60"/>
        <w:ind w:left="284"/>
        <w:contextualSpacing w:val="0"/>
        <w:rPr>
          <w:sz w:val="22"/>
          <w:lang w:val="fr-FR"/>
        </w:rPr>
      </w:pPr>
    </w:p>
    <w:p w:rsidR="00195301" w:rsidRPr="001B3EC6" w:rsidRDefault="00DD2474" w:rsidP="00195301">
      <w:pPr>
        <w:shd w:val="clear" w:color="auto" w:fill="92D050"/>
        <w:spacing w:after="0" w:line="240" w:lineRule="auto"/>
        <w:jc w:val="right"/>
        <w:rPr>
          <w:rFonts w:ascii="Times New Roman" w:hAnsi="Times New Roman" w:cs="Times New Roman"/>
          <w:b/>
          <w:u w:val="single"/>
          <w:lang w:val="fr-FR"/>
        </w:rPr>
      </w:pPr>
      <w:r w:rsidRPr="001B3EC6">
        <w:rPr>
          <w:rFonts w:ascii="Times New Roman" w:hAnsi="Times New Roman" w:cs="Times New Roman"/>
          <w:b/>
          <w:u w:val="single"/>
          <w:lang w:val="fr-FR"/>
        </w:rPr>
        <w:t>Soutien à distance</w:t>
      </w:r>
    </w:p>
    <w:p w:rsidR="00195301" w:rsidRPr="001B3EC6" w:rsidRDefault="00DD2474" w:rsidP="00195301">
      <w:pPr>
        <w:spacing w:before="100" w:beforeAutospacing="1" w:after="120" w:line="240" w:lineRule="auto"/>
        <w:jc w:val="center"/>
        <w:rPr>
          <w:rFonts w:ascii="Times New Roman" w:hAnsi="Times New Roman" w:cs="Times New Roman"/>
          <w:b/>
          <w:sz w:val="28"/>
          <w:szCs w:val="28"/>
          <w:lang w:val="fr-FR"/>
        </w:rPr>
      </w:pPr>
      <w:r w:rsidRPr="001B3EC6">
        <w:rPr>
          <w:rFonts w:ascii="Times New Roman" w:hAnsi="Times New Roman" w:cs="Times New Roman"/>
          <w:b/>
          <w:sz w:val="28"/>
          <w:szCs w:val="28"/>
          <w:lang w:val="fr-FR"/>
        </w:rPr>
        <w:t>Tremblement de terre au Népal</w:t>
      </w:r>
    </w:p>
    <w:p w:rsidR="00997092" w:rsidRPr="001B3EC6" w:rsidRDefault="00195301" w:rsidP="00195301">
      <w:pPr>
        <w:spacing w:after="0" w:line="240" w:lineRule="auto"/>
        <w:ind w:firstLine="284"/>
        <w:jc w:val="both"/>
        <w:rPr>
          <w:rFonts w:ascii="Times New Roman" w:eastAsia="Times New Roman" w:hAnsi="Times New Roman" w:cs="Times New Roman"/>
          <w:lang w:val="fr-FR" w:eastAsia="ja-JP"/>
        </w:rPr>
      </w:pPr>
      <w:r w:rsidRPr="001B3EC6">
        <w:rPr>
          <w:rFonts w:ascii="Times New Roman" w:eastAsia="Times New Roman" w:hAnsi="Times New Roman" w:cs="Times New Roman"/>
          <w:lang w:val="fr-FR" w:eastAsia="ja-JP"/>
        </w:rPr>
        <w:t xml:space="preserve">Incontro fra i Popoli </w:t>
      </w:r>
      <w:r w:rsidR="009A4323" w:rsidRPr="001B3EC6">
        <w:rPr>
          <w:rFonts w:ascii="Times New Roman" w:eastAsia="Times New Roman" w:hAnsi="Times New Roman" w:cs="Times New Roman"/>
          <w:lang w:val="fr-FR" w:eastAsia="ja-JP"/>
        </w:rPr>
        <w:t>répond à l’appel à l’aide dans l’urgence post tremblement de terre venu de l’association népalaise “Femmes pour les Droits Humains” (WHR) : un volontaire logisticien et une stagiaire universitaire seront au Népal en septembre prochain. Les femmes du WHR ont ouvert les portes de leur Chhaahari (maison d’accueil pour femmes désavantagées) dans l</w:t>
      </w:r>
      <w:r w:rsidR="00997092" w:rsidRPr="001B3EC6">
        <w:rPr>
          <w:rFonts w:ascii="Times New Roman" w:eastAsia="Times New Roman" w:hAnsi="Times New Roman" w:cs="Times New Roman"/>
          <w:lang w:val="fr-FR" w:eastAsia="ja-JP"/>
        </w:rPr>
        <w:t>es heures suivant</w:t>
      </w:r>
      <w:r w:rsidR="009A4323" w:rsidRPr="001B3EC6">
        <w:rPr>
          <w:rFonts w:ascii="Times New Roman" w:eastAsia="Times New Roman" w:hAnsi="Times New Roman" w:cs="Times New Roman"/>
          <w:lang w:val="fr-FR" w:eastAsia="ja-JP"/>
        </w:rPr>
        <w:t xml:space="preserve"> le </w:t>
      </w:r>
      <w:r w:rsidR="00893D25" w:rsidRPr="001B3EC6">
        <w:rPr>
          <w:rFonts w:ascii="Times New Roman" w:eastAsia="Times New Roman" w:hAnsi="Times New Roman" w:cs="Times New Roman"/>
          <w:lang w:val="fr-FR" w:eastAsia="ja-JP"/>
        </w:rPr>
        <w:t>tremblement</w:t>
      </w:r>
      <w:r w:rsidR="009A4323" w:rsidRPr="001B3EC6">
        <w:rPr>
          <w:rFonts w:ascii="Times New Roman" w:eastAsia="Times New Roman" w:hAnsi="Times New Roman" w:cs="Times New Roman"/>
          <w:lang w:val="fr-FR" w:eastAsia="ja-JP"/>
        </w:rPr>
        <w:t xml:space="preserve"> de terre, accueillant mères et enfants ayant besoin d’abri, d’aide </w:t>
      </w:r>
      <w:r w:rsidR="00997092" w:rsidRPr="001B3EC6">
        <w:rPr>
          <w:rFonts w:ascii="Times New Roman" w:eastAsia="Times New Roman" w:hAnsi="Times New Roman" w:cs="Times New Roman"/>
          <w:lang w:val="fr-FR" w:eastAsia="ja-JP"/>
        </w:rPr>
        <w:t>et</w:t>
      </w:r>
      <w:r w:rsidR="009A4323" w:rsidRPr="001B3EC6">
        <w:rPr>
          <w:rFonts w:ascii="Times New Roman" w:eastAsia="Times New Roman" w:hAnsi="Times New Roman" w:cs="Times New Roman"/>
          <w:lang w:val="fr-FR" w:eastAsia="ja-JP"/>
        </w:rPr>
        <w:t xml:space="preserve"> de soins. Elles demandent également une aide économique. </w:t>
      </w:r>
      <w:r w:rsidR="009A4323" w:rsidRPr="001B3EC6">
        <w:rPr>
          <w:rFonts w:ascii="Times New Roman" w:eastAsia="Times New Roman" w:hAnsi="Times New Roman" w:cs="Times New Roman"/>
          <w:b/>
          <w:lang w:val="fr-FR" w:eastAsia="ja-JP"/>
        </w:rPr>
        <w:t>Investis dans la solidarité ! Merci</w:t>
      </w:r>
      <w:r w:rsidR="009A4323" w:rsidRPr="001B3EC6">
        <w:rPr>
          <w:rFonts w:ascii="Times New Roman" w:eastAsia="Times New Roman" w:hAnsi="Times New Roman" w:cs="Times New Roman"/>
          <w:lang w:val="fr-FR" w:eastAsia="ja-JP"/>
        </w:rPr>
        <w:t xml:space="preserve"> </w:t>
      </w:r>
      <w:r w:rsidR="009A4323" w:rsidRPr="001B3EC6">
        <w:rPr>
          <w:rFonts w:ascii="Times New Roman" w:eastAsia="Times New Roman" w:hAnsi="Times New Roman" w:cs="Times New Roman"/>
          <w:i/>
          <w:sz w:val="20"/>
          <w:lang w:val="fr-FR" w:eastAsia="ja-JP"/>
        </w:rPr>
        <w:t>(Coordonnées postales et bancaires en page 8)</w:t>
      </w:r>
    </w:p>
    <w:p w:rsidR="00195301" w:rsidRPr="001B3EC6" w:rsidRDefault="00195301" w:rsidP="00195301">
      <w:pPr>
        <w:spacing w:before="100" w:beforeAutospacing="1" w:after="120" w:line="240" w:lineRule="auto"/>
        <w:jc w:val="both"/>
        <w:rPr>
          <w:rFonts w:ascii="Times New Roman" w:hAnsi="Times New Roman" w:cs="Times New Roman"/>
          <w:b/>
          <w:sz w:val="28"/>
          <w:szCs w:val="28"/>
          <w:lang w:val="fr-FR"/>
        </w:rPr>
      </w:pPr>
      <w:r w:rsidRPr="001B3EC6">
        <w:rPr>
          <w:rFonts w:ascii="Times New Roman" w:hAnsi="Times New Roman" w:cs="Times New Roman"/>
          <w:b/>
          <w:sz w:val="28"/>
          <w:szCs w:val="28"/>
          <w:lang w:val="fr-FR"/>
        </w:rPr>
        <w:t xml:space="preserve">                                 </w:t>
      </w:r>
      <w:r w:rsidR="00893D25" w:rsidRPr="001B3EC6">
        <w:rPr>
          <w:rFonts w:ascii="Times New Roman" w:hAnsi="Times New Roman" w:cs="Times New Roman"/>
          <w:b/>
          <w:sz w:val="28"/>
          <w:szCs w:val="28"/>
          <w:lang w:val="fr-FR"/>
        </w:rPr>
        <w:t>Aidons les éleveuses de chèvres</w:t>
      </w:r>
      <w:r w:rsidR="00893D25" w:rsidRPr="001B3EC6">
        <w:rPr>
          <w:rFonts w:ascii="Times New Roman" w:hAnsi="Times New Roman" w:cs="Times New Roman"/>
          <w:b/>
          <w:sz w:val="28"/>
          <w:szCs w:val="28"/>
          <w:lang w:val="fr-FR"/>
        </w:rPr>
        <w:tab/>
      </w:r>
      <w:r w:rsidRPr="001B3EC6">
        <w:rPr>
          <w:rFonts w:ascii="Times New Roman" w:hAnsi="Times New Roman" w:cs="Times New Roman"/>
          <w:b/>
          <w:i/>
          <w:lang w:val="fr-FR"/>
        </w:rPr>
        <w:t xml:space="preserve">                   </w:t>
      </w:r>
      <w:r w:rsidR="008A2714" w:rsidRPr="001B3EC6">
        <w:rPr>
          <w:rFonts w:ascii="Times New Roman" w:hAnsi="Times New Roman" w:cs="Times New Roman"/>
          <w:i/>
          <w:sz w:val="20"/>
          <w:szCs w:val="20"/>
          <w:lang w:val="fr-FR"/>
        </w:rPr>
        <w:t xml:space="preserve">Chèvres </w:t>
      </w:r>
      <w:r w:rsidR="00893D25" w:rsidRPr="001B3EC6">
        <w:rPr>
          <w:rFonts w:ascii="Times New Roman" w:hAnsi="Times New Roman" w:cs="Times New Roman"/>
          <w:i/>
          <w:sz w:val="20"/>
          <w:szCs w:val="20"/>
          <w:lang w:val="fr-FR"/>
        </w:rPr>
        <w:t>sahéliennes</w:t>
      </w:r>
    </w:p>
    <w:p w:rsidR="008A2714" w:rsidRPr="001B3EC6" w:rsidRDefault="008A2714" w:rsidP="008A2714">
      <w:pPr>
        <w:spacing w:after="0" w:line="240" w:lineRule="auto"/>
        <w:ind w:firstLine="284"/>
        <w:jc w:val="both"/>
        <w:rPr>
          <w:rFonts w:ascii="Times New Roman" w:hAnsi="Times New Roman" w:cs="Times New Roman"/>
          <w:color w:val="000000"/>
          <w:lang w:val="fr-FR"/>
        </w:rPr>
      </w:pPr>
      <w:r w:rsidRPr="001B3EC6">
        <w:rPr>
          <w:rFonts w:ascii="Times New Roman" w:hAnsi="Times New Roman" w:cs="Times New Roman"/>
          <w:color w:val="000000"/>
          <w:lang w:val="fr-FR"/>
        </w:rPr>
        <w:t xml:space="preserve">Au Cameroun existent de nombreuses coopératives d’aide réciproque, appelées les GIC (Groupes d’Initiative Communautaire). La </w:t>
      </w:r>
      <w:r w:rsidRPr="001B3EC6">
        <w:rPr>
          <w:rFonts w:ascii="Times New Roman" w:hAnsi="Times New Roman" w:cs="Times New Roman"/>
          <w:b/>
          <w:color w:val="000000"/>
          <w:lang w:val="fr-FR"/>
        </w:rPr>
        <w:t>GIC “Togle” de Guidiguis</w:t>
      </w:r>
      <w:r w:rsidRPr="001B3EC6">
        <w:rPr>
          <w:rFonts w:ascii="Times New Roman" w:hAnsi="Times New Roman" w:cs="Times New Roman"/>
          <w:color w:val="000000"/>
          <w:lang w:val="fr-FR"/>
        </w:rPr>
        <w:t xml:space="preserve">, est née en 1985 et est aujourd’hui encore vivante et dynamique. Elle est constituée d’une vingtaine de femmes qui, encore en 2000, ont suivi un cours de formation à l’élevage animal, offert par Incontro fra i Popoli et réalisé par l’association camerounaise Tammounde. Les femmes ont alors choisi d’élever des porcs, car les “chrétiens” les mangent volontiers. En 2013 Incontro fra i Popoli, avec l’argent récolté auprès de deux écoles </w:t>
      </w:r>
      <w:r w:rsidR="00893D25" w:rsidRPr="001B3EC6">
        <w:rPr>
          <w:rFonts w:ascii="Times New Roman" w:hAnsi="Times New Roman" w:cs="Times New Roman"/>
          <w:color w:val="000000"/>
          <w:lang w:val="fr-FR"/>
        </w:rPr>
        <w:t>élémentaires</w:t>
      </w:r>
      <w:r w:rsidRPr="001B3EC6">
        <w:rPr>
          <w:rFonts w:ascii="Times New Roman" w:hAnsi="Times New Roman" w:cs="Times New Roman"/>
          <w:color w:val="000000"/>
          <w:lang w:val="fr-FR"/>
        </w:rPr>
        <w:t xml:space="preserve"> de Vénétie, a aidé le groupe pour la construction de porcherie. L’activité a très bien fonctionné jusqu’à la fin 2014, lorsque la peste animale a soudainement tuée les quarante porcs et les nombreux porcelets. Après le découragement, les femmes de Togle veulent se relever en </w:t>
      </w:r>
      <w:r w:rsidR="00893D25" w:rsidRPr="001B3EC6">
        <w:rPr>
          <w:rFonts w:ascii="Times New Roman" w:hAnsi="Times New Roman" w:cs="Times New Roman"/>
          <w:color w:val="000000"/>
          <w:lang w:val="fr-FR"/>
        </w:rPr>
        <w:t>lançant</w:t>
      </w:r>
      <w:r w:rsidRPr="001B3EC6">
        <w:rPr>
          <w:rFonts w:ascii="Times New Roman" w:hAnsi="Times New Roman" w:cs="Times New Roman"/>
          <w:color w:val="000000"/>
          <w:lang w:val="fr-FR"/>
        </w:rPr>
        <w:t xml:space="preserve"> un </w:t>
      </w:r>
      <w:r w:rsidRPr="001B3EC6">
        <w:rPr>
          <w:rFonts w:ascii="Times New Roman" w:hAnsi="Times New Roman" w:cs="Times New Roman"/>
          <w:color w:val="000000"/>
          <w:u w:val="single"/>
          <w:lang w:val="fr-FR"/>
        </w:rPr>
        <w:t xml:space="preserve">élevage de chèvres </w:t>
      </w:r>
      <w:r w:rsidR="00893D25" w:rsidRPr="001B3EC6">
        <w:rPr>
          <w:rFonts w:ascii="Times New Roman" w:hAnsi="Times New Roman" w:cs="Times New Roman"/>
          <w:color w:val="000000"/>
          <w:u w:val="single"/>
          <w:lang w:val="fr-FR"/>
        </w:rPr>
        <w:t>sahéliennes</w:t>
      </w:r>
      <w:r w:rsidRPr="001B3EC6">
        <w:rPr>
          <w:rFonts w:ascii="Times New Roman" w:hAnsi="Times New Roman" w:cs="Times New Roman"/>
          <w:color w:val="000000"/>
          <w:lang w:val="fr-FR"/>
        </w:rPr>
        <w:t xml:space="preserve">, adaptées au climat, avec des faibles exigences alimentaires, avec une croissance de </w:t>
      </w:r>
      <w:r w:rsidR="00893D25" w:rsidRPr="001B3EC6">
        <w:rPr>
          <w:rFonts w:ascii="Times New Roman" w:hAnsi="Times New Roman" w:cs="Times New Roman"/>
          <w:color w:val="000000"/>
          <w:lang w:val="fr-FR"/>
        </w:rPr>
        <w:t>poids</w:t>
      </w:r>
      <w:r w:rsidRPr="001B3EC6">
        <w:rPr>
          <w:rFonts w:ascii="Times New Roman" w:hAnsi="Times New Roman" w:cs="Times New Roman"/>
          <w:color w:val="000000"/>
          <w:lang w:val="fr-FR"/>
        </w:rPr>
        <w:t xml:space="preserve"> rapide, </w:t>
      </w:r>
      <w:r w:rsidR="00A454F4" w:rsidRPr="001B3EC6">
        <w:rPr>
          <w:rFonts w:ascii="Times New Roman" w:hAnsi="Times New Roman" w:cs="Times New Roman"/>
          <w:color w:val="000000"/>
          <w:lang w:val="fr-FR"/>
        </w:rPr>
        <w:t>non vulnérable</w:t>
      </w:r>
      <w:r w:rsidR="0010715A" w:rsidRPr="001B3EC6">
        <w:rPr>
          <w:rFonts w:ascii="Times New Roman" w:hAnsi="Times New Roman" w:cs="Times New Roman"/>
          <w:color w:val="000000"/>
          <w:lang w:val="fr-FR"/>
        </w:rPr>
        <w:t>s</w:t>
      </w:r>
      <w:r w:rsidR="00A454F4" w:rsidRPr="001B3EC6">
        <w:rPr>
          <w:rFonts w:ascii="Times New Roman" w:hAnsi="Times New Roman" w:cs="Times New Roman"/>
          <w:color w:val="000000"/>
          <w:lang w:val="fr-FR"/>
        </w:rPr>
        <w:t xml:space="preserve"> à la peste</w:t>
      </w:r>
      <w:r w:rsidR="0010715A" w:rsidRPr="001B3EC6">
        <w:rPr>
          <w:rFonts w:ascii="Times New Roman" w:hAnsi="Times New Roman" w:cs="Times New Roman"/>
          <w:color w:val="000000"/>
          <w:lang w:val="fr-FR"/>
        </w:rPr>
        <w:t>,</w:t>
      </w:r>
      <w:r w:rsidR="00A454F4" w:rsidRPr="001B3EC6">
        <w:rPr>
          <w:rFonts w:ascii="Times New Roman" w:hAnsi="Times New Roman" w:cs="Times New Roman"/>
          <w:color w:val="000000"/>
          <w:lang w:val="fr-FR"/>
        </w:rPr>
        <w:t xml:space="preserve"> et largement demandée par la nombreuse population musulmane. Il s’agit de réadapter la porcherie (</w:t>
      </w:r>
      <w:r w:rsidR="00893D25" w:rsidRPr="001B3EC6">
        <w:rPr>
          <w:rFonts w:ascii="Times New Roman" w:hAnsi="Times New Roman" w:cs="Times New Roman"/>
          <w:color w:val="000000"/>
          <w:lang w:val="fr-FR"/>
        </w:rPr>
        <w:t>bâtiment</w:t>
      </w:r>
      <w:r w:rsidR="00A454F4" w:rsidRPr="001B3EC6">
        <w:rPr>
          <w:rFonts w:ascii="Times New Roman" w:hAnsi="Times New Roman" w:cs="Times New Roman"/>
          <w:color w:val="000000"/>
          <w:lang w:val="fr-FR"/>
        </w:rPr>
        <w:t xml:space="preserve"> et enceinte) aux chèvres et la doter d’un espace de stockage pour les aliments.</w:t>
      </w:r>
      <w:r w:rsidRPr="001B3EC6">
        <w:rPr>
          <w:rFonts w:ascii="Times New Roman" w:hAnsi="Times New Roman" w:cs="Times New Roman"/>
          <w:color w:val="000000"/>
          <w:lang w:val="fr-FR"/>
        </w:rPr>
        <w:t xml:space="preserve"> </w:t>
      </w:r>
    </w:p>
    <w:p w:rsidR="0010715A" w:rsidRPr="001B3EC6" w:rsidRDefault="0010715A" w:rsidP="008A2714">
      <w:pPr>
        <w:spacing w:after="0" w:line="240" w:lineRule="auto"/>
        <w:ind w:firstLine="284"/>
        <w:jc w:val="both"/>
        <w:rPr>
          <w:rFonts w:ascii="Times New Roman" w:hAnsi="Times New Roman" w:cs="Times New Roman"/>
          <w:color w:val="000000"/>
          <w:lang w:val="fr-FR"/>
        </w:rPr>
      </w:pPr>
      <w:r w:rsidRPr="001B3EC6">
        <w:rPr>
          <w:rFonts w:ascii="Times New Roman" w:hAnsi="Times New Roman" w:cs="Times New Roman"/>
          <w:color w:val="000000"/>
          <w:lang w:val="fr-FR"/>
        </w:rPr>
        <w:t xml:space="preserve">Puis avec l’achat de </w:t>
      </w:r>
      <w:r w:rsidRPr="001B3EC6">
        <w:rPr>
          <w:rFonts w:ascii="Times New Roman" w:hAnsi="Times New Roman" w:cs="Times New Roman"/>
          <w:color w:val="000000"/>
          <w:u w:val="single"/>
          <w:lang w:val="fr-FR"/>
        </w:rPr>
        <w:t>trente chèvres</w:t>
      </w:r>
      <w:r w:rsidRPr="001B3EC6">
        <w:rPr>
          <w:rFonts w:ascii="Times New Roman" w:hAnsi="Times New Roman" w:cs="Times New Roman"/>
          <w:color w:val="000000"/>
          <w:lang w:val="fr-FR"/>
        </w:rPr>
        <w:t>, engraissées et revendues après trois mois, le revenu substantiel permettra d’investir dans l’achat de nouvelles chèvres et de répondre aux besoins des familles des membres du groupe.</w:t>
      </w:r>
    </w:p>
    <w:p w:rsidR="00195301" w:rsidRPr="001B3EC6" w:rsidRDefault="0010715A" w:rsidP="00195301">
      <w:pPr>
        <w:tabs>
          <w:tab w:val="left" w:pos="3544"/>
        </w:tabs>
        <w:spacing w:after="0"/>
        <w:ind w:left="284"/>
        <w:rPr>
          <w:rFonts w:ascii="Times New Roman" w:hAnsi="Times New Roman" w:cs="Times New Roman"/>
          <w:b/>
          <w:lang w:val="fr-FR"/>
        </w:rPr>
      </w:pPr>
      <w:r w:rsidRPr="001B3EC6">
        <w:rPr>
          <w:rFonts w:ascii="Times New Roman" w:hAnsi="Times New Roman" w:cs="Times New Roman"/>
          <w:b/>
          <w:lang w:val="fr-FR"/>
        </w:rPr>
        <w:t>Une chèvre</w:t>
      </w:r>
      <w:r w:rsidR="00195301" w:rsidRPr="001B3EC6">
        <w:rPr>
          <w:rFonts w:ascii="Times New Roman" w:hAnsi="Times New Roman" w:cs="Times New Roman"/>
          <w:b/>
          <w:lang w:val="fr-FR"/>
        </w:rPr>
        <w:t xml:space="preserve">: 70 € </w:t>
      </w:r>
      <w:r w:rsidR="00195301" w:rsidRPr="001B3EC6">
        <w:rPr>
          <w:rFonts w:ascii="Times New Roman" w:hAnsi="Times New Roman" w:cs="Times New Roman"/>
          <w:b/>
          <w:lang w:val="fr-FR"/>
        </w:rPr>
        <w:tab/>
      </w:r>
      <w:r w:rsidR="00893D25" w:rsidRPr="001B3EC6">
        <w:rPr>
          <w:rFonts w:ascii="Times New Roman" w:hAnsi="Times New Roman" w:cs="Times New Roman"/>
          <w:b/>
          <w:lang w:val="fr-FR"/>
        </w:rPr>
        <w:tab/>
      </w:r>
      <w:r w:rsidRPr="001B3EC6">
        <w:rPr>
          <w:rFonts w:ascii="Times New Roman" w:hAnsi="Times New Roman" w:cs="Times New Roman"/>
          <w:b/>
          <w:lang w:val="fr-FR"/>
        </w:rPr>
        <w:t>Transformation de la porcherie</w:t>
      </w:r>
      <w:r w:rsidR="00195301" w:rsidRPr="001B3EC6">
        <w:rPr>
          <w:rFonts w:ascii="Times New Roman" w:hAnsi="Times New Roman" w:cs="Times New Roman"/>
          <w:b/>
          <w:lang w:val="fr-FR"/>
        </w:rPr>
        <w:t>: 400 €</w:t>
      </w:r>
    </w:p>
    <w:p w:rsidR="00195301" w:rsidRPr="001B3EC6" w:rsidRDefault="0010715A" w:rsidP="00195301">
      <w:pPr>
        <w:tabs>
          <w:tab w:val="left" w:pos="3544"/>
        </w:tabs>
        <w:spacing w:after="0"/>
        <w:ind w:left="284"/>
        <w:rPr>
          <w:rFonts w:ascii="Times New Roman" w:hAnsi="Times New Roman" w:cs="Times New Roman"/>
          <w:b/>
          <w:lang w:val="fr-FR"/>
        </w:rPr>
      </w:pPr>
      <w:r w:rsidRPr="001B3EC6">
        <w:rPr>
          <w:rFonts w:ascii="Times New Roman" w:hAnsi="Times New Roman" w:cs="Times New Roman"/>
          <w:b/>
          <w:lang w:val="fr-FR"/>
        </w:rPr>
        <w:t>Premier stock d’aliments</w:t>
      </w:r>
      <w:r w:rsidR="00195301" w:rsidRPr="001B3EC6">
        <w:rPr>
          <w:rFonts w:ascii="Times New Roman" w:hAnsi="Times New Roman" w:cs="Times New Roman"/>
          <w:b/>
          <w:lang w:val="fr-FR"/>
        </w:rPr>
        <w:t>: 900 €</w:t>
      </w:r>
      <w:r w:rsidR="00893D25" w:rsidRPr="001B3EC6">
        <w:rPr>
          <w:rFonts w:ascii="Times New Roman" w:hAnsi="Times New Roman" w:cs="Times New Roman"/>
          <w:b/>
          <w:lang w:val="fr-FR"/>
        </w:rPr>
        <w:tab/>
      </w:r>
      <w:r w:rsidR="00195301" w:rsidRPr="001B3EC6">
        <w:rPr>
          <w:rFonts w:ascii="Times New Roman" w:hAnsi="Times New Roman" w:cs="Times New Roman"/>
          <w:b/>
          <w:lang w:val="fr-FR"/>
        </w:rPr>
        <w:tab/>
      </w:r>
      <w:r w:rsidRPr="001B3EC6">
        <w:rPr>
          <w:rFonts w:ascii="Times New Roman" w:hAnsi="Times New Roman" w:cs="Times New Roman"/>
          <w:b/>
          <w:lang w:val="fr-FR"/>
        </w:rPr>
        <w:t>Premier stock de produits vétérinaires</w:t>
      </w:r>
      <w:r w:rsidR="00195301" w:rsidRPr="001B3EC6">
        <w:rPr>
          <w:rFonts w:ascii="Times New Roman" w:hAnsi="Times New Roman" w:cs="Times New Roman"/>
          <w:b/>
          <w:lang w:val="fr-FR"/>
        </w:rPr>
        <w:t xml:space="preserve">: 200  €    </w:t>
      </w:r>
    </w:p>
    <w:p w:rsidR="00195301" w:rsidRPr="001B3EC6" w:rsidRDefault="00195301" w:rsidP="00195301">
      <w:pPr>
        <w:spacing w:before="60" w:after="0" w:line="240" w:lineRule="auto"/>
        <w:ind w:firstLine="284"/>
        <w:jc w:val="both"/>
        <w:rPr>
          <w:rFonts w:ascii="Times New Roman" w:hAnsi="Times New Roman" w:cs="Times New Roman"/>
          <w:b/>
          <w:i/>
          <w:lang w:val="fr-FR"/>
        </w:rPr>
      </w:pPr>
      <w:r w:rsidRPr="001B3EC6">
        <w:rPr>
          <w:rFonts w:ascii="Times New Roman" w:hAnsi="Times New Roman" w:cs="Times New Roman"/>
          <w:i/>
          <w:lang w:val="fr-FR"/>
        </w:rPr>
        <w:t xml:space="preserve"> “</w:t>
      </w:r>
      <w:r w:rsidR="0010715A" w:rsidRPr="001B3EC6">
        <w:rPr>
          <w:rFonts w:ascii="Times New Roman" w:hAnsi="Times New Roman" w:cs="Times New Roman"/>
          <w:i/>
          <w:lang w:val="fr-FR"/>
        </w:rPr>
        <w:t>Nous</w:t>
      </w:r>
      <w:r w:rsidR="00893D25" w:rsidRPr="001B3EC6">
        <w:rPr>
          <w:rFonts w:ascii="Times New Roman" w:hAnsi="Times New Roman" w:cs="Times New Roman"/>
          <w:i/>
          <w:lang w:val="fr-FR"/>
        </w:rPr>
        <w:t>,</w:t>
      </w:r>
      <w:r w:rsidR="0010715A" w:rsidRPr="001B3EC6">
        <w:rPr>
          <w:rFonts w:ascii="Times New Roman" w:hAnsi="Times New Roman" w:cs="Times New Roman"/>
          <w:i/>
          <w:lang w:val="fr-FR"/>
        </w:rPr>
        <w:t xml:space="preserve"> femmes du GIC Togle de Guidiguis</w:t>
      </w:r>
      <w:r w:rsidR="00893D25" w:rsidRPr="001B3EC6">
        <w:rPr>
          <w:rFonts w:ascii="Times New Roman" w:hAnsi="Times New Roman" w:cs="Times New Roman"/>
          <w:i/>
          <w:lang w:val="fr-FR"/>
        </w:rPr>
        <w:t>,</w:t>
      </w:r>
      <w:r w:rsidR="0010715A" w:rsidRPr="001B3EC6">
        <w:rPr>
          <w:rFonts w:ascii="Times New Roman" w:hAnsi="Times New Roman" w:cs="Times New Roman"/>
          <w:i/>
          <w:lang w:val="fr-FR"/>
        </w:rPr>
        <w:t xml:space="preserve"> avons à notre disposition 200€. Qui peut nous aider pour le reste ?</w:t>
      </w:r>
      <w:r w:rsidRPr="001B3EC6">
        <w:rPr>
          <w:rFonts w:ascii="Times New Roman" w:hAnsi="Times New Roman" w:cs="Times New Roman"/>
          <w:i/>
          <w:lang w:val="fr-FR"/>
        </w:rPr>
        <w:t>”</w:t>
      </w:r>
      <w:r w:rsidRPr="001B3EC6">
        <w:rPr>
          <w:rFonts w:ascii="Times New Roman" w:hAnsi="Times New Roman" w:cs="Times New Roman"/>
          <w:b/>
          <w:i/>
          <w:lang w:val="fr-FR"/>
        </w:rPr>
        <w:t xml:space="preserve"> </w:t>
      </w:r>
    </w:p>
    <w:p w:rsidR="00195301" w:rsidRPr="001B3EC6" w:rsidRDefault="00195301" w:rsidP="00195301">
      <w:pPr>
        <w:spacing w:before="100" w:beforeAutospacing="1" w:after="120" w:line="240" w:lineRule="auto"/>
        <w:jc w:val="center"/>
        <w:rPr>
          <w:rFonts w:ascii="Times New Roman" w:hAnsi="Times New Roman" w:cs="Times New Roman"/>
          <w:b/>
          <w:sz w:val="28"/>
          <w:szCs w:val="28"/>
          <w:lang w:val="fr-FR"/>
        </w:rPr>
      </w:pPr>
      <w:r w:rsidRPr="001B3EC6">
        <w:rPr>
          <w:rFonts w:ascii="Times New Roman" w:hAnsi="Times New Roman" w:cs="Times New Roman"/>
          <w:b/>
          <w:sz w:val="28"/>
          <w:szCs w:val="28"/>
          <w:lang w:val="fr-FR"/>
        </w:rPr>
        <w:lastRenderedPageBreak/>
        <w:t>Giulia e</w:t>
      </w:r>
      <w:r w:rsidR="00A77D18" w:rsidRPr="001B3EC6">
        <w:rPr>
          <w:rFonts w:ascii="Times New Roman" w:hAnsi="Times New Roman" w:cs="Times New Roman"/>
          <w:b/>
          <w:sz w:val="28"/>
          <w:szCs w:val="28"/>
          <w:lang w:val="fr-FR"/>
        </w:rPr>
        <w:t>t</w:t>
      </w:r>
      <w:r w:rsidRPr="001B3EC6">
        <w:rPr>
          <w:rFonts w:ascii="Times New Roman" w:hAnsi="Times New Roman" w:cs="Times New Roman"/>
          <w:b/>
          <w:sz w:val="28"/>
          <w:szCs w:val="28"/>
          <w:lang w:val="fr-FR"/>
        </w:rPr>
        <w:t xml:space="preserve"> Marta</w:t>
      </w:r>
    </w:p>
    <w:p w:rsidR="00A77D18" w:rsidRPr="001B3EC6" w:rsidRDefault="00195301" w:rsidP="00195301">
      <w:pPr>
        <w:spacing w:after="0" w:line="240" w:lineRule="auto"/>
        <w:ind w:firstLine="284"/>
        <w:jc w:val="both"/>
        <w:rPr>
          <w:rFonts w:ascii="Times New Roman" w:hAnsi="Times New Roman" w:cs="Times New Roman"/>
          <w:lang w:val="fr-FR"/>
        </w:rPr>
      </w:pPr>
      <w:r w:rsidRPr="001B3EC6">
        <w:rPr>
          <w:rFonts w:ascii="Times New Roman" w:hAnsi="Times New Roman" w:cs="Times New Roman"/>
          <w:lang w:val="fr-FR"/>
        </w:rPr>
        <w:t>Giulia e</w:t>
      </w:r>
      <w:r w:rsidR="00A77D18" w:rsidRPr="001B3EC6">
        <w:rPr>
          <w:rFonts w:ascii="Times New Roman" w:hAnsi="Times New Roman" w:cs="Times New Roman"/>
          <w:lang w:val="fr-FR"/>
        </w:rPr>
        <w:t>t</w:t>
      </w:r>
      <w:r w:rsidRPr="001B3EC6">
        <w:rPr>
          <w:rFonts w:ascii="Times New Roman" w:hAnsi="Times New Roman" w:cs="Times New Roman"/>
          <w:lang w:val="fr-FR"/>
        </w:rPr>
        <w:t xml:space="preserve"> Marta, </w:t>
      </w:r>
      <w:r w:rsidR="00A77D18" w:rsidRPr="001B3EC6">
        <w:rPr>
          <w:rFonts w:ascii="Times New Roman" w:hAnsi="Times New Roman" w:cs="Times New Roman"/>
          <w:lang w:val="fr-FR"/>
        </w:rPr>
        <w:t xml:space="preserve">les noms de deux jeunes </w:t>
      </w:r>
      <w:r w:rsidR="00F42FA3" w:rsidRPr="001B3EC6">
        <w:rPr>
          <w:rFonts w:ascii="Times New Roman" w:hAnsi="Times New Roman" w:cs="Times New Roman"/>
          <w:lang w:val="fr-FR"/>
        </w:rPr>
        <w:t xml:space="preserve">filles </w:t>
      </w:r>
      <w:r w:rsidR="00A77D18" w:rsidRPr="001B3EC6">
        <w:rPr>
          <w:rFonts w:ascii="Times New Roman" w:hAnsi="Times New Roman" w:cs="Times New Roman"/>
          <w:lang w:val="fr-FR"/>
        </w:rPr>
        <w:t xml:space="preserve">qui depuis neuf ans </w:t>
      </w:r>
      <w:r w:rsidR="00F42FA3" w:rsidRPr="001B3EC6">
        <w:rPr>
          <w:rFonts w:ascii="Times New Roman" w:hAnsi="Times New Roman" w:cs="Times New Roman"/>
          <w:lang w:val="fr-FR"/>
        </w:rPr>
        <w:t>demeurent telles</w:t>
      </w:r>
      <w:r w:rsidR="00A77D18" w:rsidRPr="001B3EC6">
        <w:rPr>
          <w:rFonts w:ascii="Times New Roman" w:hAnsi="Times New Roman" w:cs="Times New Roman"/>
          <w:lang w:val="fr-FR"/>
        </w:rPr>
        <w:t xml:space="preserve"> des étoiles</w:t>
      </w:r>
      <w:r w:rsidR="00F42FA3" w:rsidRPr="001B3EC6">
        <w:rPr>
          <w:rFonts w:ascii="Times New Roman" w:hAnsi="Times New Roman" w:cs="Times New Roman"/>
          <w:lang w:val="fr-FR"/>
        </w:rPr>
        <w:t xml:space="preserve"> </w:t>
      </w:r>
      <w:r w:rsidR="00893D25" w:rsidRPr="001B3EC6">
        <w:rPr>
          <w:rFonts w:ascii="Times New Roman" w:hAnsi="Times New Roman" w:cs="Times New Roman"/>
          <w:lang w:val="fr-FR"/>
        </w:rPr>
        <w:t>étincelantes</w:t>
      </w:r>
      <w:r w:rsidR="00A77D18" w:rsidRPr="001B3EC6">
        <w:rPr>
          <w:rFonts w:ascii="Times New Roman" w:hAnsi="Times New Roman" w:cs="Times New Roman"/>
          <w:lang w:val="fr-FR"/>
        </w:rPr>
        <w:t xml:space="preserve"> dans l’éternité;</w:t>
      </w:r>
    </w:p>
    <w:p w:rsidR="00AB5E70" w:rsidRPr="001B3EC6" w:rsidRDefault="00A77D18" w:rsidP="00F42FA3">
      <w:pPr>
        <w:spacing w:after="0" w:line="240" w:lineRule="auto"/>
        <w:ind w:firstLine="284"/>
        <w:jc w:val="both"/>
        <w:rPr>
          <w:rFonts w:ascii="Times New Roman" w:hAnsi="Times New Roman" w:cs="Times New Roman"/>
          <w:lang w:val="fr-FR"/>
        </w:rPr>
      </w:pPr>
      <w:r w:rsidRPr="001B3EC6">
        <w:rPr>
          <w:rFonts w:ascii="Times New Roman" w:hAnsi="Times New Roman" w:cs="Times New Roman"/>
          <w:lang w:val="fr-FR"/>
        </w:rPr>
        <w:t>Giulia et M</w:t>
      </w:r>
      <w:r w:rsidR="00F42FA3" w:rsidRPr="001B3EC6">
        <w:rPr>
          <w:rFonts w:ascii="Times New Roman" w:hAnsi="Times New Roman" w:cs="Times New Roman"/>
          <w:lang w:val="fr-FR"/>
        </w:rPr>
        <w:t>arta, les noms de deux pirogues issues</w:t>
      </w:r>
      <w:r w:rsidRPr="001B3EC6">
        <w:rPr>
          <w:rFonts w:ascii="Times New Roman" w:hAnsi="Times New Roman" w:cs="Times New Roman"/>
          <w:lang w:val="fr-FR"/>
        </w:rPr>
        <w:t xml:space="preserve"> de la générosité de ceux ayant donné le</w:t>
      </w:r>
      <w:r w:rsidR="00F42FA3" w:rsidRPr="001B3EC6">
        <w:rPr>
          <w:rFonts w:ascii="Times New Roman" w:hAnsi="Times New Roman" w:cs="Times New Roman"/>
          <w:lang w:val="fr-FR"/>
        </w:rPr>
        <w:t>ur dernier adieu à ces</w:t>
      </w:r>
      <w:r w:rsidRPr="001B3EC6">
        <w:rPr>
          <w:rFonts w:ascii="Times New Roman" w:hAnsi="Times New Roman" w:cs="Times New Roman"/>
          <w:lang w:val="fr-FR"/>
        </w:rPr>
        <w:t xml:space="preserve"> deux jeunes. </w:t>
      </w:r>
      <w:r w:rsidR="009B335E" w:rsidRPr="001B3EC6">
        <w:rPr>
          <w:rFonts w:ascii="Times New Roman" w:hAnsi="Times New Roman" w:cs="Times New Roman"/>
          <w:lang w:val="fr-FR"/>
        </w:rPr>
        <w:t>Durant des années elles ont transporté des milliers de personnes d’une rive à l’autre du fleuve Congo à Kasongo Rive, une centaine à la fois.</w:t>
      </w:r>
      <w:r w:rsidR="00F807D9" w:rsidRPr="001B3EC6">
        <w:rPr>
          <w:rFonts w:ascii="Times New Roman" w:hAnsi="Times New Roman" w:cs="Times New Roman"/>
          <w:lang w:val="fr-FR"/>
        </w:rPr>
        <w:t xml:space="preserve"> Aujourd’hui si les jeunes étoiles Giulia et Marta regardent le grand fleuve, </w:t>
      </w:r>
      <w:r w:rsidR="00893D25" w:rsidRPr="001B3EC6">
        <w:rPr>
          <w:rFonts w:ascii="Times New Roman" w:hAnsi="Times New Roman" w:cs="Times New Roman"/>
          <w:lang w:val="fr-FR"/>
        </w:rPr>
        <w:t>elles ne trouveront</w:t>
      </w:r>
      <w:r w:rsidR="00F807D9" w:rsidRPr="001B3EC6">
        <w:rPr>
          <w:rFonts w:ascii="Times New Roman" w:hAnsi="Times New Roman" w:cs="Times New Roman"/>
          <w:lang w:val="fr-FR"/>
        </w:rPr>
        <w:t xml:space="preserve"> plus </w:t>
      </w:r>
      <w:r w:rsidR="00893D25" w:rsidRPr="001B3EC6">
        <w:rPr>
          <w:rFonts w:ascii="Times New Roman" w:hAnsi="Times New Roman" w:cs="Times New Roman"/>
          <w:lang w:val="fr-FR"/>
        </w:rPr>
        <w:t>les deux pirogues</w:t>
      </w:r>
      <w:r w:rsidR="00F807D9" w:rsidRPr="001B3EC6">
        <w:rPr>
          <w:rFonts w:ascii="Times New Roman" w:hAnsi="Times New Roman" w:cs="Times New Roman"/>
          <w:lang w:val="fr-FR"/>
        </w:rPr>
        <w:t xml:space="preserve"> en bois désormais détruites par le temps. Mais </w:t>
      </w:r>
      <w:r w:rsidR="00F42FA3" w:rsidRPr="001B3EC6">
        <w:rPr>
          <w:rFonts w:ascii="Times New Roman" w:hAnsi="Times New Roman" w:cs="Times New Roman"/>
          <w:lang w:val="fr-FR"/>
        </w:rPr>
        <w:t>à partir de</w:t>
      </w:r>
      <w:r w:rsidR="00F807D9" w:rsidRPr="001B3EC6">
        <w:rPr>
          <w:rFonts w:ascii="Times New Roman" w:hAnsi="Times New Roman" w:cs="Times New Roman"/>
          <w:lang w:val="fr-FR"/>
        </w:rPr>
        <w:t xml:space="preserve"> ces deux pirogues </w:t>
      </w:r>
      <w:r w:rsidR="0089192E" w:rsidRPr="001B3EC6">
        <w:rPr>
          <w:rFonts w:ascii="Times New Roman" w:hAnsi="Times New Roman" w:cs="Times New Roman"/>
          <w:lang w:val="fr-FR"/>
        </w:rPr>
        <w:t xml:space="preserve">s’est développé à Kasongo Rive un réseau de pirogues et piroguiers, qui, sur la trace des deux </w:t>
      </w:r>
      <w:r w:rsidR="00893D25" w:rsidRPr="001B3EC6">
        <w:rPr>
          <w:rFonts w:ascii="Times New Roman" w:hAnsi="Times New Roman" w:cs="Times New Roman"/>
          <w:lang w:val="fr-FR"/>
        </w:rPr>
        <w:t>sœurs</w:t>
      </w:r>
      <w:r w:rsidR="0089192E" w:rsidRPr="001B3EC6">
        <w:rPr>
          <w:rFonts w:ascii="Times New Roman" w:hAnsi="Times New Roman" w:cs="Times New Roman"/>
          <w:lang w:val="fr-FR"/>
        </w:rPr>
        <w:t xml:space="preserve"> </w:t>
      </w:r>
      <w:r w:rsidR="00F42FA3" w:rsidRPr="001B3EC6">
        <w:rPr>
          <w:rFonts w:ascii="Times New Roman" w:hAnsi="Times New Roman" w:cs="Times New Roman"/>
          <w:lang w:val="fr-FR"/>
        </w:rPr>
        <w:t>ainées, apporte</w:t>
      </w:r>
      <w:r w:rsidR="0089192E" w:rsidRPr="001B3EC6">
        <w:rPr>
          <w:rFonts w:ascii="Times New Roman" w:hAnsi="Times New Roman" w:cs="Times New Roman"/>
          <w:lang w:val="fr-FR"/>
        </w:rPr>
        <w:t xml:space="preserve"> des reven</w:t>
      </w:r>
      <w:r w:rsidR="00F42FA3" w:rsidRPr="001B3EC6">
        <w:rPr>
          <w:rFonts w:ascii="Times New Roman" w:hAnsi="Times New Roman" w:cs="Times New Roman"/>
          <w:lang w:val="fr-FR"/>
        </w:rPr>
        <w:t>us à divers jeunes et permet encore la liaison et des échanges plus rapides qu’avant entre les deux rives de ce cours d’eau</w:t>
      </w:r>
      <w:r w:rsidR="0089192E" w:rsidRPr="001B3EC6">
        <w:rPr>
          <w:rFonts w:ascii="Times New Roman" w:hAnsi="Times New Roman" w:cs="Times New Roman"/>
          <w:lang w:val="fr-FR"/>
        </w:rPr>
        <w:t>.</w:t>
      </w:r>
      <w:r w:rsidR="00F42FA3" w:rsidRPr="001B3EC6">
        <w:rPr>
          <w:rFonts w:ascii="Times New Roman" w:hAnsi="Times New Roman" w:cs="Times New Roman"/>
          <w:lang w:val="fr-FR"/>
        </w:rPr>
        <w:t xml:space="preserve"> Merci Giulia et Marta, qui chaque jour accompagnez des milliers de jeunes, qui ne vous connaissent pas, mais auprès desquels vous rester invisiblement présentes!</w:t>
      </w:r>
      <w:r w:rsidR="0089192E" w:rsidRPr="001B3EC6">
        <w:rPr>
          <w:rFonts w:ascii="Times New Roman" w:hAnsi="Times New Roman" w:cs="Times New Roman"/>
          <w:lang w:val="fr-FR"/>
        </w:rPr>
        <w:t xml:space="preserve"> </w:t>
      </w:r>
    </w:p>
    <w:p w:rsidR="00FE3CD6" w:rsidRPr="001B3EC6" w:rsidRDefault="00FE3CD6" w:rsidP="00352C3E">
      <w:pPr>
        <w:shd w:val="clear" w:color="auto" w:fill="FFFFFF"/>
        <w:spacing w:after="0" w:line="240" w:lineRule="auto"/>
        <w:ind w:firstLine="284"/>
        <w:jc w:val="right"/>
        <w:rPr>
          <w:rFonts w:ascii="Bookman Old Style" w:eastAsia="Times New Roman" w:hAnsi="Bookman Old Style"/>
          <w:i/>
          <w:color w:val="000000"/>
          <w:sz w:val="20"/>
          <w:szCs w:val="20"/>
          <w:lang w:val="fr-FR"/>
        </w:rPr>
      </w:pPr>
    </w:p>
    <w:p w:rsidR="00FE3CD6" w:rsidRPr="001B3EC6" w:rsidRDefault="00997092" w:rsidP="00DA3268">
      <w:pPr>
        <w:shd w:val="clear" w:color="auto" w:fill="92D050"/>
        <w:spacing w:after="0" w:line="240" w:lineRule="auto"/>
        <w:rPr>
          <w:rFonts w:ascii="Times New Roman" w:hAnsi="Times New Roman" w:cs="Times New Roman"/>
          <w:b/>
          <w:u w:val="single"/>
          <w:lang w:val="fr-FR"/>
        </w:rPr>
      </w:pPr>
      <w:r w:rsidRPr="001B3EC6">
        <w:rPr>
          <w:rFonts w:ascii="Times New Roman" w:hAnsi="Times New Roman" w:cs="Times New Roman"/>
          <w:b/>
          <w:u w:val="single"/>
          <w:lang w:val="fr-FR"/>
        </w:rPr>
        <w:t>Bilan financier</w:t>
      </w:r>
      <w:r w:rsidR="00FE3CD6" w:rsidRPr="001B3EC6">
        <w:rPr>
          <w:rFonts w:ascii="Times New Roman" w:hAnsi="Times New Roman" w:cs="Times New Roman"/>
          <w:b/>
          <w:u w:val="single"/>
          <w:lang w:val="fr-FR"/>
        </w:rPr>
        <w:t xml:space="preserve"> 2014</w:t>
      </w:r>
    </w:p>
    <w:p w:rsidR="008A339B" w:rsidRPr="001B3EC6" w:rsidRDefault="008A339B" w:rsidP="008A339B">
      <w:pPr>
        <w:spacing w:after="0" w:line="240" w:lineRule="auto"/>
        <w:jc w:val="both"/>
        <w:rPr>
          <w:rFonts w:ascii="Times New Roman" w:eastAsia="Times New Roman" w:hAnsi="Times New Roman" w:cs="Times New Roman"/>
          <w:lang w:val="fr-FR" w:eastAsia="ja-JP"/>
        </w:rPr>
      </w:pPr>
    </w:p>
    <w:tbl>
      <w:tblPr>
        <w:tblStyle w:val="Grigliatabella"/>
        <w:tblW w:w="0" w:type="auto"/>
        <w:tblLook w:val="04A0"/>
      </w:tblPr>
      <w:tblGrid>
        <w:gridCol w:w="2790"/>
        <w:gridCol w:w="2339"/>
        <w:gridCol w:w="2630"/>
        <w:gridCol w:w="2095"/>
      </w:tblGrid>
      <w:tr w:rsidR="00C245DD" w:rsidRPr="001B3EC6" w:rsidTr="00C245DD">
        <w:tc>
          <w:tcPr>
            <w:tcW w:w="5129" w:type="dxa"/>
            <w:gridSpan w:val="2"/>
          </w:tcPr>
          <w:p w:rsidR="00C245DD" w:rsidRPr="001B3EC6" w:rsidRDefault="00997092" w:rsidP="008A339B">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lang w:eastAsia="ja-JP"/>
              </w:rPr>
              <w:t>ENTREES</w:t>
            </w:r>
          </w:p>
        </w:tc>
        <w:tc>
          <w:tcPr>
            <w:tcW w:w="4725" w:type="dxa"/>
            <w:gridSpan w:val="2"/>
          </w:tcPr>
          <w:p w:rsidR="00C245DD" w:rsidRPr="001B3EC6" w:rsidRDefault="00997092" w:rsidP="008A339B">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lang w:eastAsia="ja-JP"/>
              </w:rPr>
              <w:t>SORTIE</w:t>
            </w:r>
          </w:p>
        </w:tc>
      </w:tr>
      <w:tr w:rsidR="00C245DD" w:rsidRPr="001B3EC6" w:rsidTr="00C245DD">
        <w:tc>
          <w:tcPr>
            <w:tcW w:w="2790" w:type="dxa"/>
          </w:tcPr>
          <w:p w:rsidR="00C245DD" w:rsidRPr="001B3EC6" w:rsidRDefault="00997092" w:rsidP="008A339B">
            <w:pPr>
              <w:ind w:left="426"/>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Organismes Publics</w:t>
            </w:r>
          </w:p>
        </w:tc>
        <w:tc>
          <w:tcPr>
            <w:tcW w:w="2339" w:type="dxa"/>
          </w:tcPr>
          <w:p w:rsidR="00C245DD" w:rsidRPr="001B3EC6" w:rsidRDefault="00C245DD" w:rsidP="008A339B">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44.700 €</w:t>
            </w:r>
          </w:p>
        </w:tc>
        <w:tc>
          <w:tcPr>
            <w:tcW w:w="2630" w:type="dxa"/>
          </w:tcPr>
          <w:p w:rsidR="00C245DD" w:rsidRPr="001B3EC6" w:rsidRDefault="00C245DD" w:rsidP="00997092">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Coo</w:t>
            </w:r>
            <w:r w:rsidR="00997092" w:rsidRPr="001B3EC6">
              <w:rPr>
                <w:rFonts w:ascii="Times New Roman" w:eastAsia="Times New Roman" w:hAnsi="Times New Roman" w:cs="Times New Roman"/>
                <w:lang w:eastAsia="ja-JP"/>
              </w:rPr>
              <w:t>pération</w:t>
            </w:r>
          </w:p>
        </w:tc>
        <w:tc>
          <w:tcPr>
            <w:tcW w:w="2095" w:type="dxa"/>
          </w:tcPr>
          <w:p w:rsidR="00C245DD" w:rsidRPr="001B3EC6" w:rsidRDefault="00C245DD" w:rsidP="008A339B">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89.819 €</w:t>
            </w:r>
          </w:p>
        </w:tc>
      </w:tr>
      <w:tr w:rsidR="00C245DD" w:rsidRPr="001B3EC6" w:rsidTr="00C245DD">
        <w:tc>
          <w:tcPr>
            <w:tcW w:w="2790" w:type="dxa"/>
          </w:tcPr>
          <w:p w:rsidR="00C245DD" w:rsidRPr="001B3EC6" w:rsidRDefault="00997092" w:rsidP="008A339B">
            <w:pPr>
              <w:ind w:left="426"/>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Privés</w:t>
            </w:r>
          </w:p>
        </w:tc>
        <w:tc>
          <w:tcPr>
            <w:tcW w:w="2339" w:type="dxa"/>
          </w:tcPr>
          <w:p w:rsidR="00C245DD" w:rsidRPr="001B3EC6" w:rsidRDefault="00A87C18" w:rsidP="008A339B">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98.468</w:t>
            </w:r>
            <w:r w:rsidR="00C245DD" w:rsidRPr="001B3EC6">
              <w:rPr>
                <w:rFonts w:ascii="Times New Roman" w:eastAsia="Times New Roman" w:hAnsi="Times New Roman" w:cs="Times New Roman"/>
                <w:lang w:eastAsia="ja-JP"/>
              </w:rPr>
              <w:t xml:space="preserve"> €</w:t>
            </w:r>
          </w:p>
        </w:tc>
        <w:tc>
          <w:tcPr>
            <w:tcW w:w="2630" w:type="dxa"/>
          </w:tcPr>
          <w:p w:rsidR="00C245DD" w:rsidRPr="001B3EC6" w:rsidRDefault="00C245DD" w:rsidP="00997092">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Sensi</w:t>
            </w:r>
            <w:r w:rsidR="00997092" w:rsidRPr="001B3EC6">
              <w:rPr>
                <w:rFonts w:ascii="Times New Roman" w:eastAsia="Times New Roman" w:hAnsi="Times New Roman" w:cs="Times New Roman"/>
                <w:lang w:eastAsia="ja-JP"/>
              </w:rPr>
              <w:t>bilisation</w:t>
            </w:r>
          </w:p>
        </w:tc>
        <w:tc>
          <w:tcPr>
            <w:tcW w:w="2095" w:type="dxa"/>
          </w:tcPr>
          <w:p w:rsidR="00C245DD" w:rsidRPr="001B3EC6" w:rsidRDefault="00C245DD" w:rsidP="008A339B">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44.057 €</w:t>
            </w:r>
          </w:p>
        </w:tc>
      </w:tr>
      <w:tr w:rsidR="00C245DD" w:rsidRPr="001B3EC6" w:rsidTr="00C245DD">
        <w:tc>
          <w:tcPr>
            <w:tcW w:w="2790" w:type="dxa"/>
          </w:tcPr>
          <w:p w:rsidR="00C245DD" w:rsidRPr="001B3EC6" w:rsidRDefault="00997092" w:rsidP="008A339B">
            <w:pPr>
              <w:ind w:left="426"/>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Activités IfP</w:t>
            </w:r>
          </w:p>
        </w:tc>
        <w:tc>
          <w:tcPr>
            <w:tcW w:w="2339" w:type="dxa"/>
          </w:tcPr>
          <w:p w:rsidR="00C245DD" w:rsidRPr="001B3EC6" w:rsidRDefault="00C245DD" w:rsidP="008A339B">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6.650 €</w:t>
            </w:r>
          </w:p>
        </w:tc>
        <w:tc>
          <w:tcPr>
            <w:tcW w:w="2630" w:type="dxa"/>
          </w:tcPr>
          <w:p w:rsidR="00C245DD" w:rsidRPr="001B3EC6" w:rsidRDefault="00C245DD" w:rsidP="00997092">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A</w:t>
            </w:r>
            <w:r w:rsidR="00997092" w:rsidRPr="001B3EC6">
              <w:rPr>
                <w:rFonts w:ascii="Times New Roman" w:eastAsia="Times New Roman" w:hAnsi="Times New Roman" w:cs="Times New Roman"/>
                <w:lang w:eastAsia="ja-JP"/>
              </w:rPr>
              <w:t>dministration</w:t>
            </w:r>
          </w:p>
        </w:tc>
        <w:tc>
          <w:tcPr>
            <w:tcW w:w="2095" w:type="dxa"/>
          </w:tcPr>
          <w:p w:rsidR="00C245DD" w:rsidRPr="001B3EC6" w:rsidRDefault="00A87C18" w:rsidP="008A339B">
            <w:pPr>
              <w:ind w:left="460"/>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15.942</w:t>
            </w:r>
            <w:r w:rsidR="00C245DD" w:rsidRPr="001B3EC6">
              <w:rPr>
                <w:rFonts w:ascii="Times New Roman" w:eastAsia="Times New Roman" w:hAnsi="Times New Roman" w:cs="Times New Roman"/>
                <w:lang w:eastAsia="ja-JP"/>
              </w:rPr>
              <w:t xml:space="preserve"> €</w:t>
            </w:r>
          </w:p>
        </w:tc>
      </w:tr>
      <w:tr w:rsidR="00C245DD" w:rsidRPr="001B3EC6" w:rsidTr="00C245DD">
        <w:tc>
          <w:tcPr>
            <w:tcW w:w="2790" w:type="dxa"/>
          </w:tcPr>
          <w:p w:rsidR="00C245DD" w:rsidRPr="001B3EC6" w:rsidRDefault="00C245DD" w:rsidP="008A339B">
            <w:pPr>
              <w:ind w:left="426"/>
              <w:rPr>
                <w:rFonts w:ascii="Times New Roman" w:eastAsia="Times New Roman" w:hAnsi="Times New Roman" w:cs="Times New Roman"/>
                <w:i/>
                <w:lang w:eastAsia="ja-JP"/>
              </w:rPr>
            </w:pPr>
            <w:r w:rsidRPr="001B3EC6">
              <w:rPr>
                <w:rFonts w:ascii="Times New Roman" w:eastAsia="Times New Roman" w:hAnsi="Times New Roman" w:cs="Times New Roman"/>
                <w:i/>
                <w:lang w:eastAsia="ja-JP"/>
              </w:rPr>
              <w:t>TOTAL</w:t>
            </w:r>
          </w:p>
        </w:tc>
        <w:tc>
          <w:tcPr>
            <w:tcW w:w="2339" w:type="dxa"/>
          </w:tcPr>
          <w:p w:rsidR="00C245DD" w:rsidRPr="001B3EC6" w:rsidRDefault="00A87C18" w:rsidP="00A87C18">
            <w:pPr>
              <w:rPr>
                <w:rFonts w:ascii="Times New Roman" w:eastAsia="Times New Roman" w:hAnsi="Times New Roman" w:cs="Times New Roman"/>
                <w:b/>
                <w:i/>
                <w:lang w:eastAsia="ja-JP"/>
              </w:rPr>
            </w:pPr>
            <w:r w:rsidRPr="001B3EC6">
              <w:rPr>
                <w:rFonts w:ascii="Times New Roman" w:eastAsia="Times New Roman" w:hAnsi="Times New Roman" w:cs="Times New Roman"/>
                <w:b/>
                <w:i/>
                <w:lang w:eastAsia="ja-JP"/>
              </w:rPr>
              <w:t xml:space="preserve">       </w:t>
            </w:r>
            <w:r w:rsidR="00C245DD" w:rsidRPr="001B3EC6">
              <w:rPr>
                <w:rFonts w:ascii="Times New Roman" w:eastAsia="Times New Roman" w:hAnsi="Times New Roman" w:cs="Times New Roman"/>
                <w:b/>
                <w:i/>
                <w:lang w:eastAsia="ja-JP"/>
              </w:rPr>
              <w:t>149.818 €</w:t>
            </w:r>
          </w:p>
        </w:tc>
        <w:tc>
          <w:tcPr>
            <w:tcW w:w="2630" w:type="dxa"/>
          </w:tcPr>
          <w:p w:rsidR="00C245DD" w:rsidRPr="001B3EC6" w:rsidRDefault="00C245DD" w:rsidP="00C245DD">
            <w:pPr>
              <w:ind w:left="460"/>
              <w:rPr>
                <w:rFonts w:ascii="Times New Roman" w:eastAsia="Times New Roman" w:hAnsi="Times New Roman" w:cs="Times New Roman"/>
                <w:i/>
                <w:lang w:eastAsia="ja-JP"/>
              </w:rPr>
            </w:pPr>
            <w:r w:rsidRPr="001B3EC6">
              <w:rPr>
                <w:rFonts w:ascii="Times New Roman" w:eastAsia="Times New Roman" w:hAnsi="Times New Roman" w:cs="Times New Roman"/>
                <w:i/>
                <w:lang w:eastAsia="ja-JP"/>
              </w:rPr>
              <w:t>TOTAL</w:t>
            </w:r>
          </w:p>
        </w:tc>
        <w:tc>
          <w:tcPr>
            <w:tcW w:w="2095" w:type="dxa"/>
          </w:tcPr>
          <w:p w:rsidR="00C245DD" w:rsidRPr="001B3EC6" w:rsidRDefault="00A87C18" w:rsidP="00A87C18">
            <w:pPr>
              <w:rPr>
                <w:rFonts w:ascii="Times New Roman" w:eastAsia="Times New Roman" w:hAnsi="Times New Roman" w:cs="Times New Roman"/>
                <w:i/>
                <w:lang w:eastAsia="ja-JP"/>
              </w:rPr>
            </w:pPr>
            <w:r w:rsidRPr="001B3EC6">
              <w:rPr>
                <w:rFonts w:ascii="Times New Roman" w:eastAsia="Times New Roman" w:hAnsi="Times New Roman" w:cs="Times New Roman"/>
                <w:b/>
                <w:i/>
                <w:lang w:eastAsia="ja-JP"/>
              </w:rPr>
              <w:t xml:space="preserve">       </w:t>
            </w:r>
            <w:r w:rsidR="00C245DD" w:rsidRPr="001B3EC6">
              <w:rPr>
                <w:rFonts w:ascii="Times New Roman" w:eastAsia="Times New Roman" w:hAnsi="Times New Roman" w:cs="Times New Roman"/>
                <w:b/>
                <w:i/>
                <w:lang w:eastAsia="ja-JP"/>
              </w:rPr>
              <w:t>149.818 €</w:t>
            </w:r>
          </w:p>
        </w:tc>
      </w:tr>
    </w:tbl>
    <w:p w:rsidR="00951764" w:rsidRPr="001B3EC6" w:rsidRDefault="00951764" w:rsidP="00951764">
      <w:pPr>
        <w:spacing w:after="0" w:line="240" w:lineRule="auto"/>
        <w:ind w:firstLine="284"/>
        <w:jc w:val="both"/>
        <w:rPr>
          <w:rFonts w:ascii="Times New Roman" w:eastAsia="Times New Roman" w:hAnsi="Times New Roman" w:cs="Times New Roman"/>
          <w:lang w:val="fr-FR" w:eastAsia="ja-JP"/>
        </w:rPr>
      </w:pPr>
    </w:p>
    <w:p w:rsidR="00B10EFE" w:rsidRPr="001B3EC6" w:rsidRDefault="00B10EFE" w:rsidP="00951764">
      <w:pPr>
        <w:spacing w:after="0" w:line="240" w:lineRule="auto"/>
        <w:ind w:firstLine="284"/>
        <w:jc w:val="both"/>
        <w:rPr>
          <w:rFonts w:ascii="Times New Roman" w:eastAsia="Times New Roman" w:hAnsi="Times New Roman" w:cs="Times New Roman"/>
          <w:lang w:val="fr-FR" w:eastAsia="ja-JP"/>
        </w:rPr>
      </w:pPr>
      <w:r w:rsidRPr="001B3EC6">
        <w:rPr>
          <w:rFonts w:ascii="Times New Roman" w:eastAsia="Times New Roman" w:hAnsi="Times New Roman" w:cs="Times New Roman"/>
          <w:lang w:val="fr-FR" w:eastAsia="ja-JP"/>
        </w:rPr>
        <w:t>Aux entrées financières s’ajoute le VOLONTARIAT, c’est à dire le travail, la mise à disposition de locaux et de moyens de transport, etc., offerts gratuitement par une centaine de membres et de collaborateurs, correspondant à environ 500.000 euros.</w:t>
      </w:r>
    </w:p>
    <w:p w:rsidR="00871084" w:rsidRPr="001B3EC6" w:rsidRDefault="00871084" w:rsidP="00951764">
      <w:pPr>
        <w:spacing w:after="0" w:line="240" w:lineRule="auto"/>
        <w:ind w:firstLine="284"/>
        <w:jc w:val="both"/>
        <w:rPr>
          <w:rFonts w:ascii="Times New Roman" w:eastAsia="Times New Roman" w:hAnsi="Times New Roman" w:cs="Times New Roman"/>
          <w:lang w:val="fr-FR" w:eastAsia="ja-JP"/>
        </w:rPr>
      </w:pPr>
    </w:p>
    <w:tbl>
      <w:tblPr>
        <w:tblStyle w:val="Grigliatabella"/>
        <w:tblW w:w="0" w:type="auto"/>
        <w:tblLook w:val="04A0"/>
      </w:tblPr>
      <w:tblGrid>
        <w:gridCol w:w="1668"/>
        <w:gridCol w:w="1559"/>
        <w:gridCol w:w="1312"/>
        <w:gridCol w:w="3366"/>
        <w:gridCol w:w="1949"/>
      </w:tblGrid>
      <w:tr w:rsidR="00C245DD" w:rsidRPr="001B3EC6" w:rsidTr="007D5F51">
        <w:tc>
          <w:tcPr>
            <w:tcW w:w="4539" w:type="dxa"/>
            <w:gridSpan w:val="3"/>
          </w:tcPr>
          <w:p w:rsidR="00C245DD" w:rsidRPr="001B3EC6" w:rsidRDefault="00C245DD" w:rsidP="00C245DD">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lang w:eastAsia="ja-JP"/>
              </w:rPr>
              <w:t>ENT</w:t>
            </w:r>
            <w:r w:rsidR="00B10EFE" w:rsidRPr="001B3EC6">
              <w:rPr>
                <w:rFonts w:ascii="Times New Roman" w:eastAsia="Times New Roman" w:hAnsi="Times New Roman" w:cs="Times New Roman"/>
                <w:b/>
                <w:lang w:eastAsia="ja-JP"/>
              </w:rPr>
              <w:t>REES</w:t>
            </w:r>
          </w:p>
        </w:tc>
        <w:tc>
          <w:tcPr>
            <w:tcW w:w="5315" w:type="dxa"/>
            <w:gridSpan w:val="2"/>
          </w:tcPr>
          <w:p w:rsidR="00C245DD" w:rsidRPr="001B3EC6" w:rsidRDefault="00B10EFE" w:rsidP="00C245DD">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lang w:eastAsia="ja-JP"/>
              </w:rPr>
              <w:t>SORTIES</w:t>
            </w:r>
          </w:p>
        </w:tc>
      </w:tr>
      <w:tr w:rsidR="00C245DD" w:rsidRPr="001B3EC6" w:rsidTr="007D5F51">
        <w:tc>
          <w:tcPr>
            <w:tcW w:w="4539" w:type="dxa"/>
            <w:gridSpan w:val="3"/>
          </w:tcPr>
          <w:p w:rsidR="00C245DD" w:rsidRPr="001B3EC6" w:rsidRDefault="00C245DD" w:rsidP="00C245DD">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noProof/>
                <w:lang w:eastAsia="it-IT"/>
              </w:rPr>
              <w:drawing>
                <wp:inline distT="0" distB="0" distL="0" distR="0">
                  <wp:extent cx="2736761" cy="991673"/>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5315" w:type="dxa"/>
            <w:gridSpan w:val="2"/>
          </w:tcPr>
          <w:p w:rsidR="00C245DD" w:rsidRPr="001B3EC6" w:rsidRDefault="00C245DD" w:rsidP="00C245DD">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noProof/>
                <w:lang w:eastAsia="it-IT"/>
              </w:rPr>
              <w:drawing>
                <wp:inline distT="0" distB="0" distL="0" distR="0">
                  <wp:extent cx="3045854" cy="991673"/>
                  <wp:effectExtent l="0" t="0" r="0" b="0"/>
                  <wp:docPr id="4" name="Ogget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3448F" w:rsidRPr="001B3EC6" w:rsidTr="003C76BD">
        <w:tc>
          <w:tcPr>
            <w:tcW w:w="9854" w:type="dxa"/>
            <w:gridSpan w:val="5"/>
          </w:tcPr>
          <w:p w:rsidR="0093448F" w:rsidRPr="001B3EC6" w:rsidRDefault="0093448F" w:rsidP="00C245DD">
            <w:pPr>
              <w:jc w:val="center"/>
              <w:rPr>
                <w:rFonts w:ascii="Times New Roman" w:eastAsia="Times New Roman" w:hAnsi="Times New Roman" w:cs="Times New Roman"/>
                <w:b/>
                <w:noProof/>
                <w:lang w:eastAsia="it-IT"/>
              </w:rPr>
            </w:pPr>
          </w:p>
        </w:tc>
      </w:tr>
      <w:tr w:rsidR="00F35D5D" w:rsidRPr="00D43CDD" w:rsidTr="00F35D5D">
        <w:tc>
          <w:tcPr>
            <w:tcW w:w="9854" w:type="dxa"/>
            <w:gridSpan w:val="5"/>
          </w:tcPr>
          <w:p w:rsidR="00F35D5D" w:rsidRPr="001B3EC6" w:rsidRDefault="00B10EFE" w:rsidP="00F35D5D">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lang w:eastAsia="ja-JP"/>
              </w:rPr>
              <w:t>Argent utilisé pour la coopération internationale</w:t>
            </w:r>
          </w:p>
        </w:tc>
      </w:tr>
      <w:tr w:rsidR="00F35D5D" w:rsidRPr="001B3EC6" w:rsidTr="007D5F51">
        <w:tc>
          <w:tcPr>
            <w:tcW w:w="3227" w:type="dxa"/>
            <w:gridSpan w:val="2"/>
          </w:tcPr>
          <w:p w:rsidR="00F35D5D" w:rsidRPr="001B3EC6" w:rsidRDefault="00B10EFE" w:rsidP="00A87C18">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lang w:eastAsia="ja-JP"/>
              </w:rPr>
              <w:t>Régions</w:t>
            </w:r>
          </w:p>
        </w:tc>
        <w:tc>
          <w:tcPr>
            <w:tcW w:w="6627" w:type="dxa"/>
            <w:gridSpan w:val="3"/>
          </w:tcPr>
          <w:p w:rsidR="00F35D5D" w:rsidRPr="001B3EC6" w:rsidRDefault="00B10EFE" w:rsidP="007D5F51">
            <w:pPr>
              <w:jc w:val="center"/>
              <w:rPr>
                <w:rFonts w:ascii="Times New Roman" w:eastAsia="Times New Roman" w:hAnsi="Times New Roman" w:cs="Times New Roman"/>
                <w:b/>
                <w:lang w:eastAsia="ja-JP"/>
              </w:rPr>
            </w:pPr>
            <w:r w:rsidRPr="001B3EC6">
              <w:rPr>
                <w:rFonts w:ascii="Times New Roman" w:eastAsia="Times New Roman" w:hAnsi="Times New Roman" w:cs="Times New Roman"/>
                <w:b/>
                <w:lang w:eastAsia="ja-JP"/>
              </w:rPr>
              <w:t>Secteurs d’intervention</w:t>
            </w:r>
          </w:p>
        </w:tc>
      </w:tr>
      <w:tr w:rsidR="00F35D5D" w:rsidRPr="001B3EC6" w:rsidTr="007D5F51">
        <w:tc>
          <w:tcPr>
            <w:tcW w:w="1668" w:type="dxa"/>
          </w:tcPr>
          <w:p w:rsidR="00F35D5D" w:rsidRPr="001B3EC6" w:rsidRDefault="00F35D5D" w:rsidP="007D5F51">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Camer</w:t>
            </w:r>
            <w:r w:rsidR="00B10EFE" w:rsidRPr="001B3EC6">
              <w:rPr>
                <w:rFonts w:ascii="Times New Roman" w:eastAsia="Times New Roman" w:hAnsi="Times New Roman" w:cs="Times New Roman"/>
                <w:lang w:eastAsia="ja-JP"/>
              </w:rPr>
              <w:t>o</w:t>
            </w:r>
            <w:r w:rsidRPr="001B3EC6">
              <w:rPr>
                <w:rFonts w:ascii="Times New Roman" w:eastAsia="Times New Roman" w:hAnsi="Times New Roman" w:cs="Times New Roman"/>
                <w:lang w:eastAsia="ja-JP"/>
              </w:rPr>
              <w:t>un</w:t>
            </w:r>
          </w:p>
        </w:tc>
        <w:tc>
          <w:tcPr>
            <w:tcW w:w="1559" w:type="dxa"/>
          </w:tcPr>
          <w:p w:rsidR="00F35D5D" w:rsidRPr="001B3EC6" w:rsidRDefault="007D5F51" w:rsidP="007D5F51">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21.033</w:t>
            </w:r>
            <w:r w:rsidR="00871084" w:rsidRPr="001B3EC6">
              <w:rPr>
                <w:rFonts w:ascii="Times New Roman" w:eastAsia="Times New Roman" w:hAnsi="Times New Roman" w:cs="Times New Roman"/>
                <w:lang w:eastAsia="ja-JP"/>
              </w:rPr>
              <w:t xml:space="preserve"> </w:t>
            </w:r>
            <w:r w:rsidR="00F35D5D" w:rsidRPr="001B3EC6">
              <w:rPr>
                <w:rFonts w:ascii="Times New Roman" w:eastAsia="Times New Roman" w:hAnsi="Times New Roman" w:cs="Times New Roman"/>
                <w:lang w:eastAsia="ja-JP"/>
              </w:rPr>
              <w:t>€</w:t>
            </w:r>
            <w:r w:rsidR="002D31FD" w:rsidRPr="001B3EC6">
              <w:rPr>
                <w:rFonts w:ascii="Times New Roman" w:eastAsia="Times New Roman" w:hAnsi="Times New Roman" w:cs="Times New Roman"/>
                <w:lang w:eastAsia="ja-JP"/>
              </w:rPr>
              <w:t xml:space="preserve"> </w:t>
            </w:r>
          </w:p>
        </w:tc>
        <w:tc>
          <w:tcPr>
            <w:tcW w:w="4678" w:type="dxa"/>
            <w:gridSpan w:val="2"/>
          </w:tcPr>
          <w:p w:rsidR="00F35D5D" w:rsidRPr="001B3EC6" w:rsidRDefault="00B10EFE" w:rsidP="00675C3F">
            <w:pPr>
              <w:ind w:left="175"/>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Enfants, adolescents, jeunes</w:t>
            </w:r>
          </w:p>
        </w:tc>
        <w:tc>
          <w:tcPr>
            <w:tcW w:w="1949" w:type="dxa"/>
          </w:tcPr>
          <w:p w:rsidR="00F35D5D" w:rsidRPr="001B3EC6" w:rsidRDefault="00F35D5D" w:rsidP="00154842">
            <w:pPr>
              <w:ind w:left="317"/>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w:t>
            </w:r>
            <w:r w:rsidR="007D5F51" w:rsidRPr="001B3EC6">
              <w:rPr>
                <w:rFonts w:ascii="Times New Roman" w:eastAsia="Times New Roman" w:hAnsi="Times New Roman" w:cs="Times New Roman"/>
                <w:lang w:eastAsia="ja-JP"/>
              </w:rPr>
              <w:t xml:space="preserve"> </w:t>
            </w:r>
            <w:r w:rsidR="00154842" w:rsidRPr="001B3EC6">
              <w:rPr>
                <w:rFonts w:ascii="Times New Roman" w:eastAsia="Times New Roman" w:hAnsi="Times New Roman" w:cs="Times New Roman"/>
                <w:lang w:eastAsia="ja-JP"/>
              </w:rPr>
              <w:t>27.844</w:t>
            </w:r>
            <w:r w:rsidRPr="001B3EC6">
              <w:rPr>
                <w:rFonts w:ascii="Times New Roman" w:eastAsia="Times New Roman" w:hAnsi="Times New Roman" w:cs="Times New Roman"/>
                <w:lang w:eastAsia="ja-JP"/>
              </w:rPr>
              <w:t xml:space="preserve"> €</w:t>
            </w:r>
          </w:p>
        </w:tc>
      </w:tr>
      <w:tr w:rsidR="00F35D5D" w:rsidRPr="001B3EC6" w:rsidTr="007D5F51">
        <w:tc>
          <w:tcPr>
            <w:tcW w:w="1668" w:type="dxa"/>
          </w:tcPr>
          <w:p w:rsidR="00F35D5D" w:rsidRPr="001B3EC6" w:rsidRDefault="00B10EFE" w:rsidP="007D5F51">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Tchad</w:t>
            </w:r>
          </w:p>
        </w:tc>
        <w:tc>
          <w:tcPr>
            <w:tcW w:w="1559" w:type="dxa"/>
          </w:tcPr>
          <w:p w:rsidR="00F35D5D" w:rsidRPr="001B3EC6" w:rsidRDefault="00F35D5D" w:rsidP="007D5F51">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w:t>
            </w:r>
            <w:r w:rsidR="00871084" w:rsidRPr="001B3EC6">
              <w:rPr>
                <w:rFonts w:ascii="Times New Roman" w:eastAsia="Times New Roman" w:hAnsi="Times New Roman" w:cs="Times New Roman"/>
                <w:lang w:eastAsia="ja-JP"/>
              </w:rPr>
              <w:t xml:space="preserve"> </w:t>
            </w:r>
            <w:r w:rsidR="007D5F51" w:rsidRPr="001B3EC6">
              <w:rPr>
                <w:rFonts w:ascii="Times New Roman" w:eastAsia="Times New Roman" w:hAnsi="Times New Roman" w:cs="Times New Roman"/>
                <w:lang w:eastAsia="ja-JP"/>
              </w:rPr>
              <w:t xml:space="preserve">2.519 </w:t>
            </w:r>
            <w:r w:rsidRPr="001B3EC6">
              <w:rPr>
                <w:rFonts w:ascii="Times New Roman" w:eastAsia="Times New Roman" w:hAnsi="Times New Roman" w:cs="Times New Roman"/>
                <w:lang w:eastAsia="ja-JP"/>
              </w:rPr>
              <w:t>€</w:t>
            </w:r>
            <w:r w:rsidR="002D31FD" w:rsidRPr="001B3EC6">
              <w:rPr>
                <w:rFonts w:ascii="Times New Roman" w:eastAsia="Times New Roman" w:hAnsi="Times New Roman" w:cs="Times New Roman"/>
                <w:lang w:eastAsia="ja-JP"/>
              </w:rPr>
              <w:t xml:space="preserve">   </w:t>
            </w:r>
          </w:p>
        </w:tc>
        <w:tc>
          <w:tcPr>
            <w:tcW w:w="4678" w:type="dxa"/>
            <w:gridSpan w:val="2"/>
          </w:tcPr>
          <w:p w:rsidR="00F35D5D" w:rsidRPr="001B3EC6" w:rsidRDefault="00B10EFE" w:rsidP="00675C3F">
            <w:pPr>
              <w:ind w:left="175"/>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Entreprises familiales et coopératives</w:t>
            </w:r>
          </w:p>
        </w:tc>
        <w:tc>
          <w:tcPr>
            <w:tcW w:w="1949" w:type="dxa"/>
          </w:tcPr>
          <w:p w:rsidR="00F35D5D" w:rsidRPr="001B3EC6" w:rsidRDefault="007D5F51" w:rsidP="00A87C18">
            <w:pPr>
              <w:ind w:left="317"/>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w:t>
            </w:r>
            <w:r w:rsidR="00A87C18" w:rsidRPr="001B3EC6">
              <w:rPr>
                <w:rFonts w:ascii="Times New Roman" w:eastAsia="Times New Roman" w:hAnsi="Times New Roman" w:cs="Times New Roman"/>
                <w:lang w:eastAsia="ja-JP"/>
              </w:rPr>
              <w:t>35.03</w:t>
            </w:r>
            <w:r w:rsidR="00154842" w:rsidRPr="001B3EC6">
              <w:rPr>
                <w:rFonts w:ascii="Times New Roman" w:eastAsia="Times New Roman" w:hAnsi="Times New Roman" w:cs="Times New Roman"/>
                <w:lang w:eastAsia="ja-JP"/>
              </w:rPr>
              <w:t>0</w:t>
            </w:r>
            <w:r w:rsidR="00F35D5D" w:rsidRPr="001B3EC6">
              <w:rPr>
                <w:rFonts w:ascii="Times New Roman" w:eastAsia="Times New Roman" w:hAnsi="Times New Roman" w:cs="Times New Roman"/>
                <w:lang w:eastAsia="ja-JP"/>
              </w:rPr>
              <w:t xml:space="preserve"> €</w:t>
            </w:r>
          </w:p>
        </w:tc>
      </w:tr>
      <w:tr w:rsidR="00A87C18" w:rsidRPr="001B3EC6" w:rsidTr="007D5F51">
        <w:tc>
          <w:tcPr>
            <w:tcW w:w="1668" w:type="dxa"/>
          </w:tcPr>
          <w:p w:rsidR="00A87C18" w:rsidRPr="001B3EC6" w:rsidRDefault="00A87C18" w:rsidP="007D5F51">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Congo R. D.</w:t>
            </w:r>
          </w:p>
        </w:tc>
        <w:tc>
          <w:tcPr>
            <w:tcW w:w="1559" w:type="dxa"/>
          </w:tcPr>
          <w:p w:rsidR="00A87C18" w:rsidRPr="001B3EC6" w:rsidRDefault="00A87C18" w:rsidP="007D5F51">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41.267 €</w:t>
            </w:r>
          </w:p>
        </w:tc>
        <w:tc>
          <w:tcPr>
            <w:tcW w:w="4678" w:type="dxa"/>
            <w:gridSpan w:val="2"/>
          </w:tcPr>
          <w:p w:rsidR="00A87C18" w:rsidRPr="001B3EC6" w:rsidRDefault="00B10EFE" w:rsidP="003C76BD">
            <w:pPr>
              <w:ind w:left="175"/>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Société civile locale</w:t>
            </w:r>
          </w:p>
        </w:tc>
        <w:tc>
          <w:tcPr>
            <w:tcW w:w="1949" w:type="dxa"/>
          </w:tcPr>
          <w:p w:rsidR="00A87C18" w:rsidRPr="001B3EC6" w:rsidRDefault="00A87C18" w:rsidP="003C76BD">
            <w:pPr>
              <w:ind w:left="317"/>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25.149 €</w:t>
            </w:r>
          </w:p>
        </w:tc>
      </w:tr>
      <w:tr w:rsidR="00A87C18" w:rsidRPr="001B3EC6" w:rsidTr="007D5F51">
        <w:tc>
          <w:tcPr>
            <w:tcW w:w="1668" w:type="dxa"/>
          </w:tcPr>
          <w:p w:rsidR="00A87C18" w:rsidRPr="001B3EC6" w:rsidRDefault="00A87C18" w:rsidP="00B10EFE">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Ro</w:t>
            </w:r>
            <w:r w:rsidR="00B10EFE" w:rsidRPr="001B3EC6">
              <w:rPr>
                <w:rFonts w:ascii="Times New Roman" w:eastAsia="Times New Roman" w:hAnsi="Times New Roman" w:cs="Times New Roman"/>
                <w:lang w:eastAsia="ja-JP"/>
              </w:rPr>
              <w:t>umanie</w:t>
            </w:r>
          </w:p>
        </w:tc>
        <w:tc>
          <w:tcPr>
            <w:tcW w:w="1559" w:type="dxa"/>
          </w:tcPr>
          <w:p w:rsidR="00A87C18" w:rsidRPr="001B3EC6" w:rsidRDefault="00A87C18" w:rsidP="007D5F51">
            <w:pPr>
              <w:ind w:left="284"/>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25.000 € </w:t>
            </w:r>
          </w:p>
        </w:tc>
        <w:tc>
          <w:tcPr>
            <w:tcW w:w="4678" w:type="dxa"/>
            <w:gridSpan w:val="2"/>
          </w:tcPr>
          <w:p w:rsidR="00A87C18" w:rsidRPr="001B3EC6" w:rsidRDefault="00B10EFE" w:rsidP="00675C3F">
            <w:pPr>
              <w:ind w:left="175"/>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Puits à eau</w:t>
            </w:r>
            <w:r w:rsidR="00A87C18" w:rsidRPr="001B3EC6">
              <w:rPr>
                <w:rFonts w:ascii="Times New Roman" w:eastAsia="Times New Roman" w:hAnsi="Times New Roman" w:cs="Times New Roman"/>
                <w:lang w:eastAsia="ja-JP"/>
              </w:rPr>
              <w:t xml:space="preserve"> </w:t>
            </w:r>
          </w:p>
        </w:tc>
        <w:tc>
          <w:tcPr>
            <w:tcW w:w="1949" w:type="dxa"/>
          </w:tcPr>
          <w:p w:rsidR="00A87C18" w:rsidRPr="001B3EC6" w:rsidRDefault="00A87C18" w:rsidP="007D5F51">
            <w:pPr>
              <w:ind w:left="317"/>
              <w:rPr>
                <w:rFonts w:ascii="Times New Roman" w:eastAsia="Times New Roman" w:hAnsi="Times New Roman" w:cs="Times New Roman"/>
                <w:lang w:eastAsia="ja-JP"/>
              </w:rPr>
            </w:pPr>
            <w:r w:rsidRPr="001B3EC6">
              <w:rPr>
                <w:rFonts w:ascii="Times New Roman" w:eastAsia="Times New Roman" w:hAnsi="Times New Roman" w:cs="Times New Roman"/>
                <w:lang w:eastAsia="ja-JP"/>
              </w:rPr>
              <w:t xml:space="preserve">     </w:t>
            </w:r>
            <w:r w:rsidR="0093448F" w:rsidRPr="001B3EC6">
              <w:rPr>
                <w:rFonts w:ascii="Times New Roman" w:eastAsia="Times New Roman" w:hAnsi="Times New Roman" w:cs="Times New Roman"/>
                <w:lang w:eastAsia="ja-JP"/>
              </w:rPr>
              <w:t>1.795</w:t>
            </w:r>
            <w:r w:rsidRPr="001B3EC6">
              <w:rPr>
                <w:rFonts w:ascii="Times New Roman" w:eastAsia="Times New Roman" w:hAnsi="Times New Roman" w:cs="Times New Roman"/>
                <w:lang w:eastAsia="ja-JP"/>
              </w:rPr>
              <w:t xml:space="preserve"> €</w:t>
            </w:r>
          </w:p>
        </w:tc>
      </w:tr>
    </w:tbl>
    <w:p w:rsidR="00AB5E70" w:rsidRPr="001B3EC6" w:rsidRDefault="00AB5E70">
      <w:pPr>
        <w:rPr>
          <w:rFonts w:ascii="Times New Roman" w:hAnsi="Times New Roman" w:cs="Times New Roman"/>
          <w:b/>
          <w:u w:val="single"/>
          <w:lang w:val="fr-FR"/>
        </w:rPr>
      </w:pPr>
    </w:p>
    <w:p w:rsidR="00AB5E70" w:rsidRPr="001B3EC6" w:rsidRDefault="00B65B86" w:rsidP="00AB5E70">
      <w:pPr>
        <w:shd w:val="clear" w:color="auto" w:fill="92D050"/>
        <w:spacing w:after="0" w:line="240" w:lineRule="auto"/>
        <w:rPr>
          <w:rFonts w:ascii="Times New Roman" w:hAnsi="Times New Roman" w:cs="Times New Roman"/>
          <w:b/>
          <w:u w:val="single"/>
          <w:lang w:val="fr-FR"/>
        </w:rPr>
      </w:pPr>
      <w:r w:rsidRPr="001B3EC6">
        <w:rPr>
          <w:rFonts w:ascii="Times New Roman" w:hAnsi="Times New Roman" w:cs="Times New Roman"/>
          <w:b/>
          <w:u w:val="single"/>
          <w:lang w:val="fr-FR"/>
        </w:rPr>
        <w:t>Coopération entre les peuples</w:t>
      </w:r>
    </w:p>
    <w:p w:rsidR="00AB5E70" w:rsidRPr="001B3EC6" w:rsidRDefault="002B6064" w:rsidP="002B6064">
      <w:pPr>
        <w:spacing w:before="120" w:after="0" w:line="240" w:lineRule="auto"/>
        <w:ind w:firstLine="425"/>
        <w:jc w:val="right"/>
        <w:rPr>
          <w:rFonts w:ascii="Times New Roman" w:hAnsi="Times New Roman"/>
          <w:i/>
          <w:lang w:val="fr-FR"/>
        </w:rPr>
      </w:pPr>
      <w:r w:rsidRPr="001B3EC6">
        <w:rPr>
          <w:rFonts w:ascii="Times New Roman" w:hAnsi="Times New Roman"/>
          <w:i/>
          <w:lang w:val="fr-FR"/>
        </w:rPr>
        <w:t xml:space="preserve">Deux membres </w:t>
      </w:r>
      <w:r w:rsidR="00356843" w:rsidRPr="001B3EC6">
        <w:rPr>
          <w:rFonts w:ascii="Times New Roman" w:hAnsi="Times New Roman"/>
          <w:i/>
          <w:lang w:val="fr-FR"/>
        </w:rPr>
        <w:t>d’Incontro fra i Popoli, un soix</w:t>
      </w:r>
      <w:r w:rsidRPr="001B3EC6">
        <w:rPr>
          <w:rFonts w:ascii="Times New Roman" w:hAnsi="Times New Roman"/>
          <w:i/>
          <w:lang w:val="fr-FR"/>
        </w:rPr>
        <w:t xml:space="preserve">antenaire et un vingtenaire, ont été au Cameroun, dans la zone de Boko Haram. Avec une escorte armée ils se sont rendus là où...seront lancés des cours d’alphabétisation pour 500 femmes, seront construits deux </w:t>
      </w:r>
      <w:r w:rsidR="00356843" w:rsidRPr="001B3EC6">
        <w:rPr>
          <w:rFonts w:ascii="Times New Roman" w:hAnsi="Times New Roman"/>
          <w:i/>
          <w:lang w:val="fr-FR"/>
        </w:rPr>
        <w:t>bâtiments</w:t>
      </w:r>
      <w:r w:rsidRPr="001B3EC6">
        <w:rPr>
          <w:rFonts w:ascii="Times New Roman" w:hAnsi="Times New Roman"/>
          <w:i/>
          <w:lang w:val="fr-FR"/>
        </w:rPr>
        <w:t xml:space="preserve"> pour les coopératives de femmes aidées à travers des microcrédits, sera débutée une plantation de Moringa Oleifera, une école primaire sera dotée d’un </w:t>
      </w:r>
      <w:r w:rsidR="00356843" w:rsidRPr="001B3EC6">
        <w:rPr>
          <w:rFonts w:ascii="Times New Roman" w:hAnsi="Times New Roman"/>
          <w:i/>
          <w:lang w:val="fr-FR"/>
        </w:rPr>
        <w:t>puits</w:t>
      </w:r>
      <w:r w:rsidRPr="001B3EC6">
        <w:rPr>
          <w:rFonts w:ascii="Times New Roman" w:hAnsi="Times New Roman"/>
          <w:i/>
          <w:lang w:val="fr-FR"/>
        </w:rPr>
        <w:t xml:space="preserve"> à panneaux solaires et de toilettes, et une coopérative </w:t>
      </w:r>
      <w:r w:rsidR="00356843" w:rsidRPr="001B3EC6">
        <w:rPr>
          <w:rFonts w:ascii="Times New Roman" w:hAnsi="Times New Roman"/>
          <w:i/>
          <w:lang w:val="fr-FR"/>
        </w:rPr>
        <w:t>regroupant</w:t>
      </w:r>
      <w:r w:rsidRPr="001B3EC6">
        <w:rPr>
          <w:rFonts w:ascii="Times New Roman" w:hAnsi="Times New Roman"/>
          <w:i/>
          <w:lang w:val="fr-FR"/>
        </w:rPr>
        <w:t xml:space="preserve"> vingt-deux métiers aura finalement son grand </w:t>
      </w:r>
      <w:r w:rsidR="00356843" w:rsidRPr="001B3EC6">
        <w:rPr>
          <w:rFonts w:ascii="Times New Roman" w:hAnsi="Times New Roman"/>
          <w:i/>
          <w:lang w:val="fr-FR"/>
        </w:rPr>
        <w:t>bâtiment</w:t>
      </w:r>
      <w:r w:rsidR="009B1E49" w:rsidRPr="001B3EC6">
        <w:rPr>
          <w:rFonts w:ascii="Times New Roman" w:hAnsi="Times New Roman"/>
          <w:i/>
          <w:lang w:val="fr-FR"/>
        </w:rPr>
        <w:t>-atelier</w:t>
      </w:r>
      <w:r w:rsidR="00AB5E70" w:rsidRPr="001B3EC6">
        <w:rPr>
          <w:rFonts w:ascii="Times New Roman" w:hAnsi="Times New Roman"/>
          <w:i/>
          <w:lang w:val="fr-FR"/>
        </w:rPr>
        <w:t>.</w:t>
      </w:r>
    </w:p>
    <w:p w:rsidR="00AB5E70" w:rsidRPr="001B3EC6" w:rsidRDefault="00AB5E70" w:rsidP="00AB5E70">
      <w:pPr>
        <w:spacing w:after="0"/>
        <w:jc w:val="center"/>
        <w:rPr>
          <w:rFonts w:ascii="Cambria" w:hAnsi="Cambria"/>
          <w:b/>
          <w:sz w:val="28"/>
          <w:lang w:val="fr-FR"/>
        </w:rPr>
      </w:pPr>
    </w:p>
    <w:p w:rsidR="00DA3268" w:rsidRPr="00D43CDD" w:rsidRDefault="00DA3268" w:rsidP="00DA3268">
      <w:pPr>
        <w:spacing w:after="0" w:line="240" w:lineRule="auto"/>
        <w:jc w:val="right"/>
        <w:rPr>
          <w:rFonts w:ascii="Cambria" w:hAnsi="Cambria"/>
          <w:b/>
          <w:sz w:val="28"/>
          <w:szCs w:val="28"/>
        </w:rPr>
      </w:pPr>
      <w:r w:rsidRPr="00D43CDD">
        <w:rPr>
          <w:rFonts w:ascii="Cambria" w:hAnsi="Cambria"/>
          <w:i/>
        </w:rPr>
        <w:t xml:space="preserve">Alex Pra, </w:t>
      </w:r>
      <w:r w:rsidR="002B6064" w:rsidRPr="00D43CDD">
        <w:rPr>
          <w:rFonts w:ascii="Cambria" w:hAnsi="Cambria"/>
          <w:i/>
        </w:rPr>
        <w:t>membre de</w:t>
      </w:r>
      <w:r w:rsidRPr="00D43CDD">
        <w:rPr>
          <w:rFonts w:ascii="Cambria" w:hAnsi="Cambria"/>
          <w:i/>
        </w:rPr>
        <w:t xml:space="preserve"> Incontro fra i Popoli</w:t>
      </w:r>
      <w:r w:rsidRPr="00D43CDD">
        <w:rPr>
          <w:rFonts w:ascii="Cambria" w:hAnsi="Cambria"/>
          <w:b/>
          <w:sz w:val="28"/>
          <w:szCs w:val="28"/>
        </w:rPr>
        <w:t xml:space="preserve"> </w:t>
      </w:r>
    </w:p>
    <w:p w:rsidR="00DA3268" w:rsidRPr="001B3EC6" w:rsidRDefault="002B6064" w:rsidP="00DA3268">
      <w:pPr>
        <w:spacing w:after="0" w:line="240" w:lineRule="auto"/>
        <w:jc w:val="center"/>
        <w:rPr>
          <w:rFonts w:ascii="Cambria" w:hAnsi="Cambria"/>
          <w:i/>
          <w:lang w:val="fr-FR"/>
        </w:rPr>
      </w:pPr>
      <w:r w:rsidRPr="001B3EC6">
        <w:rPr>
          <w:rFonts w:ascii="Cambria" w:hAnsi="Cambria"/>
          <w:b/>
          <w:sz w:val="28"/>
          <w:szCs w:val="28"/>
          <w:lang w:val="fr-FR"/>
        </w:rPr>
        <w:t>Notre défi face à l’</w:t>
      </w:r>
      <w:r w:rsidR="00356843" w:rsidRPr="001B3EC6">
        <w:rPr>
          <w:rFonts w:ascii="Cambria" w:hAnsi="Cambria"/>
          <w:b/>
          <w:sz w:val="28"/>
          <w:szCs w:val="28"/>
          <w:lang w:val="fr-FR"/>
        </w:rPr>
        <w:t>extrémisme</w:t>
      </w:r>
      <w:r w:rsidRPr="001B3EC6">
        <w:rPr>
          <w:rFonts w:ascii="Cambria" w:hAnsi="Cambria"/>
          <w:b/>
          <w:sz w:val="28"/>
          <w:szCs w:val="28"/>
          <w:lang w:val="fr-FR"/>
        </w:rPr>
        <w:t xml:space="preserve"> dans le Sahel Camerounais</w:t>
      </w:r>
    </w:p>
    <w:p w:rsidR="00AB5E70" w:rsidRPr="001B3EC6" w:rsidRDefault="00AB5E70" w:rsidP="00AB5E70">
      <w:pPr>
        <w:spacing w:after="0" w:line="240" w:lineRule="auto"/>
        <w:jc w:val="center"/>
        <w:rPr>
          <w:rFonts w:ascii="Cambria" w:hAnsi="Cambria"/>
          <w:b/>
          <w:sz w:val="6"/>
          <w:szCs w:val="6"/>
          <w:lang w:val="fr-FR"/>
        </w:rPr>
      </w:pPr>
    </w:p>
    <w:p w:rsidR="002B6064" w:rsidRPr="001B3EC6" w:rsidRDefault="002B6064" w:rsidP="00AB5E70">
      <w:pPr>
        <w:spacing w:after="0" w:line="240" w:lineRule="auto"/>
        <w:ind w:firstLine="426"/>
        <w:jc w:val="both"/>
        <w:rPr>
          <w:rFonts w:ascii="Cambria" w:hAnsi="Cambria"/>
          <w:lang w:val="fr-FR"/>
        </w:rPr>
      </w:pPr>
      <w:r w:rsidRPr="001B3EC6">
        <w:rPr>
          <w:rFonts w:ascii="Cambria" w:hAnsi="Cambria"/>
          <w:lang w:val="fr-FR"/>
        </w:rPr>
        <w:lastRenderedPageBreak/>
        <w:t>Durant deux semaines avec Leopold</w:t>
      </w:r>
      <w:r w:rsidR="00A44334">
        <w:rPr>
          <w:rFonts w:ascii="Cambria" w:hAnsi="Cambria"/>
          <w:lang w:val="fr-FR"/>
        </w:rPr>
        <w:t>o</w:t>
      </w:r>
      <w:r w:rsidRPr="001B3EC6">
        <w:rPr>
          <w:rFonts w:ascii="Cambria" w:hAnsi="Cambria"/>
          <w:lang w:val="fr-FR"/>
        </w:rPr>
        <w:t xml:space="preserve"> Rebellato, j’ai réalisé un travail intensif dans la région de l’</w:t>
      </w:r>
      <w:r w:rsidR="00BF0525" w:rsidRPr="001B3EC6">
        <w:rPr>
          <w:rFonts w:ascii="Cambria" w:hAnsi="Cambria"/>
          <w:lang w:val="fr-FR"/>
        </w:rPr>
        <w:t>Extrême</w:t>
      </w:r>
      <w:r w:rsidRPr="001B3EC6">
        <w:rPr>
          <w:rFonts w:ascii="Cambria" w:hAnsi="Cambria"/>
          <w:lang w:val="fr-FR"/>
        </w:rPr>
        <w:t xml:space="preserve"> Nord Cameroun, où Incontro fra i Popoli accompagne depuis vingt</w:t>
      </w:r>
      <w:r w:rsidR="00BF0525" w:rsidRPr="001B3EC6">
        <w:rPr>
          <w:rFonts w:ascii="Cambria" w:hAnsi="Cambria"/>
          <w:lang w:val="fr-FR"/>
        </w:rPr>
        <w:t xml:space="preserve"> </w:t>
      </w:r>
      <w:r w:rsidRPr="001B3EC6">
        <w:rPr>
          <w:rFonts w:ascii="Cambria" w:hAnsi="Cambria"/>
          <w:lang w:val="fr-FR"/>
        </w:rPr>
        <w:t>cinq ans la croissance de la société civile.</w:t>
      </w:r>
    </w:p>
    <w:p w:rsidR="002B6064" w:rsidRPr="001B3EC6" w:rsidRDefault="002B6064" w:rsidP="00AB5E70">
      <w:pPr>
        <w:spacing w:after="0" w:line="240" w:lineRule="auto"/>
        <w:ind w:firstLine="426"/>
        <w:jc w:val="both"/>
        <w:rPr>
          <w:rFonts w:ascii="Cambria" w:hAnsi="Cambria"/>
          <w:lang w:val="fr-FR"/>
        </w:rPr>
      </w:pPr>
      <w:r w:rsidRPr="001B3EC6">
        <w:rPr>
          <w:rFonts w:ascii="Cambria" w:hAnsi="Cambria"/>
          <w:lang w:val="fr-FR"/>
        </w:rPr>
        <w:t>L’</w:t>
      </w:r>
      <w:r w:rsidR="00BF0525" w:rsidRPr="001B3EC6">
        <w:rPr>
          <w:rFonts w:ascii="Cambria" w:hAnsi="Cambria"/>
          <w:lang w:val="fr-FR"/>
        </w:rPr>
        <w:t>Extrême</w:t>
      </w:r>
      <w:r w:rsidRPr="001B3EC6">
        <w:rPr>
          <w:rFonts w:ascii="Cambria" w:hAnsi="Cambria"/>
          <w:lang w:val="fr-FR"/>
        </w:rPr>
        <w:t xml:space="preserve"> Nord Cameroun, région périphérique de la zone </w:t>
      </w:r>
      <w:r w:rsidR="00BF0525" w:rsidRPr="001B3EC6">
        <w:rPr>
          <w:rFonts w:ascii="Cambria" w:hAnsi="Cambria"/>
          <w:lang w:val="fr-FR"/>
        </w:rPr>
        <w:t>sahélienne</w:t>
      </w:r>
      <w:r w:rsidRPr="001B3EC6">
        <w:rPr>
          <w:rFonts w:ascii="Cambria" w:hAnsi="Cambria"/>
          <w:lang w:val="fr-FR"/>
        </w:rPr>
        <w:t xml:space="preserve"> a depuis toujours été considérée comme une zone secondaire pour un pays qui rencontre des difficultés </w:t>
      </w:r>
      <w:r w:rsidR="00BB1DBD" w:rsidRPr="001B3EC6">
        <w:rPr>
          <w:rFonts w:ascii="Cambria" w:hAnsi="Cambria"/>
          <w:lang w:val="fr-FR"/>
        </w:rPr>
        <w:t>à développer un esprit de démocratie, à faire cohabiter tradition et modernité et à garantir en conséquence une représentativité pour tous les territoires et toutes les ethnies. L’</w:t>
      </w:r>
      <w:r w:rsidR="00BF0525" w:rsidRPr="001B3EC6">
        <w:rPr>
          <w:rFonts w:ascii="Cambria" w:hAnsi="Cambria"/>
          <w:lang w:val="fr-FR"/>
        </w:rPr>
        <w:t>Extrême</w:t>
      </w:r>
      <w:r w:rsidR="00BB1DBD" w:rsidRPr="001B3EC6">
        <w:rPr>
          <w:rFonts w:ascii="Cambria" w:hAnsi="Cambria"/>
          <w:lang w:val="fr-FR"/>
        </w:rPr>
        <w:t xml:space="preserve"> Nord est la seule région à ne pas avoir progressé dans les dernières années par rapport aux objectifs du Millénaire des Nations Unies. “Tout est </w:t>
      </w:r>
      <w:r w:rsidR="00BF0525" w:rsidRPr="001B3EC6">
        <w:rPr>
          <w:rFonts w:ascii="Cambria" w:hAnsi="Cambria"/>
          <w:lang w:val="fr-FR"/>
        </w:rPr>
        <w:t>extrême</w:t>
      </w:r>
      <w:r w:rsidR="00BB1DBD" w:rsidRPr="001B3EC6">
        <w:rPr>
          <w:rFonts w:ascii="Cambria" w:hAnsi="Cambria"/>
          <w:lang w:val="fr-FR"/>
        </w:rPr>
        <w:t xml:space="preserve"> dans l’</w:t>
      </w:r>
      <w:r w:rsidR="00BF0525" w:rsidRPr="001B3EC6">
        <w:rPr>
          <w:rFonts w:ascii="Cambria" w:hAnsi="Cambria"/>
          <w:lang w:val="fr-FR"/>
        </w:rPr>
        <w:t>Extrême</w:t>
      </w:r>
      <w:r w:rsidR="00BB1DBD" w:rsidRPr="001B3EC6">
        <w:rPr>
          <w:rFonts w:ascii="Cambria" w:hAnsi="Cambria"/>
          <w:lang w:val="fr-FR"/>
        </w:rPr>
        <w:t xml:space="preserve"> Nord”, dit un dicton camerounais. L’</w:t>
      </w:r>
      <w:r w:rsidR="00BF0525" w:rsidRPr="001B3EC6">
        <w:rPr>
          <w:rFonts w:ascii="Cambria" w:hAnsi="Cambria"/>
          <w:lang w:val="fr-FR"/>
        </w:rPr>
        <w:t>extrémisme</w:t>
      </w:r>
      <w:r w:rsidR="00BB1DBD" w:rsidRPr="001B3EC6">
        <w:rPr>
          <w:rFonts w:ascii="Cambria" w:hAnsi="Cambria"/>
          <w:lang w:val="fr-FR"/>
        </w:rPr>
        <w:t xml:space="preserve"> du</w:t>
      </w:r>
      <w:r w:rsidR="00230284" w:rsidRPr="001B3EC6">
        <w:rPr>
          <w:rFonts w:ascii="Cambria" w:hAnsi="Cambria"/>
          <w:lang w:val="fr-FR"/>
        </w:rPr>
        <w:t xml:space="preserve"> climat et de son territoire sont</w:t>
      </w:r>
      <w:r w:rsidR="00BB1DBD" w:rsidRPr="001B3EC6">
        <w:rPr>
          <w:rFonts w:ascii="Cambria" w:hAnsi="Cambria"/>
          <w:lang w:val="fr-FR"/>
        </w:rPr>
        <w:t xml:space="preserve"> les principaux éléments critiques pour les questions de sécurité alimentaire et gestion et accès aux ressources, en premier lieu l’eau. Le </w:t>
      </w:r>
      <w:r w:rsidR="00BF0525" w:rsidRPr="001B3EC6">
        <w:rPr>
          <w:rFonts w:ascii="Cambria" w:hAnsi="Cambria"/>
          <w:lang w:val="fr-FR"/>
        </w:rPr>
        <w:t>désintérêt</w:t>
      </w:r>
      <w:r w:rsidR="00BB1DBD" w:rsidRPr="001B3EC6">
        <w:rPr>
          <w:rFonts w:ascii="Cambria" w:hAnsi="Cambria"/>
          <w:lang w:val="fr-FR"/>
        </w:rPr>
        <w:t xml:space="preserve"> des institutions et ces difficultés mettent la région au </w:t>
      </w:r>
      <w:r w:rsidR="00BF0525" w:rsidRPr="001B3EC6">
        <w:rPr>
          <w:rFonts w:ascii="Cambria" w:hAnsi="Cambria"/>
          <w:lang w:val="fr-FR"/>
        </w:rPr>
        <w:t>cœur</w:t>
      </w:r>
      <w:r w:rsidR="00BB1DBD" w:rsidRPr="001B3EC6">
        <w:rPr>
          <w:rFonts w:ascii="Cambria" w:hAnsi="Cambria"/>
          <w:lang w:val="fr-FR"/>
        </w:rPr>
        <w:t xml:space="preserve"> de l’expansion de mouvements </w:t>
      </w:r>
      <w:r w:rsidR="00BF0525" w:rsidRPr="001B3EC6">
        <w:rPr>
          <w:rFonts w:ascii="Cambria" w:hAnsi="Cambria"/>
          <w:lang w:val="fr-FR"/>
        </w:rPr>
        <w:t>extrémistes</w:t>
      </w:r>
      <w:r w:rsidR="00BB1DBD" w:rsidRPr="001B3EC6">
        <w:rPr>
          <w:rFonts w:ascii="Cambria" w:hAnsi="Cambria"/>
          <w:lang w:val="fr-FR"/>
        </w:rPr>
        <w:t xml:space="preserve"> terroristes comme Boko Haram, qui du Nigéria voisin vient trouver ici un terrain </w:t>
      </w:r>
      <w:r w:rsidR="00BF0525" w:rsidRPr="001B3EC6">
        <w:rPr>
          <w:rFonts w:ascii="Cambria" w:hAnsi="Cambria"/>
          <w:lang w:val="fr-FR"/>
        </w:rPr>
        <w:t>fertile</w:t>
      </w:r>
      <w:r w:rsidR="00BB1DBD" w:rsidRPr="001B3EC6">
        <w:rPr>
          <w:rFonts w:ascii="Cambria" w:hAnsi="Cambria"/>
          <w:lang w:val="fr-FR"/>
        </w:rPr>
        <w:t xml:space="preserve"> et qui amène un risque de dégradation pour la région comme cela a été vérifié dans d’autres territoires voisins d’Afrique septentrionale, devenues “terres de personne”. Cette situation toujours plus sensible a fait fuir la majorité des ONG internationales, grâce également à l’invitation de nos autorités aux “</w:t>
      </w:r>
      <w:r w:rsidR="00230284" w:rsidRPr="001B3EC6">
        <w:rPr>
          <w:rFonts w:ascii="Cambria" w:hAnsi="Cambria"/>
          <w:lang w:val="fr-FR"/>
        </w:rPr>
        <w:t>européens</w:t>
      </w:r>
      <w:r w:rsidR="00BB1DBD" w:rsidRPr="001B3EC6">
        <w:rPr>
          <w:rFonts w:ascii="Cambria" w:hAnsi="Cambria"/>
          <w:lang w:val="fr-FR"/>
        </w:rPr>
        <w:t>” d’abandonner la région.</w:t>
      </w:r>
    </w:p>
    <w:p w:rsidR="00BB1DBD" w:rsidRPr="001B3EC6" w:rsidRDefault="00BB1DBD" w:rsidP="00AB5E70">
      <w:pPr>
        <w:spacing w:after="0" w:line="240" w:lineRule="auto"/>
        <w:ind w:firstLine="426"/>
        <w:jc w:val="both"/>
        <w:rPr>
          <w:rFonts w:ascii="Cambria" w:hAnsi="Cambria"/>
          <w:lang w:val="fr-FR"/>
        </w:rPr>
      </w:pPr>
      <w:r w:rsidRPr="001B3EC6">
        <w:rPr>
          <w:rFonts w:ascii="Cambria" w:hAnsi="Cambria"/>
          <w:lang w:val="fr-FR"/>
        </w:rPr>
        <w:t xml:space="preserve">La </w:t>
      </w:r>
      <w:r w:rsidR="00BF0525" w:rsidRPr="001B3EC6">
        <w:rPr>
          <w:rFonts w:ascii="Cambria" w:hAnsi="Cambria"/>
          <w:lang w:val="fr-FR"/>
        </w:rPr>
        <w:t>détermination</w:t>
      </w:r>
      <w:r w:rsidRPr="001B3EC6">
        <w:rPr>
          <w:rFonts w:ascii="Cambria" w:hAnsi="Cambria"/>
          <w:lang w:val="fr-FR"/>
        </w:rPr>
        <w:t xml:space="preserve"> d’Incontro fra i Popoli, qui a pour mission “l’assistance aux plus démunis”, de rester dans la région est plus que jamais importante, </w:t>
      </w:r>
      <w:r w:rsidR="00E82AE6" w:rsidRPr="001B3EC6">
        <w:rPr>
          <w:rFonts w:ascii="Cambria" w:hAnsi="Cambria"/>
          <w:lang w:val="fr-FR"/>
        </w:rPr>
        <w:t xml:space="preserve">car nous sommes convaincus qu’une menace comme Boko Haram se gagne surtout grâce à des investissements en alphabétisation et éducation, </w:t>
      </w:r>
      <w:r w:rsidR="00E271FA" w:rsidRPr="001B3EC6">
        <w:rPr>
          <w:rFonts w:ascii="Cambria" w:hAnsi="Cambria"/>
          <w:lang w:val="fr-FR"/>
        </w:rPr>
        <w:t xml:space="preserve">qui sont des </w:t>
      </w:r>
      <w:r w:rsidR="00E82AE6" w:rsidRPr="001B3EC6">
        <w:rPr>
          <w:rFonts w:ascii="Cambria" w:hAnsi="Cambria"/>
          <w:lang w:val="fr-FR"/>
        </w:rPr>
        <w:t>opportunité</w:t>
      </w:r>
      <w:r w:rsidR="00E271FA" w:rsidRPr="001B3EC6">
        <w:rPr>
          <w:rFonts w:ascii="Cambria" w:hAnsi="Cambria"/>
          <w:lang w:val="fr-FR"/>
        </w:rPr>
        <w:t>s</w:t>
      </w:r>
      <w:r w:rsidR="00E82AE6" w:rsidRPr="001B3EC6">
        <w:rPr>
          <w:rFonts w:ascii="Cambria" w:hAnsi="Cambria"/>
          <w:lang w:val="fr-FR"/>
        </w:rPr>
        <w:t xml:space="preserve"> de développement des capacités individuelles et collectives et </w:t>
      </w:r>
      <w:r w:rsidR="00E271FA" w:rsidRPr="001B3EC6">
        <w:rPr>
          <w:rFonts w:ascii="Cambria" w:hAnsi="Cambria"/>
          <w:lang w:val="fr-FR"/>
        </w:rPr>
        <w:t xml:space="preserve">de </w:t>
      </w:r>
      <w:r w:rsidR="00E82AE6" w:rsidRPr="001B3EC6">
        <w:rPr>
          <w:rFonts w:ascii="Cambria" w:hAnsi="Cambria"/>
          <w:lang w:val="fr-FR"/>
        </w:rPr>
        <w:t xml:space="preserve">promotion des dynamiques économiques et civiles. </w:t>
      </w:r>
    </w:p>
    <w:p w:rsidR="00E271FA" w:rsidRPr="001B3EC6" w:rsidRDefault="00E271FA" w:rsidP="00AB5E70">
      <w:pPr>
        <w:spacing w:after="0" w:line="240" w:lineRule="auto"/>
        <w:ind w:firstLine="426"/>
        <w:jc w:val="both"/>
        <w:rPr>
          <w:rFonts w:ascii="Cambria" w:hAnsi="Cambria"/>
          <w:lang w:val="fr-FR"/>
        </w:rPr>
      </w:pPr>
      <w:r w:rsidRPr="001B3EC6">
        <w:rPr>
          <w:rFonts w:ascii="Cambria" w:hAnsi="Cambria"/>
          <w:lang w:val="fr-FR"/>
        </w:rPr>
        <w:t>Le choix d’Incontro fra i Popoli d’opérer en “partenariat”, c’est à dire d’être présent dans les pays tiers seulement en appui aux acteurs locaux - dans ce cas précis l’ONG Tammounde - se révèle un choix gagnant. C’est un choix courageux et souvent incompris du monde de la coopération internationale.</w:t>
      </w:r>
    </w:p>
    <w:p w:rsidR="00E271FA" w:rsidRPr="001B3EC6" w:rsidRDefault="00E271FA" w:rsidP="00AB5E70">
      <w:pPr>
        <w:spacing w:after="0" w:line="240" w:lineRule="auto"/>
        <w:ind w:firstLine="426"/>
        <w:jc w:val="both"/>
        <w:rPr>
          <w:rFonts w:ascii="Cambria" w:hAnsi="Cambria"/>
          <w:lang w:val="fr-FR"/>
        </w:rPr>
      </w:pPr>
      <w:r w:rsidRPr="001B3EC6">
        <w:rPr>
          <w:rFonts w:ascii="Cambria" w:hAnsi="Cambria"/>
          <w:lang w:val="fr-FR"/>
        </w:rPr>
        <w:t>La première avancée obtenue par ce voyage est la relance de notre partenaire local Tammounde (“Espérance” en langue Fulfuldè), qui après la disparition récente de son leader Adama, risquait de s’effondrer, mais qui a trouvé dans une nouvelle génération l’énergie, la passion et les idéaux pour se mettre au travail, et promettant de devenir un grand acteur de développement dans la région.</w:t>
      </w:r>
    </w:p>
    <w:p w:rsidR="00E271FA" w:rsidRPr="001B3EC6" w:rsidRDefault="001A2FAB" w:rsidP="00AB5E70">
      <w:pPr>
        <w:spacing w:after="0" w:line="240" w:lineRule="auto"/>
        <w:ind w:firstLine="426"/>
        <w:jc w:val="both"/>
        <w:rPr>
          <w:rFonts w:ascii="Cambria" w:hAnsi="Cambria"/>
          <w:bCs/>
          <w:lang w:val="fr-FR"/>
        </w:rPr>
      </w:pPr>
      <w:r w:rsidRPr="001B3EC6">
        <w:rPr>
          <w:rFonts w:ascii="Cambria" w:hAnsi="Cambria"/>
          <w:bCs/>
          <w:lang w:val="fr-FR"/>
        </w:rPr>
        <w:t xml:space="preserve">Deux nouveaux projets financés par la Région </w:t>
      </w:r>
      <w:r w:rsidR="00BF0525" w:rsidRPr="001B3EC6">
        <w:rPr>
          <w:rFonts w:ascii="Cambria" w:hAnsi="Cambria"/>
          <w:bCs/>
          <w:lang w:val="fr-FR"/>
        </w:rPr>
        <w:t>Vénétie</w:t>
      </w:r>
      <w:r w:rsidRPr="001B3EC6">
        <w:rPr>
          <w:rFonts w:ascii="Cambria" w:hAnsi="Cambria"/>
          <w:bCs/>
          <w:lang w:val="fr-FR"/>
        </w:rPr>
        <w:t xml:space="preserve"> et l’Eglise </w:t>
      </w:r>
      <w:r w:rsidR="00A44334">
        <w:rPr>
          <w:rFonts w:ascii="Cambria" w:hAnsi="Cambria"/>
          <w:bCs/>
          <w:lang w:val="fr-FR"/>
        </w:rPr>
        <w:t>Vaudoise</w:t>
      </w:r>
      <w:r w:rsidRPr="001B3EC6">
        <w:rPr>
          <w:rFonts w:ascii="Cambria" w:hAnsi="Cambria"/>
          <w:bCs/>
          <w:lang w:val="fr-FR"/>
        </w:rPr>
        <w:t xml:space="preserve"> ont été lancés. Le premier concerne l’alphabétisation, le microcrédit et le développement de plusieurs centaines de femmes dans les Monts Mandarà, une des zones les plus tendues face à l’avancée de Boko Haram, où nous avons eu accès avec une escorte militaire. Le second, innovant, concernera le lancement à partir de petites coopératives existantes</w:t>
      </w:r>
      <w:r w:rsidR="00356843" w:rsidRPr="001B3EC6">
        <w:rPr>
          <w:rFonts w:ascii="Cambria" w:hAnsi="Cambria"/>
          <w:bCs/>
          <w:lang w:val="fr-FR"/>
        </w:rPr>
        <w:t xml:space="preserve"> de trois vrais PME (Petites et Moyennes Entreprises). D’autres sont en cours de conception.</w:t>
      </w:r>
    </w:p>
    <w:p w:rsidR="00356843" w:rsidRPr="001B3EC6" w:rsidRDefault="00356843" w:rsidP="00AB5E70">
      <w:pPr>
        <w:spacing w:after="0" w:line="240" w:lineRule="auto"/>
        <w:ind w:firstLine="426"/>
        <w:jc w:val="both"/>
        <w:rPr>
          <w:rFonts w:ascii="Cambria" w:hAnsi="Cambria"/>
          <w:lang w:val="fr-FR"/>
        </w:rPr>
      </w:pPr>
      <w:r w:rsidRPr="001B3EC6">
        <w:rPr>
          <w:rFonts w:ascii="Cambria" w:hAnsi="Cambria"/>
          <w:lang w:val="fr-FR"/>
        </w:rPr>
        <w:t>Incontro fra i Popoli au Cameroun est un exemple de mode opératoire bien loin de la forme d’</w:t>
      </w:r>
      <w:r w:rsidR="00BF0525" w:rsidRPr="001B3EC6">
        <w:rPr>
          <w:rFonts w:ascii="Cambria" w:hAnsi="Cambria"/>
          <w:lang w:val="fr-FR"/>
        </w:rPr>
        <w:t>assista</w:t>
      </w:r>
      <w:r w:rsidRPr="001B3EC6">
        <w:rPr>
          <w:rFonts w:ascii="Cambria" w:hAnsi="Cambria"/>
          <w:lang w:val="fr-FR"/>
        </w:rPr>
        <w:t>n</w:t>
      </w:r>
      <w:r w:rsidR="00BF0525" w:rsidRPr="001B3EC6">
        <w:rPr>
          <w:rFonts w:ascii="Cambria" w:hAnsi="Cambria"/>
          <w:lang w:val="fr-FR"/>
        </w:rPr>
        <w:t>c</w:t>
      </w:r>
      <w:r w:rsidRPr="001B3EC6">
        <w:rPr>
          <w:rFonts w:ascii="Cambria" w:hAnsi="Cambria"/>
          <w:lang w:val="fr-FR"/>
        </w:rPr>
        <w:t>ialisme et d’aide gratuite encore trop diffuse, nous sommes de plus en plus axés sur l’accompagnement de la société civile, cultivant les étincelles de dynamisme interne; une société civile qui en s’améliorant en interne ne tombera pas dans la spirale de l’</w:t>
      </w:r>
      <w:r w:rsidR="00BF0525" w:rsidRPr="001B3EC6">
        <w:rPr>
          <w:rFonts w:ascii="Cambria" w:hAnsi="Cambria"/>
          <w:lang w:val="fr-FR"/>
        </w:rPr>
        <w:t>extrémisme</w:t>
      </w:r>
      <w:r w:rsidRPr="001B3EC6">
        <w:rPr>
          <w:rFonts w:ascii="Cambria" w:hAnsi="Cambria"/>
          <w:lang w:val="fr-FR"/>
        </w:rPr>
        <w:t xml:space="preserve">. Un travail difficile; mais le scénario actuel ne devrait pas montrer à la nouvelle </w:t>
      </w:r>
      <w:r w:rsidR="00BF0525" w:rsidRPr="001B3EC6">
        <w:rPr>
          <w:rFonts w:ascii="Cambria" w:hAnsi="Cambria"/>
          <w:lang w:val="fr-FR"/>
        </w:rPr>
        <w:t>génération</w:t>
      </w:r>
      <w:r w:rsidRPr="001B3EC6">
        <w:rPr>
          <w:rFonts w:ascii="Cambria" w:hAnsi="Cambria"/>
          <w:lang w:val="fr-FR"/>
        </w:rPr>
        <w:t xml:space="preserve"> de la coopération internationale </w:t>
      </w:r>
      <w:r w:rsidR="00230284" w:rsidRPr="001B3EC6">
        <w:rPr>
          <w:rFonts w:ascii="Cambria" w:hAnsi="Cambria"/>
          <w:lang w:val="fr-FR"/>
        </w:rPr>
        <w:t>qu’elle doit</w:t>
      </w:r>
      <w:r w:rsidRPr="001B3EC6">
        <w:rPr>
          <w:rFonts w:ascii="Cambria" w:hAnsi="Cambria"/>
          <w:lang w:val="fr-FR"/>
        </w:rPr>
        <w:t xml:space="preserve"> faire en sorte que se soit les africains </w:t>
      </w:r>
      <w:r w:rsidR="00BF0525" w:rsidRPr="001B3EC6">
        <w:rPr>
          <w:rFonts w:ascii="Cambria" w:hAnsi="Cambria"/>
          <w:lang w:val="fr-FR"/>
        </w:rPr>
        <w:t>eux-mêmes</w:t>
      </w:r>
      <w:r w:rsidRPr="001B3EC6">
        <w:rPr>
          <w:rFonts w:ascii="Cambria" w:hAnsi="Cambria"/>
          <w:lang w:val="fr-FR"/>
        </w:rPr>
        <w:t xml:space="preserve"> </w:t>
      </w:r>
      <w:r w:rsidR="00230284" w:rsidRPr="001B3EC6">
        <w:rPr>
          <w:rFonts w:ascii="Cambria" w:hAnsi="Cambria"/>
          <w:lang w:val="fr-FR"/>
        </w:rPr>
        <w:t xml:space="preserve">qui soient </w:t>
      </w:r>
      <w:r w:rsidRPr="001B3EC6">
        <w:rPr>
          <w:rFonts w:ascii="Cambria" w:hAnsi="Cambria"/>
          <w:lang w:val="fr-FR"/>
        </w:rPr>
        <w:t>les protagonistes de leur salut?</w:t>
      </w:r>
    </w:p>
    <w:p w:rsidR="00AB5E70" w:rsidRPr="001B3EC6" w:rsidRDefault="00352C3E" w:rsidP="00AB5E70">
      <w:pPr>
        <w:spacing w:after="0" w:line="240" w:lineRule="auto"/>
        <w:jc w:val="right"/>
        <w:rPr>
          <w:rFonts w:ascii="Cambria" w:hAnsi="Cambria"/>
          <w:i/>
          <w:lang w:val="fr-FR"/>
        </w:rPr>
      </w:pPr>
      <w:r w:rsidRPr="001B3EC6">
        <w:rPr>
          <w:i/>
          <w:sz w:val="20"/>
          <w:szCs w:val="20"/>
          <w:lang w:val="fr-FR"/>
        </w:rPr>
        <w:t>Leopoldo e</w:t>
      </w:r>
      <w:r w:rsidR="00356843" w:rsidRPr="001B3EC6">
        <w:rPr>
          <w:i/>
          <w:sz w:val="20"/>
          <w:szCs w:val="20"/>
          <w:lang w:val="fr-FR"/>
        </w:rPr>
        <w:t>t</w:t>
      </w:r>
      <w:r w:rsidRPr="001B3EC6">
        <w:rPr>
          <w:i/>
          <w:sz w:val="20"/>
          <w:szCs w:val="20"/>
          <w:lang w:val="fr-FR"/>
        </w:rPr>
        <w:t xml:space="preserve"> Alex </w:t>
      </w:r>
      <w:r w:rsidR="00356843" w:rsidRPr="001B3EC6">
        <w:rPr>
          <w:i/>
          <w:sz w:val="20"/>
          <w:szCs w:val="20"/>
          <w:lang w:val="fr-FR"/>
        </w:rPr>
        <w:t>avec l’escorte armée dans les Monts</w:t>
      </w:r>
      <w:r w:rsidRPr="001B3EC6">
        <w:rPr>
          <w:i/>
          <w:sz w:val="20"/>
          <w:szCs w:val="20"/>
          <w:lang w:val="fr-FR"/>
        </w:rPr>
        <w:t xml:space="preserve"> Mandara</w:t>
      </w:r>
    </w:p>
    <w:p w:rsidR="00AB5E70" w:rsidRPr="001B3EC6" w:rsidRDefault="00AB5E70" w:rsidP="00AB5E70">
      <w:pPr>
        <w:spacing w:after="0" w:line="240" w:lineRule="auto"/>
        <w:ind w:firstLine="426"/>
        <w:jc w:val="both"/>
        <w:rPr>
          <w:rFonts w:ascii="Times New Roman" w:hAnsi="Times New Roman" w:cs="Times New Roman"/>
          <w:lang w:val="fr-FR"/>
        </w:rPr>
      </w:pPr>
    </w:p>
    <w:p w:rsidR="00DA3268" w:rsidRPr="001B3EC6" w:rsidRDefault="00DA3268" w:rsidP="00AB5E70">
      <w:pPr>
        <w:spacing w:after="0" w:line="240" w:lineRule="auto"/>
        <w:ind w:firstLine="426"/>
        <w:jc w:val="both"/>
        <w:rPr>
          <w:rFonts w:ascii="Times New Roman" w:hAnsi="Times New Roman" w:cs="Times New Roman"/>
          <w:lang w:val="fr-FR"/>
        </w:rPr>
      </w:pPr>
    </w:p>
    <w:p w:rsidR="007F6E79" w:rsidRPr="001B3EC6" w:rsidRDefault="00B65B86" w:rsidP="007F6E79">
      <w:pPr>
        <w:shd w:val="clear" w:color="auto" w:fill="92D050"/>
        <w:spacing w:after="0" w:line="240" w:lineRule="auto"/>
        <w:rPr>
          <w:rFonts w:ascii="Times New Roman" w:hAnsi="Times New Roman" w:cs="Times New Roman"/>
          <w:b/>
          <w:u w:val="single"/>
          <w:lang w:val="fr-FR"/>
        </w:rPr>
      </w:pPr>
      <w:r w:rsidRPr="001B3EC6">
        <w:rPr>
          <w:rFonts w:ascii="Times New Roman" w:hAnsi="Times New Roman" w:cs="Times New Roman"/>
          <w:b/>
          <w:u w:val="single"/>
          <w:lang w:val="fr-FR"/>
        </w:rPr>
        <w:t>Education à la citoyenneté mondiale</w:t>
      </w:r>
    </w:p>
    <w:p w:rsidR="00A54C98" w:rsidRPr="001B3EC6" w:rsidRDefault="00230284" w:rsidP="00A54C98">
      <w:pPr>
        <w:spacing w:before="100" w:beforeAutospacing="1" w:after="120" w:line="240" w:lineRule="auto"/>
        <w:ind w:firstLine="284"/>
        <w:jc w:val="center"/>
        <w:rPr>
          <w:rFonts w:ascii="Times New Roman" w:hAnsi="Times New Roman" w:cs="Times New Roman"/>
          <w:b/>
          <w:sz w:val="28"/>
          <w:szCs w:val="28"/>
          <w:u w:val="single"/>
          <w:lang w:val="fr-FR"/>
        </w:rPr>
      </w:pPr>
      <w:r w:rsidRPr="001B3EC6">
        <w:rPr>
          <w:rFonts w:ascii="Times New Roman" w:hAnsi="Times New Roman" w:cs="Times New Roman"/>
          <w:b/>
          <w:sz w:val="28"/>
          <w:szCs w:val="28"/>
          <w:u w:val="single"/>
          <w:lang w:val="fr-FR"/>
        </w:rPr>
        <w:t>Citoyenneté mondiale</w:t>
      </w:r>
    </w:p>
    <w:p w:rsidR="00230284" w:rsidRPr="001B3EC6" w:rsidRDefault="00230284" w:rsidP="00A54C98">
      <w:pPr>
        <w:spacing w:after="0" w:line="240" w:lineRule="auto"/>
        <w:ind w:firstLine="284"/>
        <w:jc w:val="both"/>
        <w:rPr>
          <w:rFonts w:ascii="Times New Roman" w:hAnsi="Times New Roman" w:cs="Times New Roman"/>
          <w:u w:val="single"/>
          <w:lang w:val="fr-FR"/>
        </w:rPr>
      </w:pPr>
      <w:r w:rsidRPr="001B3EC6">
        <w:rPr>
          <w:rFonts w:ascii="Times New Roman" w:hAnsi="Times New Roman" w:cs="Times New Roman"/>
          <w:u w:val="single"/>
          <w:lang w:val="fr-FR"/>
        </w:rPr>
        <w:t xml:space="preserve">Les jeunes générations </w:t>
      </w:r>
      <w:r w:rsidR="00893D25" w:rsidRPr="001B3EC6">
        <w:rPr>
          <w:rFonts w:ascii="Times New Roman" w:hAnsi="Times New Roman" w:cs="Times New Roman"/>
          <w:u w:val="single"/>
          <w:lang w:val="fr-FR"/>
        </w:rPr>
        <w:t>perçoivent</w:t>
      </w:r>
      <w:r w:rsidR="00B260C5" w:rsidRPr="001B3EC6">
        <w:rPr>
          <w:rFonts w:ascii="Times New Roman" w:hAnsi="Times New Roman" w:cs="Times New Roman"/>
          <w:u w:val="single"/>
          <w:lang w:val="fr-FR"/>
        </w:rPr>
        <w:t xml:space="preserve"> les valeurs de justice, les bienfaits de la diversité et de</w:t>
      </w:r>
      <w:r w:rsidRPr="001B3EC6">
        <w:rPr>
          <w:rFonts w:ascii="Times New Roman" w:hAnsi="Times New Roman" w:cs="Times New Roman"/>
          <w:u w:val="single"/>
          <w:lang w:val="fr-FR"/>
        </w:rPr>
        <w:t xml:space="preserve"> l’harmonie sociale... mais il faut que quelqu’un cultive cette ouverture en eux, sinon elle s’éteint, créant des jeunes apathiques</w:t>
      </w:r>
      <w:r w:rsidR="00DE7351" w:rsidRPr="001B3EC6">
        <w:rPr>
          <w:rFonts w:ascii="Times New Roman" w:hAnsi="Times New Roman" w:cs="Times New Roman"/>
          <w:u w:val="single"/>
          <w:lang w:val="fr-FR"/>
        </w:rPr>
        <w:t>.</w:t>
      </w:r>
      <w:r w:rsidRPr="001B3EC6">
        <w:rPr>
          <w:rFonts w:ascii="Times New Roman" w:hAnsi="Times New Roman" w:cs="Times New Roman"/>
          <w:u w:val="single"/>
          <w:lang w:val="fr-FR"/>
        </w:rPr>
        <w:t xml:space="preserve"> </w:t>
      </w:r>
    </w:p>
    <w:p w:rsidR="00DE7351" w:rsidRPr="001B3EC6" w:rsidRDefault="00DE7351" w:rsidP="00A54C98">
      <w:pPr>
        <w:spacing w:after="0" w:line="240" w:lineRule="auto"/>
        <w:ind w:firstLine="284"/>
        <w:jc w:val="both"/>
        <w:rPr>
          <w:rFonts w:ascii="Times New Roman" w:hAnsi="Times New Roman" w:cs="Times New Roman"/>
          <w:lang w:val="fr-FR"/>
        </w:rPr>
      </w:pPr>
      <w:r w:rsidRPr="001B3EC6">
        <w:rPr>
          <w:rFonts w:ascii="Times New Roman" w:hAnsi="Times New Roman" w:cs="Times New Roman"/>
          <w:b/>
          <w:u w:val="single"/>
          <w:lang w:val="fr-FR"/>
        </w:rPr>
        <w:t>Eduquer à la citoyenneté mondiale</w:t>
      </w:r>
      <w:r w:rsidRPr="001B3EC6">
        <w:rPr>
          <w:rFonts w:ascii="Times New Roman" w:hAnsi="Times New Roman" w:cs="Times New Roman"/>
          <w:u w:val="single"/>
          <w:lang w:val="fr-FR"/>
        </w:rPr>
        <w:t xml:space="preserve"> signifie faire découvrir comment notre “local” influence le “global” et comment le “global” est également présent dans notre “local”.</w:t>
      </w:r>
      <w:r w:rsidRPr="001B3EC6">
        <w:rPr>
          <w:rFonts w:ascii="Times New Roman" w:hAnsi="Times New Roman" w:cs="Times New Roman"/>
          <w:lang w:val="fr-FR"/>
        </w:rPr>
        <w:t xml:space="preserve"> Une attention donc à ce qui se passe dans le monde, dans l’humanité lointaine et dans le </w:t>
      </w:r>
      <w:r w:rsidR="00893D25" w:rsidRPr="001B3EC6">
        <w:rPr>
          <w:rFonts w:ascii="Times New Roman" w:hAnsi="Times New Roman" w:cs="Times New Roman"/>
          <w:lang w:val="fr-FR"/>
        </w:rPr>
        <w:t>même</w:t>
      </w:r>
      <w:r w:rsidRPr="001B3EC6">
        <w:rPr>
          <w:rFonts w:ascii="Times New Roman" w:hAnsi="Times New Roman" w:cs="Times New Roman"/>
          <w:lang w:val="fr-FR"/>
        </w:rPr>
        <w:t xml:space="preserve"> temps une attention à ce qu’il se passe dans notre région, dans notre humanité proche, de plus en plus multiethnique.</w:t>
      </w:r>
    </w:p>
    <w:p w:rsidR="00DE7351" w:rsidRPr="001B3EC6" w:rsidRDefault="00B260C5" w:rsidP="00A54C98">
      <w:pPr>
        <w:spacing w:after="0" w:line="240" w:lineRule="auto"/>
        <w:ind w:firstLine="284"/>
        <w:jc w:val="both"/>
        <w:rPr>
          <w:rFonts w:ascii="Times New Roman" w:hAnsi="Times New Roman" w:cs="Times New Roman"/>
          <w:lang w:val="fr-FR"/>
        </w:rPr>
      </w:pPr>
      <w:r w:rsidRPr="001B3EC6">
        <w:rPr>
          <w:rFonts w:ascii="Times New Roman" w:hAnsi="Times New Roman" w:cs="Times New Roman"/>
          <w:lang w:val="fr-FR"/>
        </w:rPr>
        <w:lastRenderedPageBreak/>
        <w:t>Cela est possible si les ensei</w:t>
      </w:r>
      <w:r w:rsidR="00DE7351" w:rsidRPr="001B3EC6">
        <w:rPr>
          <w:rFonts w:ascii="Times New Roman" w:hAnsi="Times New Roman" w:cs="Times New Roman"/>
          <w:lang w:val="fr-FR"/>
        </w:rPr>
        <w:t xml:space="preserve">gnants, les </w:t>
      </w:r>
      <w:r w:rsidR="00893D25" w:rsidRPr="001B3EC6">
        <w:rPr>
          <w:rFonts w:ascii="Times New Roman" w:hAnsi="Times New Roman" w:cs="Times New Roman"/>
          <w:lang w:val="fr-FR"/>
        </w:rPr>
        <w:t>éducateurs</w:t>
      </w:r>
      <w:r w:rsidR="00DE7351" w:rsidRPr="001B3EC6">
        <w:rPr>
          <w:rFonts w:ascii="Times New Roman" w:hAnsi="Times New Roman" w:cs="Times New Roman"/>
          <w:lang w:val="fr-FR"/>
        </w:rPr>
        <w:t xml:space="preserve">, les parents, les grands-parents s’impliquent, s’informent, dialoguent, et développent cette “attention” et ces valeurs </w:t>
      </w:r>
      <w:r w:rsidR="00893D25" w:rsidRPr="001B3EC6">
        <w:rPr>
          <w:rFonts w:ascii="Times New Roman" w:hAnsi="Times New Roman" w:cs="Times New Roman"/>
          <w:lang w:val="fr-FR"/>
        </w:rPr>
        <w:t>innées</w:t>
      </w:r>
      <w:r w:rsidR="00DE7351" w:rsidRPr="001B3EC6">
        <w:rPr>
          <w:rFonts w:ascii="Times New Roman" w:hAnsi="Times New Roman" w:cs="Times New Roman"/>
          <w:lang w:val="fr-FR"/>
        </w:rPr>
        <w:t xml:space="preserve"> chez eux, car... les enfants observent les adultes pour comprendre si ce que nous disons sont des “beaux discours” ou si nous menons notre vie en cohérence avec nos valeurs ! </w:t>
      </w:r>
    </w:p>
    <w:p w:rsidR="00DA3268" w:rsidRPr="001B3EC6" w:rsidRDefault="00B260C5" w:rsidP="00A54C98">
      <w:pPr>
        <w:spacing w:before="100" w:beforeAutospacing="1" w:after="120" w:line="240" w:lineRule="auto"/>
        <w:ind w:firstLine="284"/>
        <w:jc w:val="center"/>
        <w:rPr>
          <w:rFonts w:ascii="Times New Roman" w:hAnsi="Times New Roman" w:cs="Times New Roman"/>
          <w:b/>
          <w:sz w:val="28"/>
          <w:szCs w:val="28"/>
          <w:u w:val="single"/>
          <w:lang w:val="fr-FR"/>
        </w:rPr>
      </w:pPr>
      <w:r w:rsidRPr="001B3EC6">
        <w:rPr>
          <w:rFonts w:ascii="Times New Roman" w:hAnsi="Times New Roman" w:cs="Times New Roman"/>
          <w:b/>
          <w:sz w:val="28"/>
          <w:szCs w:val="28"/>
          <w:u w:val="single"/>
          <w:lang w:val="fr-FR"/>
        </w:rPr>
        <w:t>A l’école de la mondialité</w:t>
      </w:r>
    </w:p>
    <w:p w:rsidR="00A54C98" w:rsidRPr="001B3EC6" w:rsidRDefault="00B260C5" w:rsidP="00DA3268">
      <w:pPr>
        <w:spacing w:after="120" w:line="240" w:lineRule="auto"/>
        <w:ind w:firstLine="284"/>
        <w:jc w:val="center"/>
        <w:rPr>
          <w:rFonts w:ascii="Times New Roman" w:hAnsi="Times New Roman" w:cs="Times New Roman"/>
          <w:sz w:val="28"/>
          <w:szCs w:val="28"/>
          <w:u w:val="single"/>
          <w:lang w:val="fr-FR"/>
        </w:rPr>
      </w:pPr>
      <w:r w:rsidRPr="001B3EC6">
        <w:rPr>
          <w:rFonts w:ascii="Times New Roman" w:hAnsi="Times New Roman" w:cs="Times New Roman"/>
          <w:sz w:val="28"/>
          <w:szCs w:val="28"/>
          <w:u w:val="single"/>
          <w:lang w:val="fr-FR"/>
        </w:rPr>
        <w:t>Nouvelles propositions pour l’année scolaire</w:t>
      </w:r>
      <w:r w:rsidR="00AF6D92" w:rsidRPr="001B3EC6">
        <w:rPr>
          <w:rFonts w:ascii="Times New Roman" w:hAnsi="Times New Roman" w:cs="Times New Roman"/>
          <w:sz w:val="28"/>
          <w:szCs w:val="28"/>
          <w:u w:val="single"/>
          <w:lang w:val="fr-FR"/>
        </w:rPr>
        <w:t xml:space="preserve"> 2015 - 2016</w:t>
      </w:r>
    </w:p>
    <w:p w:rsidR="00B260C5" w:rsidRPr="001B3EC6" w:rsidRDefault="00B260C5" w:rsidP="00A54C98">
      <w:pPr>
        <w:spacing w:after="0" w:line="240" w:lineRule="auto"/>
        <w:ind w:firstLine="284"/>
        <w:jc w:val="both"/>
        <w:rPr>
          <w:rFonts w:ascii="Times New Roman" w:hAnsi="Times New Roman" w:cs="Times New Roman"/>
          <w:b/>
          <w:lang w:val="fr-FR"/>
        </w:rPr>
      </w:pPr>
      <w:r w:rsidRPr="001B3EC6">
        <w:rPr>
          <w:rFonts w:ascii="Times New Roman" w:hAnsi="Times New Roman" w:cs="Times New Roman"/>
          <w:b/>
          <w:u w:val="single"/>
          <w:lang w:val="fr-FR"/>
        </w:rPr>
        <w:t xml:space="preserve">Docteurs, </w:t>
      </w:r>
      <w:r w:rsidR="00893D25" w:rsidRPr="001B3EC6">
        <w:rPr>
          <w:rFonts w:ascii="Times New Roman" w:hAnsi="Times New Roman" w:cs="Times New Roman"/>
          <w:b/>
          <w:u w:val="single"/>
          <w:lang w:val="fr-FR"/>
        </w:rPr>
        <w:t>éducateurs</w:t>
      </w:r>
      <w:r w:rsidRPr="001B3EC6">
        <w:rPr>
          <w:rFonts w:ascii="Times New Roman" w:hAnsi="Times New Roman" w:cs="Times New Roman"/>
          <w:b/>
          <w:u w:val="single"/>
          <w:lang w:val="fr-FR"/>
        </w:rPr>
        <w:t>, animateurs</w:t>
      </w:r>
      <w:r w:rsidRPr="001B3EC6">
        <w:rPr>
          <w:rFonts w:ascii="Times New Roman" w:hAnsi="Times New Roman" w:cs="Times New Roman"/>
          <w:lang w:val="fr-FR"/>
        </w:rPr>
        <w:t xml:space="preserve">: Incontro fra i Popoli propose des </w:t>
      </w:r>
      <w:r w:rsidRPr="001B3EC6">
        <w:rPr>
          <w:rFonts w:ascii="Times New Roman" w:hAnsi="Times New Roman" w:cs="Times New Roman"/>
          <w:b/>
          <w:u w:val="single"/>
          <w:lang w:val="fr-FR"/>
        </w:rPr>
        <w:t xml:space="preserve">parcours d’Education à la Citoyenneté Mondiale </w:t>
      </w:r>
      <w:r w:rsidRPr="001B3EC6">
        <w:rPr>
          <w:rFonts w:ascii="Times New Roman" w:hAnsi="Times New Roman" w:cs="Times New Roman"/>
          <w:b/>
          <w:lang w:val="fr-FR"/>
        </w:rPr>
        <w:t xml:space="preserve">aux maternelles, écoles primaires, collèges, lycées et groupes de formation pour jeunes et adultes, </w:t>
      </w:r>
      <w:r w:rsidRPr="001B3EC6">
        <w:rPr>
          <w:rFonts w:ascii="Times New Roman" w:hAnsi="Times New Roman" w:cs="Times New Roman"/>
          <w:lang w:val="fr-FR"/>
        </w:rPr>
        <w:t>qui transmettent des connaissances et sensibilisent aux injustices émanant des mécanismes régissant aujourd’hui le monde, sur les initiatives des populations marginalisées et sur la bonne coopération entre les peuples.</w:t>
      </w:r>
    </w:p>
    <w:p w:rsidR="009B1E49" w:rsidRPr="001B3EC6" w:rsidRDefault="009B1E49" w:rsidP="00E67923">
      <w:pPr>
        <w:spacing w:after="0" w:line="240" w:lineRule="auto"/>
        <w:ind w:firstLine="426"/>
        <w:jc w:val="both"/>
        <w:rPr>
          <w:rFonts w:ascii="Times New Roman" w:hAnsi="Times New Roman" w:cs="Times New Roman"/>
          <w:lang w:val="fr-FR"/>
        </w:rPr>
      </w:pPr>
      <w:r w:rsidRPr="001B3EC6">
        <w:rPr>
          <w:rFonts w:ascii="Times New Roman" w:hAnsi="Times New Roman" w:cs="Times New Roman"/>
          <w:lang w:val="fr-FR"/>
        </w:rPr>
        <w:t xml:space="preserve">Nous proposons </w:t>
      </w:r>
      <w:r w:rsidRPr="001B3EC6">
        <w:rPr>
          <w:rFonts w:ascii="Times New Roman" w:hAnsi="Times New Roman" w:cs="Times New Roman"/>
          <w:u w:val="single"/>
          <w:lang w:val="fr-FR"/>
        </w:rPr>
        <w:t>une semaine d’ateliers</w:t>
      </w:r>
      <w:r w:rsidRPr="001B3EC6">
        <w:rPr>
          <w:rFonts w:ascii="Times New Roman" w:hAnsi="Times New Roman" w:cs="Times New Roman"/>
          <w:lang w:val="fr-FR"/>
        </w:rPr>
        <w:t xml:space="preserve"> avec des thématiques et des modalités variées: de </w:t>
      </w:r>
      <w:r w:rsidRPr="001B3EC6">
        <w:rPr>
          <w:rFonts w:ascii="Times New Roman" w:hAnsi="Times New Roman" w:cs="Times New Roman"/>
          <w:b/>
          <w:lang w:val="fr-FR"/>
        </w:rPr>
        <w:t xml:space="preserve">la découverte d’autres cultures </w:t>
      </w:r>
      <w:r w:rsidRPr="001B3EC6">
        <w:rPr>
          <w:rFonts w:ascii="Times New Roman" w:hAnsi="Times New Roman" w:cs="Times New Roman"/>
          <w:lang w:val="fr-FR"/>
        </w:rPr>
        <w:t xml:space="preserve">(Fables du Monde, Lafricabyrinthe, Lasiabyrinthe), des </w:t>
      </w:r>
      <w:r w:rsidRPr="001B3EC6">
        <w:rPr>
          <w:rFonts w:ascii="Times New Roman" w:hAnsi="Times New Roman" w:cs="Times New Roman"/>
          <w:b/>
          <w:lang w:val="fr-FR"/>
        </w:rPr>
        <w:t>jeux coopératifs</w:t>
      </w:r>
      <w:r w:rsidRPr="001B3EC6">
        <w:rPr>
          <w:rFonts w:ascii="Times New Roman" w:hAnsi="Times New Roman" w:cs="Times New Roman"/>
          <w:lang w:val="fr-FR"/>
        </w:rPr>
        <w:t xml:space="preserve"> (</w:t>
      </w:r>
      <w:r w:rsidR="001B3EC6">
        <w:rPr>
          <w:rFonts w:ascii="Times New Roman" w:hAnsi="Times New Roman" w:cs="Times New Roman"/>
          <w:lang w:val="fr-FR"/>
        </w:rPr>
        <w:t>Droit</w:t>
      </w:r>
      <w:r w:rsidRPr="001B3EC6">
        <w:rPr>
          <w:rFonts w:ascii="Times New Roman" w:hAnsi="Times New Roman" w:cs="Times New Roman"/>
          <w:lang w:val="fr-FR"/>
        </w:rPr>
        <w:t xml:space="preserve"> au jeu, à la famille, à l’eau), </w:t>
      </w:r>
      <w:r w:rsidRPr="001B3EC6">
        <w:rPr>
          <w:rFonts w:ascii="Times New Roman" w:hAnsi="Times New Roman" w:cs="Times New Roman"/>
          <w:b/>
          <w:lang w:val="fr-FR"/>
        </w:rPr>
        <w:t xml:space="preserve">jeux de </w:t>
      </w:r>
      <w:r w:rsidR="00893D25" w:rsidRPr="001B3EC6">
        <w:rPr>
          <w:rFonts w:ascii="Times New Roman" w:hAnsi="Times New Roman" w:cs="Times New Roman"/>
          <w:b/>
          <w:lang w:val="fr-FR"/>
        </w:rPr>
        <w:t>rôles</w:t>
      </w:r>
      <w:r w:rsidRPr="001B3EC6">
        <w:rPr>
          <w:rFonts w:ascii="Times New Roman" w:hAnsi="Times New Roman" w:cs="Times New Roman"/>
          <w:lang w:val="fr-FR"/>
        </w:rPr>
        <w:t xml:space="preserve"> (Le long chemin du chocol</w:t>
      </w:r>
      <w:r w:rsidR="001B3EC6">
        <w:rPr>
          <w:rFonts w:ascii="Times New Roman" w:hAnsi="Times New Roman" w:cs="Times New Roman"/>
          <w:lang w:val="fr-FR"/>
        </w:rPr>
        <w:t>at, Le goût amer de la banane, Le grand banquet mondial, L</w:t>
      </w:r>
      <w:r w:rsidRPr="001B3EC6">
        <w:rPr>
          <w:rFonts w:ascii="Times New Roman" w:hAnsi="Times New Roman" w:cs="Times New Roman"/>
          <w:lang w:val="fr-FR"/>
        </w:rPr>
        <w:t>e voyage d’une paire</w:t>
      </w:r>
      <w:r w:rsidR="001B3EC6">
        <w:rPr>
          <w:rFonts w:ascii="Times New Roman" w:hAnsi="Times New Roman" w:cs="Times New Roman"/>
          <w:lang w:val="fr-FR"/>
        </w:rPr>
        <w:t xml:space="preserve"> de jeans, Mourir de dette, la Multicouleurité, les Droits niés, le F</w:t>
      </w:r>
      <w:r w:rsidRPr="001B3EC6">
        <w:rPr>
          <w:rFonts w:ascii="Times New Roman" w:hAnsi="Times New Roman" w:cs="Times New Roman"/>
          <w:lang w:val="fr-FR"/>
        </w:rPr>
        <w:t xml:space="preserve">il rouge de la mondialisation), des </w:t>
      </w:r>
      <w:r w:rsidRPr="001B3EC6">
        <w:rPr>
          <w:rFonts w:ascii="Times New Roman" w:hAnsi="Times New Roman" w:cs="Times New Roman"/>
          <w:b/>
          <w:lang w:val="fr-FR"/>
        </w:rPr>
        <w:t>jeux de plateau</w:t>
      </w:r>
      <w:r w:rsidRPr="001B3EC6">
        <w:rPr>
          <w:rFonts w:ascii="Times New Roman" w:hAnsi="Times New Roman" w:cs="Times New Roman"/>
          <w:lang w:val="fr-FR"/>
        </w:rPr>
        <w:t xml:space="preserve"> (Le jeux de la paix, le Mondopoly), des </w:t>
      </w:r>
      <w:r w:rsidRPr="001B3EC6">
        <w:rPr>
          <w:rFonts w:ascii="Times New Roman" w:hAnsi="Times New Roman" w:cs="Times New Roman"/>
          <w:b/>
          <w:lang w:val="fr-FR"/>
        </w:rPr>
        <w:t>rencontres interactives</w:t>
      </w:r>
      <w:r w:rsidRPr="001B3EC6">
        <w:rPr>
          <w:rFonts w:ascii="Times New Roman" w:hAnsi="Times New Roman" w:cs="Times New Roman"/>
          <w:lang w:val="fr-FR"/>
        </w:rPr>
        <w:t xml:space="preserve"> (L’eau qui surgit d’un </w:t>
      </w:r>
      <w:r w:rsidR="00893D25" w:rsidRPr="001B3EC6">
        <w:rPr>
          <w:rFonts w:ascii="Times New Roman" w:hAnsi="Times New Roman" w:cs="Times New Roman"/>
          <w:lang w:val="fr-FR"/>
        </w:rPr>
        <w:t>carrousel</w:t>
      </w:r>
      <w:r w:rsidR="001B3EC6">
        <w:rPr>
          <w:rFonts w:ascii="Times New Roman" w:hAnsi="Times New Roman" w:cs="Times New Roman"/>
          <w:lang w:val="fr-FR"/>
        </w:rPr>
        <w:t>, U</w:t>
      </w:r>
      <w:r w:rsidRPr="001B3EC6">
        <w:rPr>
          <w:rFonts w:ascii="Times New Roman" w:hAnsi="Times New Roman" w:cs="Times New Roman"/>
          <w:lang w:val="fr-FR"/>
        </w:rPr>
        <w:t>n européen au Sahel, Migrants de hier et d’aujourd’hui).</w:t>
      </w:r>
    </w:p>
    <w:p w:rsidR="00A54C98" w:rsidRPr="001B3EC6" w:rsidRDefault="009B1E49" w:rsidP="009B1E49">
      <w:pPr>
        <w:spacing w:after="0" w:line="240" w:lineRule="auto"/>
        <w:ind w:firstLine="284"/>
        <w:jc w:val="both"/>
        <w:rPr>
          <w:rFonts w:ascii="Times New Roman" w:hAnsi="Times New Roman" w:cs="Times New Roman"/>
          <w:lang w:val="fr-FR"/>
        </w:rPr>
      </w:pPr>
      <w:r w:rsidRPr="001B3EC6">
        <w:rPr>
          <w:rFonts w:ascii="Times New Roman" w:hAnsi="Times New Roman" w:cs="Times New Roman"/>
          <w:lang w:val="fr-FR"/>
        </w:rPr>
        <w:t xml:space="preserve">Nous présentons tous nos offres dans un prospectus. Demandez-le et nous vous l’expédierons. Vous pouvez également le trouver sur notre site : </w:t>
      </w:r>
      <w:hyperlink r:id="rId9" w:history="1">
        <w:r w:rsidR="00AF6D92" w:rsidRPr="001B3EC6">
          <w:rPr>
            <w:rFonts w:ascii="Times New Roman" w:hAnsi="Times New Roman" w:cs="Times New Roman"/>
            <w:lang w:val="fr-FR"/>
          </w:rPr>
          <w:t>www.incontrofraipopoli.it</w:t>
        </w:r>
      </w:hyperlink>
      <w:r w:rsidR="000E3541" w:rsidRPr="001B3EC6">
        <w:rPr>
          <w:rFonts w:ascii="Times New Roman" w:hAnsi="Times New Roman" w:cs="Times New Roman"/>
          <w:lang w:val="fr-FR"/>
        </w:rPr>
        <w:t>.</w:t>
      </w:r>
    </w:p>
    <w:p w:rsidR="00A62E4D" w:rsidRPr="001B3EC6" w:rsidRDefault="00A62E4D" w:rsidP="00A62E4D">
      <w:pPr>
        <w:spacing w:before="100" w:beforeAutospacing="1" w:after="120" w:line="240" w:lineRule="auto"/>
        <w:jc w:val="center"/>
        <w:rPr>
          <w:rFonts w:ascii="Times New Roman" w:hAnsi="Times New Roman" w:cs="Times New Roman"/>
          <w:b/>
          <w:sz w:val="28"/>
          <w:szCs w:val="28"/>
          <w:lang w:val="fr-FR"/>
        </w:rPr>
      </w:pPr>
      <w:r w:rsidRPr="001B3EC6">
        <w:rPr>
          <w:rFonts w:ascii="Times New Roman" w:hAnsi="Times New Roman" w:cs="Times New Roman"/>
          <w:b/>
          <w:sz w:val="28"/>
          <w:szCs w:val="28"/>
          <w:lang w:val="fr-FR"/>
        </w:rPr>
        <w:t xml:space="preserve">Incontro fra i Popoli </w:t>
      </w:r>
      <w:r w:rsidR="00B65B86" w:rsidRPr="001B3EC6">
        <w:rPr>
          <w:rFonts w:ascii="Times New Roman" w:hAnsi="Times New Roman" w:cs="Times New Roman"/>
          <w:b/>
          <w:sz w:val="28"/>
          <w:szCs w:val="28"/>
          <w:lang w:val="fr-FR"/>
        </w:rPr>
        <w:t>dans les écoles</w:t>
      </w:r>
      <w:r w:rsidRPr="001B3EC6">
        <w:rPr>
          <w:rFonts w:ascii="Times New Roman" w:hAnsi="Times New Roman" w:cs="Times New Roman"/>
          <w:b/>
          <w:sz w:val="28"/>
          <w:szCs w:val="28"/>
          <w:lang w:val="fr-FR"/>
        </w:rPr>
        <w:t xml:space="preserve"> </w:t>
      </w:r>
      <w:r w:rsidR="00B65B86" w:rsidRPr="001B3EC6">
        <w:rPr>
          <w:rFonts w:ascii="Times New Roman" w:hAnsi="Times New Roman" w:cs="Times New Roman"/>
          <w:b/>
          <w:sz w:val="28"/>
          <w:szCs w:val="28"/>
          <w:lang w:val="fr-FR"/>
        </w:rPr>
        <w:t>–</w:t>
      </w:r>
      <w:r w:rsidRPr="001B3EC6">
        <w:rPr>
          <w:rFonts w:ascii="Times New Roman" w:hAnsi="Times New Roman" w:cs="Times New Roman"/>
          <w:b/>
          <w:sz w:val="28"/>
          <w:szCs w:val="28"/>
          <w:lang w:val="fr-FR"/>
        </w:rPr>
        <w:t xml:space="preserve"> </w:t>
      </w:r>
      <w:r w:rsidR="00B65B86" w:rsidRPr="001B3EC6">
        <w:rPr>
          <w:rFonts w:ascii="Times New Roman" w:hAnsi="Times New Roman" w:cs="Times New Roman"/>
          <w:b/>
          <w:sz w:val="28"/>
          <w:szCs w:val="28"/>
          <w:lang w:val="fr-FR"/>
        </w:rPr>
        <w:t>année scolaire</w:t>
      </w:r>
      <w:r w:rsidRPr="001B3EC6">
        <w:rPr>
          <w:rFonts w:ascii="Times New Roman" w:hAnsi="Times New Roman" w:cs="Times New Roman"/>
          <w:b/>
          <w:i/>
          <w:sz w:val="28"/>
          <w:szCs w:val="28"/>
          <w:lang w:val="fr-FR"/>
        </w:rPr>
        <w:t xml:space="preserve"> </w:t>
      </w:r>
      <w:r w:rsidRPr="001B3EC6">
        <w:rPr>
          <w:rFonts w:ascii="Times New Roman" w:hAnsi="Times New Roman" w:cs="Times New Roman"/>
          <w:b/>
          <w:sz w:val="28"/>
          <w:szCs w:val="28"/>
          <w:lang w:val="fr-FR"/>
        </w:rPr>
        <w:t>2014-2015</w:t>
      </w:r>
    </w:p>
    <w:tbl>
      <w:tblPr>
        <w:tblStyle w:val="Grigliatabella"/>
        <w:tblW w:w="0" w:type="auto"/>
        <w:tblLook w:val="04A0"/>
      </w:tblPr>
      <w:tblGrid>
        <w:gridCol w:w="4889"/>
        <w:gridCol w:w="4889"/>
      </w:tblGrid>
      <w:tr w:rsidR="00A62E4D" w:rsidRPr="001B3EC6" w:rsidTr="00A62E4D">
        <w:tc>
          <w:tcPr>
            <w:tcW w:w="4889" w:type="dxa"/>
          </w:tcPr>
          <w:p w:rsidR="00A62E4D" w:rsidRPr="001B3EC6" w:rsidRDefault="00B65B86" w:rsidP="00AF6D92">
            <w:pPr>
              <w:ind w:left="142"/>
              <w:jc w:val="center"/>
              <w:rPr>
                <w:rFonts w:ascii="Times New Roman" w:hAnsi="Times New Roman" w:cs="Times New Roman"/>
                <w:b/>
              </w:rPr>
            </w:pPr>
            <w:r w:rsidRPr="001B3EC6">
              <w:rPr>
                <w:rFonts w:ascii="Times New Roman" w:hAnsi="Times New Roman" w:cs="Times New Roman"/>
                <w:b/>
              </w:rPr>
              <w:t>Statistiques générales</w:t>
            </w:r>
            <w:r w:rsidR="00A62E4D" w:rsidRPr="001B3EC6">
              <w:rPr>
                <w:rFonts w:ascii="Times New Roman" w:hAnsi="Times New Roman" w:cs="Times New Roman"/>
                <w:b/>
              </w:rPr>
              <w:t xml:space="preserve"> </w:t>
            </w:r>
          </w:p>
        </w:tc>
        <w:tc>
          <w:tcPr>
            <w:tcW w:w="4889" w:type="dxa"/>
          </w:tcPr>
          <w:p w:rsidR="00A62E4D" w:rsidRPr="001B3EC6" w:rsidRDefault="00B65B86" w:rsidP="00AF6D92">
            <w:pPr>
              <w:ind w:left="142"/>
              <w:jc w:val="center"/>
              <w:rPr>
                <w:rFonts w:ascii="Times New Roman" w:hAnsi="Times New Roman" w:cs="Times New Roman"/>
                <w:b/>
                <w:i/>
              </w:rPr>
            </w:pPr>
            <w:r w:rsidRPr="001B3EC6">
              <w:rPr>
                <w:rFonts w:ascii="Times New Roman" w:hAnsi="Times New Roman" w:cs="Times New Roman"/>
                <w:b/>
                <w:i/>
              </w:rPr>
              <w:t>Activités les plus demandées</w:t>
            </w:r>
          </w:p>
        </w:tc>
      </w:tr>
      <w:tr w:rsidR="00A54C98" w:rsidRPr="001B3EC6"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441 </w:t>
            </w:r>
            <w:r w:rsidR="00B65B86" w:rsidRPr="001B3EC6">
              <w:rPr>
                <w:rFonts w:ascii="Times New Roman" w:hAnsi="Times New Roman" w:cs="Times New Roman"/>
              </w:rPr>
              <w:t>rencontres réalisées</w:t>
            </w:r>
          </w:p>
        </w:tc>
        <w:tc>
          <w:tcPr>
            <w:tcW w:w="4889" w:type="dxa"/>
          </w:tcPr>
          <w:p w:rsidR="00A54C98" w:rsidRPr="001B3EC6" w:rsidRDefault="00A54C98" w:rsidP="00AF6D92">
            <w:pPr>
              <w:ind w:left="142" w:right="-1667"/>
              <w:rPr>
                <w:rFonts w:ascii="Times New Roman" w:hAnsi="Times New Roman" w:cs="Times New Roman"/>
                <w:b/>
                <w:i/>
                <w:u w:val="single"/>
              </w:rPr>
            </w:pPr>
            <w:r w:rsidRPr="001B3EC6">
              <w:rPr>
                <w:rFonts w:ascii="Times New Roman" w:hAnsi="Times New Roman" w:cs="Times New Roman"/>
                <w:i/>
              </w:rPr>
              <w:t>Lafricab</w:t>
            </w:r>
            <w:r w:rsidR="000E3541" w:rsidRPr="001B3EC6">
              <w:rPr>
                <w:rFonts w:ascii="Times New Roman" w:hAnsi="Times New Roman" w:cs="Times New Roman"/>
                <w:i/>
              </w:rPr>
              <w:t>yrinthe</w:t>
            </w:r>
          </w:p>
        </w:tc>
      </w:tr>
      <w:tr w:rsidR="00A54C98" w:rsidRPr="001B3EC6"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693 </w:t>
            </w:r>
            <w:r w:rsidR="00B65B86" w:rsidRPr="001B3EC6">
              <w:rPr>
                <w:rFonts w:ascii="Times New Roman" w:hAnsi="Times New Roman" w:cs="Times New Roman"/>
              </w:rPr>
              <w:t>heures d’animation effectuées</w:t>
            </w:r>
          </w:p>
        </w:tc>
        <w:tc>
          <w:tcPr>
            <w:tcW w:w="4889" w:type="dxa"/>
          </w:tcPr>
          <w:p w:rsidR="00A54C98" w:rsidRPr="001B3EC6" w:rsidRDefault="000E3541" w:rsidP="00AF6D92">
            <w:pPr>
              <w:ind w:left="142" w:right="-1667"/>
              <w:rPr>
                <w:rFonts w:ascii="Times New Roman" w:hAnsi="Times New Roman" w:cs="Times New Roman"/>
                <w:b/>
                <w:i/>
                <w:u w:val="single"/>
              </w:rPr>
            </w:pPr>
            <w:r w:rsidRPr="001B3EC6">
              <w:rPr>
                <w:rFonts w:ascii="Times New Roman" w:hAnsi="Times New Roman" w:cs="Times New Roman"/>
                <w:i/>
              </w:rPr>
              <w:t>Le grand banquet mondial</w:t>
            </w:r>
          </w:p>
        </w:tc>
      </w:tr>
      <w:tr w:rsidR="00A54C98" w:rsidRPr="001B3EC6"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10.327 </w:t>
            </w:r>
            <w:r w:rsidR="00B65B86" w:rsidRPr="001B3EC6">
              <w:rPr>
                <w:rFonts w:ascii="Times New Roman" w:hAnsi="Times New Roman" w:cs="Times New Roman"/>
              </w:rPr>
              <w:t>enfants – adolescents – jeunes impliqués</w:t>
            </w:r>
          </w:p>
        </w:tc>
        <w:tc>
          <w:tcPr>
            <w:tcW w:w="4889" w:type="dxa"/>
          </w:tcPr>
          <w:p w:rsidR="00A54C98" w:rsidRPr="001B3EC6" w:rsidRDefault="000E3541" w:rsidP="00AF6D92">
            <w:pPr>
              <w:ind w:left="142" w:right="-1667"/>
              <w:rPr>
                <w:rFonts w:ascii="Times New Roman" w:hAnsi="Times New Roman" w:cs="Times New Roman"/>
                <w:b/>
                <w:i/>
                <w:u w:val="single"/>
              </w:rPr>
            </w:pPr>
            <w:r w:rsidRPr="001B3EC6">
              <w:rPr>
                <w:rFonts w:ascii="Times New Roman" w:hAnsi="Times New Roman" w:cs="Times New Roman"/>
                <w:i/>
              </w:rPr>
              <w:t>Droits niés</w:t>
            </w:r>
          </w:p>
        </w:tc>
      </w:tr>
      <w:tr w:rsidR="00A54C98" w:rsidRPr="00D43CDD"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83 </w:t>
            </w:r>
            <w:r w:rsidR="00B65B86" w:rsidRPr="001B3EC6">
              <w:rPr>
                <w:rFonts w:ascii="Times New Roman" w:hAnsi="Times New Roman" w:cs="Times New Roman"/>
              </w:rPr>
              <w:t>écoles concernées</w:t>
            </w:r>
            <w:r w:rsidRPr="001B3EC6">
              <w:rPr>
                <w:rFonts w:ascii="Times New Roman" w:hAnsi="Times New Roman" w:cs="Times New Roman"/>
              </w:rPr>
              <w:t xml:space="preserve"> </w:t>
            </w:r>
          </w:p>
        </w:tc>
        <w:tc>
          <w:tcPr>
            <w:tcW w:w="4889" w:type="dxa"/>
          </w:tcPr>
          <w:p w:rsidR="00A54C98" w:rsidRPr="001B3EC6" w:rsidRDefault="000E3541" w:rsidP="00AF6D92">
            <w:pPr>
              <w:ind w:left="142" w:right="-1667"/>
              <w:rPr>
                <w:rFonts w:ascii="Times New Roman" w:hAnsi="Times New Roman" w:cs="Times New Roman"/>
                <w:i/>
              </w:rPr>
            </w:pPr>
            <w:r w:rsidRPr="001B3EC6">
              <w:rPr>
                <w:rFonts w:ascii="Times New Roman" w:hAnsi="Times New Roman" w:cs="Times New Roman"/>
                <w:i/>
              </w:rPr>
              <w:t>Le long chemin du chocolat</w:t>
            </w:r>
            <w:r w:rsidR="00A54C98" w:rsidRPr="001B3EC6">
              <w:rPr>
                <w:rFonts w:ascii="Times New Roman" w:hAnsi="Times New Roman" w:cs="Times New Roman"/>
                <w:i/>
              </w:rPr>
              <w:t xml:space="preserve"> </w:t>
            </w:r>
          </w:p>
        </w:tc>
      </w:tr>
      <w:tr w:rsidR="00A54C98" w:rsidRPr="001B3EC6"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          7 </w:t>
            </w:r>
            <w:r w:rsidR="00B65B86" w:rsidRPr="001B3EC6">
              <w:rPr>
                <w:rFonts w:ascii="Times New Roman" w:hAnsi="Times New Roman" w:cs="Times New Roman"/>
              </w:rPr>
              <w:t>maternelles</w:t>
            </w:r>
          </w:p>
        </w:tc>
        <w:tc>
          <w:tcPr>
            <w:tcW w:w="4889" w:type="dxa"/>
          </w:tcPr>
          <w:p w:rsidR="00A54C98" w:rsidRPr="001B3EC6" w:rsidRDefault="000E3541" w:rsidP="00AF6D92">
            <w:pPr>
              <w:ind w:left="142" w:right="-1667"/>
              <w:rPr>
                <w:rFonts w:ascii="Times New Roman" w:hAnsi="Times New Roman" w:cs="Times New Roman"/>
                <w:i/>
              </w:rPr>
            </w:pPr>
            <w:r w:rsidRPr="001B3EC6">
              <w:rPr>
                <w:rFonts w:ascii="Times New Roman" w:hAnsi="Times New Roman" w:cs="Times New Roman"/>
                <w:i/>
              </w:rPr>
              <w:t>Droit au jeu</w:t>
            </w:r>
            <w:r w:rsidR="00A54C98" w:rsidRPr="001B3EC6">
              <w:rPr>
                <w:rFonts w:ascii="Times New Roman" w:hAnsi="Times New Roman" w:cs="Times New Roman"/>
                <w:i/>
              </w:rPr>
              <w:t xml:space="preserve"> </w:t>
            </w:r>
          </w:p>
        </w:tc>
      </w:tr>
      <w:tr w:rsidR="00A54C98" w:rsidRPr="001B3EC6"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          26 </w:t>
            </w:r>
            <w:r w:rsidR="00B65B86" w:rsidRPr="001B3EC6">
              <w:rPr>
                <w:rFonts w:ascii="Times New Roman" w:hAnsi="Times New Roman" w:cs="Times New Roman"/>
              </w:rPr>
              <w:t>écoles primaires</w:t>
            </w:r>
          </w:p>
        </w:tc>
        <w:tc>
          <w:tcPr>
            <w:tcW w:w="4889" w:type="dxa"/>
          </w:tcPr>
          <w:p w:rsidR="00A54C98" w:rsidRPr="001B3EC6" w:rsidRDefault="006D72DE" w:rsidP="00AF6D92">
            <w:pPr>
              <w:ind w:left="142" w:right="-1667"/>
              <w:rPr>
                <w:rFonts w:ascii="Times New Roman" w:hAnsi="Times New Roman" w:cs="Times New Roman"/>
                <w:i/>
              </w:rPr>
            </w:pPr>
            <w:r w:rsidRPr="001B3EC6">
              <w:rPr>
                <w:rFonts w:ascii="Times New Roman" w:hAnsi="Times New Roman" w:cs="Times New Roman"/>
                <w:i/>
              </w:rPr>
              <w:t>Récolte bouchons</w:t>
            </w:r>
          </w:p>
        </w:tc>
      </w:tr>
      <w:tr w:rsidR="00A54C98" w:rsidRPr="001B3EC6"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          32 </w:t>
            </w:r>
            <w:r w:rsidR="00B65B86" w:rsidRPr="001B3EC6">
              <w:rPr>
                <w:rFonts w:ascii="Times New Roman" w:hAnsi="Times New Roman" w:cs="Times New Roman"/>
              </w:rPr>
              <w:t>collèges</w:t>
            </w:r>
          </w:p>
        </w:tc>
        <w:tc>
          <w:tcPr>
            <w:tcW w:w="4889" w:type="dxa"/>
          </w:tcPr>
          <w:p w:rsidR="00A54C98" w:rsidRPr="001B3EC6" w:rsidRDefault="006D72DE" w:rsidP="00AF6D92">
            <w:pPr>
              <w:ind w:left="142" w:right="-1667"/>
              <w:rPr>
                <w:rFonts w:ascii="Times New Roman" w:hAnsi="Times New Roman" w:cs="Times New Roman"/>
                <w:i/>
              </w:rPr>
            </w:pPr>
            <w:r w:rsidRPr="001B3EC6">
              <w:rPr>
                <w:rFonts w:ascii="Times New Roman" w:hAnsi="Times New Roman" w:cs="Times New Roman"/>
                <w:i/>
              </w:rPr>
              <w:t>Petits constructeurs de paix</w:t>
            </w:r>
          </w:p>
        </w:tc>
      </w:tr>
      <w:tr w:rsidR="00A54C98" w:rsidRPr="00D43CDD" w:rsidTr="00A62E4D">
        <w:tc>
          <w:tcPr>
            <w:tcW w:w="4889" w:type="dxa"/>
          </w:tcPr>
          <w:p w:rsidR="00A54C98" w:rsidRPr="001B3EC6" w:rsidRDefault="00A54C98" w:rsidP="00B65B86">
            <w:pPr>
              <w:ind w:left="142"/>
              <w:rPr>
                <w:rFonts w:ascii="Times New Roman" w:hAnsi="Times New Roman" w:cs="Times New Roman"/>
              </w:rPr>
            </w:pPr>
            <w:r w:rsidRPr="001B3EC6">
              <w:rPr>
                <w:rFonts w:ascii="Times New Roman" w:hAnsi="Times New Roman" w:cs="Times New Roman"/>
              </w:rPr>
              <w:t xml:space="preserve">          16 </w:t>
            </w:r>
            <w:r w:rsidR="00B65B86" w:rsidRPr="001B3EC6">
              <w:rPr>
                <w:rFonts w:ascii="Times New Roman" w:hAnsi="Times New Roman" w:cs="Times New Roman"/>
              </w:rPr>
              <w:t>lycées</w:t>
            </w:r>
          </w:p>
        </w:tc>
        <w:tc>
          <w:tcPr>
            <w:tcW w:w="4889" w:type="dxa"/>
          </w:tcPr>
          <w:p w:rsidR="00A54C98" w:rsidRPr="001B3EC6" w:rsidRDefault="006D72DE" w:rsidP="00AF6D92">
            <w:pPr>
              <w:ind w:left="142" w:right="-1667"/>
              <w:rPr>
                <w:rFonts w:ascii="Times New Roman" w:hAnsi="Times New Roman" w:cs="Times New Roman"/>
                <w:i/>
              </w:rPr>
            </w:pPr>
            <w:r w:rsidRPr="001B3EC6">
              <w:rPr>
                <w:rFonts w:ascii="Times New Roman" w:hAnsi="Times New Roman" w:cs="Times New Roman"/>
                <w:i/>
              </w:rPr>
              <w:t>Je joue à la paix</w:t>
            </w:r>
          </w:p>
        </w:tc>
      </w:tr>
      <w:tr w:rsidR="00A54C98" w:rsidRPr="001B3EC6" w:rsidTr="00A62E4D">
        <w:tc>
          <w:tcPr>
            <w:tcW w:w="4889" w:type="dxa"/>
          </w:tcPr>
          <w:p w:rsidR="00A54C98" w:rsidRPr="001B3EC6" w:rsidRDefault="00B65B86" w:rsidP="00BD535C">
            <w:pPr>
              <w:ind w:left="142"/>
              <w:rPr>
                <w:rFonts w:ascii="Times New Roman" w:hAnsi="Times New Roman" w:cs="Times New Roman"/>
              </w:rPr>
            </w:pPr>
            <w:r w:rsidRPr="001B3EC6">
              <w:rPr>
                <w:rFonts w:ascii="Times New Roman" w:hAnsi="Times New Roman" w:cs="Times New Roman"/>
              </w:rPr>
              <w:t xml:space="preserve">          2 universités (Padoue, Venise</w:t>
            </w:r>
            <w:r w:rsidR="00A54C98" w:rsidRPr="001B3EC6">
              <w:rPr>
                <w:rFonts w:ascii="Times New Roman" w:hAnsi="Times New Roman" w:cs="Times New Roman"/>
              </w:rPr>
              <w:t>)</w:t>
            </w:r>
          </w:p>
        </w:tc>
        <w:tc>
          <w:tcPr>
            <w:tcW w:w="4889" w:type="dxa"/>
          </w:tcPr>
          <w:p w:rsidR="00A54C98" w:rsidRPr="001B3EC6" w:rsidRDefault="006D72DE" w:rsidP="00AF6D92">
            <w:pPr>
              <w:ind w:left="142" w:right="-1667"/>
              <w:rPr>
                <w:rFonts w:ascii="Times New Roman" w:hAnsi="Times New Roman" w:cs="Times New Roman"/>
                <w:i/>
              </w:rPr>
            </w:pPr>
            <w:r w:rsidRPr="001B3EC6">
              <w:rPr>
                <w:rFonts w:ascii="Times New Roman" w:hAnsi="Times New Roman" w:cs="Times New Roman"/>
                <w:i/>
              </w:rPr>
              <w:t>Déchiffrons le préjugé</w:t>
            </w:r>
          </w:p>
        </w:tc>
      </w:tr>
      <w:tr w:rsidR="00A54C98" w:rsidRPr="00D43CDD" w:rsidTr="00A62E4D">
        <w:tc>
          <w:tcPr>
            <w:tcW w:w="4889" w:type="dxa"/>
          </w:tcPr>
          <w:p w:rsidR="00A54C98" w:rsidRPr="00D43CDD" w:rsidRDefault="00A54C98" w:rsidP="00B65B86">
            <w:pPr>
              <w:ind w:left="142"/>
              <w:rPr>
                <w:rFonts w:ascii="Times New Roman" w:hAnsi="Times New Roman" w:cs="Times New Roman"/>
                <w:lang w:val="it-IT"/>
              </w:rPr>
            </w:pPr>
            <w:r w:rsidRPr="00D43CDD">
              <w:rPr>
                <w:rFonts w:ascii="Times New Roman" w:hAnsi="Times New Roman" w:cs="Times New Roman"/>
                <w:lang w:val="it-IT"/>
              </w:rPr>
              <w:t xml:space="preserve">6 </w:t>
            </w:r>
            <w:r w:rsidR="00B65B86" w:rsidRPr="00D43CDD">
              <w:rPr>
                <w:rFonts w:ascii="Times New Roman" w:hAnsi="Times New Roman" w:cs="Times New Roman"/>
                <w:lang w:val="it-IT"/>
              </w:rPr>
              <w:t>animateurs d’</w:t>
            </w:r>
            <w:r w:rsidRPr="00D43CDD">
              <w:rPr>
                <w:rFonts w:ascii="Times New Roman" w:hAnsi="Times New Roman" w:cs="Times New Roman"/>
                <w:lang w:val="it-IT"/>
              </w:rPr>
              <w:t>Incontro fra i Popoli</w:t>
            </w:r>
          </w:p>
        </w:tc>
        <w:tc>
          <w:tcPr>
            <w:tcW w:w="4889" w:type="dxa"/>
          </w:tcPr>
          <w:p w:rsidR="00A54C98" w:rsidRPr="001B3EC6" w:rsidRDefault="006D72DE" w:rsidP="00AF6D92">
            <w:pPr>
              <w:ind w:left="142" w:right="-1667"/>
              <w:rPr>
                <w:rFonts w:ascii="Times New Roman" w:hAnsi="Times New Roman" w:cs="Times New Roman"/>
                <w:i/>
              </w:rPr>
            </w:pPr>
            <w:r w:rsidRPr="001B3EC6">
              <w:rPr>
                <w:rFonts w:ascii="Times New Roman" w:hAnsi="Times New Roman" w:cs="Times New Roman"/>
                <w:i/>
              </w:rPr>
              <w:t>Il n’y a pas d’eau</w:t>
            </w:r>
          </w:p>
        </w:tc>
      </w:tr>
    </w:tbl>
    <w:p w:rsidR="006D72DE" w:rsidRPr="001B3EC6" w:rsidRDefault="006D72DE" w:rsidP="0017143E">
      <w:pPr>
        <w:suppressAutoHyphens/>
        <w:spacing w:before="60" w:after="0" w:line="240" w:lineRule="auto"/>
        <w:ind w:right="152"/>
        <w:jc w:val="center"/>
        <w:rPr>
          <w:rFonts w:ascii="Monotype Corsiva" w:hAnsi="Monotype Corsiva" w:cs="Times New Roman"/>
          <w:i/>
          <w:sz w:val="24"/>
          <w:szCs w:val="24"/>
          <w:lang w:val="fr-FR"/>
        </w:rPr>
      </w:pPr>
      <w:r w:rsidRPr="001B3EC6">
        <w:rPr>
          <w:rFonts w:ascii="Monotype Corsiva" w:hAnsi="Monotype Corsiva" w:cs="Times New Roman"/>
          <w:i/>
          <w:sz w:val="24"/>
          <w:szCs w:val="24"/>
          <w:lang w:val="fr-FR"/>
        </w:rPr>
        <w:t xml:space="preserve">Nous remercions </w:t>
      </w:r>
      <w:r w:rsidR="00893D25" w:rsidRPr="001B3EC6">
        <w:rPr>
          <w:rFonts w:ascii="Monotype Corsiva" w:hAnsi="Monotype Corsiva" w:cs="Times New Roman"/>
          <w:i/>
          <w:sz w:val="24"/>
          <w:szCs w:val="24"/>
          <w:lang w:val="fr-FR"/>
        </w:rPr>
        <w:t>les centaines</w:t>
      </w:r>
      <w:r w:rsidRPr="001B3EC6">
        <w:rPr>
          <w:rFonts w:ascii="Monotype Corsiva" w:hAnsi="Monotype Corsiva" w:cs="Times New Roman"/>
          <w:i/>
          <w:sz w:val="24"/>
          <w:szCs w:val="24"/>
          <w:lang w:val="fr-FR"/>
        </w:rPr>
        <w:t xml:space="preserve"> d’enseignants et chefs d’établissement qui ont permis ceci.</w:t>
      </w:r>
    </w:p>
    <w:p w:rsidR="00604821" w:rsidRPr="001B3EC6" w:rsidRDefault="00604821" w:rsidP="00604821">
      <w:pPr>
        <w:suppressAutoHyphens/>
        <w:spacing w:before="60" w:after="0" w:line="240" w:lineRule="auto"/>
        <w:ind w:right="153"/>
        <w:jc w:val="center"/>
        <w:rPr>
          <w:rFonts w:ascii="Times New Roman" w:hAnsi="Times New Roman" w:cs="Times New Roman"/>
          <w:b/>
          <w:u w:val="single"/>
          <w:lang w:val="fr-FR"/>
        </w:rPr>
      </w:pPr>
    </w:p>
    <w:p w:rsidR="00604821" w:rsidRPr="001B3EC6" w:rsidRDefault="00604821" w:rsidP="00604821">
      <w:pPr>
        <w:suppressAutoHyphens/>
        <w:spacing w:before="60" w:after="0" w:line="240" w:lineRule="auto"/>
        <w:ind w:right="153"/>
        <w:jc w:val="center"/>
        <w:rPr>
          <w:rFonts w:ascii="Times New Roman" w:hAnsi="Times New Roman" w:cs="Times New Roman"/>
          <w:b/>
          <w:u w:val="single"/>
          <w:lang w:val="fr-FR"/>
        </w:rPr>
      </w:pPr>
      <w:r w:rsidRPr="001B3EC6">
        <w:rPr>
          <w:rFonts w:ascii="Times New Roman" w:hAnsi="Times New Roman" w:cs="Times New Roman"/>
          <w:b/>
          <w:u w:val="single"/>
          <w:lang w:val="fr-FR"/>
        </w:rPr>
        <w:t>INCONTRO FRA I POPOLI</w:t>
      </w:r>
    </w:p>
    <w:p w:rsidR="00604821" w:rsidRPr="00D43CDD" w:rsidRDefault="006D72DE" w:rsidP="00604821">
      <w:pPr>
        <w:numPr>
          <w:ilvl w:val="0"/>
          <w:numId w:val="9"/>
        </w:numPr>
        <w:spacing w:before="60" w:after="0" w:line="240" w:lineRule="auto"/>
        <w:ind w:left="284" w:hanging="284"/>
        <w:rPr>
          <w:rFonts w:ascii="Times New Roman" w:hAnsi="Times New Roman" w:cs="Times New Roman"/>
        </w:rPr>
      </w:pPr>
      <w:r w:rsidRPr="00D43CDD">
        <w:rPr>
          <w:rFonts w:ascii="Times New Roman" w:eastAsia="Calibri" w:hAnsi="Times New Roman" w:cs="Times New Roman"/>
          <w:color w:val="000000"/>
          <w:u w:val="single"/>
        </w:rPr>
        <w:t xml:space="preserve">Siège opératif et adresse postale </w:t>
      </w:r>
      <w:r w:rsidR="00604821" w:rsidRPr="00D43CDD">
        <w:rPr>
          <w:rFonts w:ascii="Times New Roman" w:hAnsi="Times New Roman" w:cs="Times New Roman"/>
        </w:rPr>
        <w:t xml:space="preserve">:  35013 </w:t>
      </w:r>
      <w:r w:rsidR="00604821" w:rsidRPr="00D43CDD">
        <w:rPr>
          <w:rFonts w:ascii="Times New Roman" w:hAnsi="Times New Roman" w:cs="Times New Roman"/>
          <w:b/>
        </w:rPr>
        <w:t>Cittadella</w:t>
      </w:r>
      <w:r w:rsidR="00604821" w:rsidRPr="00D43CDD">
        <w:rPr>
          <w:rFonts w:ascii="Times New Roman" w:hAnsi="Times New Roman" w:cs="Times New Roman"/>
        </w:rPr>
        <w:t xml:space="preserve"> (Padova - Italia) - Contrà Corte Tosoni, 99</w:t>
      </w:r>
    </w:p>
    <w:p w:rsidR="00604821" w:rsidRPr="00D43CDD" w:rsidRDefault="006D72DE" w:rsidP="00604821">
      <w:pPr>
        <w:pStyle w:val="Paragrafoelenco"/>
        <w:numPr>
          <w:ilvl w:val="0"/>
          <w:numId w:val="9"/>
        </w:numPr>
        <w:spacing w:before="60" w:after="0"/>
        <w:ind w:left="284" w:hanging="284"/>
        <w:rPr>
          <w:color w:val="000000"/>
          <w:sz w:val="22"/>
        </w:rPr>
      </w:pPr>
      <w:r w:rsidRPr="00D43CDD">
        <w:rPr>
          <w:color w:val="000000"/>
          <w:sz w:val="22"/>
          <w:u w:val="single"/>
        </w:rPr>
        <w:t xml:space="preserve">Siège légal </w:t>
      </w:r>
      <w:r w:rsidR="00604821" w:rsidRPr="00D43CDD">
        <w:rPr>
          <w:sz w:val="22"/>
        </w:rPr>
        <w:t xml:space="preserve">: </w:t>
      </w:r>
      <w:r w:rsidR="00604821" w:rsidRPr="00D43CDD">
        <w:rPr>
          <w:color w:val="000000"/>
          <w:sz w:val="22"/>
        </w:rPr>
        <w:t xml:space="preserve">35137 </w:t>
      </w:r>
      <w:r w:rsidR="00604821" w:rsidRPr="00D43CDD">
        <w:rPr>
          <w:b/>
          <w:color w:val="000000"/>
          <w:sz w:val="22"/>
        </w:rPr>
        <w:t>Padova</w:t>
      </w:r>
      <w:r w:rsidR="00604821" w:rsidRPr="00D43CDD">
        <w:rPr>
          <w:color w:val="000000"/>
          <w:sz w:val="22"/>
        </w:rPr>
        <w:t xml:space="preserve"> - Via S. Giovanni da Verdara, 139</w:t>
      </w:r>
    </w:p>
    <w:p w:rsidR="00604821" w:rsidRPr="00D43CDD" w:rsidRDefault="006D72DE" w:rsidP="00604821">
      <w:pPr>
        <w:pStyle w:val="Paragrafoelenco"/>
        <w:numPr>
          <w:ilvl w:val="0"/>
          <w:numId w:val="9"/>
        </w:numPr>
        <w:spacing w:before="60" w:after="0"/>
        <w:ind w:left="284" w:hanging="284"/>
        <w:rPr>
          <w:sz w:val="22"/>
        </w:rPr>
      </w:pPr>
      <w:r w:rsidRPr="00D43CDD">
        <w:rPr>
          <w:color w:val="000000"/>
          <w:sz w:val="22"/>
          <w:u w:val="single"/>
        </w:rPr>
        <w:t xml:space="preserve">Autres sièges </w:t>
      </w:r>
      <w:r w:rsidR="00604821" w:rsidRPr="00D43CDD">
        <w:rPr>
          <w:sz w:val="22"/>
        </w:rPr>
        <w:t>: Bassano del Grappa (Vice</w:t>
      </w:r>
      <w:r w:rsidRPr="00D43CDD">
        <w:rPr>
          <w:sz w:val="22"/>
        </w:rPr>
        <w:t>nce), Peschiera Borromeo (Milan), San Secondo Parmense (Parme), Jesolo (Venise</w:t>
      </w:r>
      <w:r w:rsidR="00604821" w:rsidRPr="00D43CDD">
        <w:rPr>
          <w:sz w:val="22"/>
        </w:rPr>
        <w:t>)</w:t>
      </w:r>
    </w:p>
    <w:p w:rsidR="00DA3268" w:rsidRPr="00D43CDD" w:rsidRDefault="00DA3268" w:rsidP="00DA3268">
      <w:pPr>
        <w:spacing w:after="0" w:line="240" w:lineRule="auto"/>
        <w:jc w:val="both"/>
        <w:rPr>
          <w:rFonts w:ascii="Times New Roman" w:eastAsia="Calibri" w:hAnsi="Times New Roman" w:cs="Times New Roman"/>
          <w:sz w:val="24"/>
          <w:szCs w:val="26"/>
        </w:rPr>
      </w:pPr>
    </w:p>
    <w:p w:rsidR="00DA3268" w:rsidRPr="001B3EC6" w:rsidRDefault="006D72DE" w:rsidP="00DA3268">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color w:val="0070C0"/>
          <w:lang w:val="fr-FR"/>
        </w:rPr>
      </w:pPr>
      <w:r w:rsidRPr="001B3EC6">
        <w:rPr>
          <w:rFonts w:ascii="Berlin Sans FB" w:hAnsi="Berlin Sans FB"/>
          <w:lang w:val="fr-FR"/>
        </w:rPr>
        <w:t>- Rejoins</w:t>
      </w:r>
      <w:r w:rsidR="00DA3268" w:rsidRPr="001B3EC6">
        <w:rPr>
          <w:rFonts w:ascii="Berlin Sans FB" w:hAnsi="Berlin Sans FB"/>
          <w:lang w:val="fr-FR"/>
        </w:rPr>
        <w:t xml:space="preserve">-nous sur </w:t>
      </w:r>
      <w:r w:rsidRPr="001B3EC6">
        <w:rPr>
          <w:rFonts w:ascii="Berlin Sans FB" w:hAnsi="Berlin Sans FB"/>
          <w:b/>
          <w:u w:val="single"/>
          <w:lang w:val="fr-FR"/>
        </w:rPr>
        <w:t>F</w:t>
      </w:r>
      <w:r w:rsidR="00DA3268" w:rsidRPr="001B3EC6">
        <w:rPr>
          <w:rFonts w:ascii="Berlin Sans FB" w:hAnsi="Berlin Sans FB"/>
          <w:b/>
          <w:u w:val="single"/>
          <w:lang w:val="fr-FR"/>
        </w:rPr>
        <w:t>acebook</w:t>
      </w:r>
      <w:r w:rsidR="00DA3268" w:rsidRPr="001B3EC6">
        <w:rPr>
          <w:rFonts w:ascii="Berlin Sans FB" w:hAnsi="Berlin Sans FB"/>
          <w:lang w:val="fr-FR"/>
        </w:rPr>
        <w:t xml:space="preserve">: </w:t>
      </w:r>
      <w:hyperlink r:id="rId10" w:history="1">
        <w:r w:rsidR="00DA3268" w:rsidRPr="001B3EC6">
          <w:rPr>
            <w:rStyle w:val="Collegamentoipertestuale"/>
            <w:rFonts w:ascii="Berlin Sans FB" w:hAnsi="Berlin Sans FB"/>
            <w:color w:val="0070C0"/>
            <w:lang w:val="fr-FR"/>
          </w:rPr>
          <w:t>https://www.facebook.com/incontrofraipopoli</w:t>
        </w:r>
      </w:hyperlink>
    </w:p>
    <w:p w:rsidR="00DA3268" w:rsidRPr="001B3EC6" w:rsidRDefault="006D72DE" w:rsidP="00DA3268">
      <w:pPr>
        <w:pBdr>
          <w:top w:val="dashDotStroked" w:sz="24" w:space="1" w:color="auto"/>
          <w:left w:val="dashDotStroked" w:sz="24" w:space="4" w:color="auto"/>
          <w:bottom w:val="dashDotStroked" w:sz="24" w:space="1" w:color="auto"/>
          <w:right w:val="dashDotStroked" w:sz="24" w:space="4" w:color="auto"/>
        </w:pBdr>
        <w:spacing w:after="60"/>
        <w:rPr>
          <w:lang w:val="fr-FR"/>
        </w:rPr>
      </w:pPr>
      <w:r w:rsidRPr="001B3EC6">
        <w:rPr>
          <w:rFonts w:ascii="Berlin Sans FB" w:hAnsi="Berlin Sans FB"/>
          <w:lang w:val="fr-FR"/>
        </w:rPr>
        <w:t>- Visite notre</w:t>
      </w:r>
      <w:r w:rsidR="00DA3268" w:rsidRPr="001B3EC6">
        <w:rPr>
          <w:rFonts w:ascii="Berlin Sans FB" w:hAnsi="Berlin Sans FB"/>
          <w:lang w:val="fr-FR"/>
        </w:rPr>
        <w:t xml:space="preserve"> </w:t>
      </w:r>
      <w:r w:rsidR="00DA3268" w:rsidRPr="001B3EC6">
        <w:rPr>
          <w:rFonts w:ascii="Berlin Sans FB" w:hAnsi="Berlin Sans FB"/>
          <w:b/>
          <w:u w:val="single"/>
          <w:lang w:val="fr-FR"/>
        </w:rPr>
        <w:t>site</w:t>
      </w:r>
      <w:r w:rsidR="00DA3268" w:rsidRPr="001B3EC6">
        <w:rPr>
          <w:rFonts w:ascii="Berlin Sans FB" w:hAnsi="Berlin Sans FB"/>
          <w:i/>
          <w:lang w:val="fr-FR"/>
        </w:rPr>
        <w:t xml:space="preserve">  </w:t>
      </w:r>
      <w:hyperlink r:id="rId11" w:history="1">
        <w:r w:rsidR="00DA3268" w:rsidRPr="001B3EC6">
          <w:rPr>
            <w:color w:val="0070C0"/>
            <w:u w:val="single"/>
            <w:lang w:val="fr-FR"/>
          </w:rPr>
          <w:t>www.incontrofraipopoli.it</w:t>
        </w:r>
      </w:hyperlink>
    </w:p>
    <w:p w:rsidR="00DA3268" w:rsidRPr="001B3EC6" w:rsidRDefault="006D72DE" w:rsidP="00DA3268">
      <w:pPr>
        <w:pBdr>
          <w:top w:val="dashDotStroked" w:sz="24" w:space="1" w:color="auto"/>
          <w:left w:val="dashDotStroked" w:sz="24" w:space="4" w:color="auto"/>
          <w:bottom w:val="dashDotStroked" w:sz="24" w:space="1" w:color="auto"/>
          <w:right w:val="dashDotStroked" w:sz="24" w:space="4" w:color="auto"/>
        </w:pBdr>
        <w:spacing w:after="60" w:line="240" w:lineRule="auto"/>
        <w:rPr>
          <w:lang w:val="fr-FR"/>
        </w:rPr>
      </w:pPr>
      <w:r w:rsidRPr="001B3EC6">
        <w:rPr>
          <w:rFonts w:ascii="Berlin Sans FB" w:hAnsi="Berlin Sans FB"/>
          <w:lang w:val="fr-FR"/>
        </w:rPr>
        <w:t>- Inscris</w:t>
      </w:r>
      <w:r w:rsidR="00DA3268" w:rsidRPr="001B3EC6">
        <w:rPr>
          <w:rFonts w:ascii="Berlin Sans FB" w:hAnsi="Berlin Sans FB"/>
          <w:lang w:val="fr-FR"/>
        </w:rPr>
        <w:t xml:space="preserve">-toi à la </w:t>
      </w:r>
      <w:r w:rsidR="00DA3268" w:rsidRPr="001B3EC6">
        <w:rPr>
          <w:rFonts w:ascii="Berlin Sans FB" w:hAnsi="Berlin Sans FB"/>
          <w:b/>
          <w:u w:val="single"/>
          <w:lang w:val="fr-FR"/>
        </w:rPr>
        <w:t>newsletter</w:t>
      </w:r>
      <w:r w:rsidR="00DA3268" w:rsidRPr="001B3EC6">
        <w:rPr>
          <w:rFonts w:ascii="Berlin Sans FB" w:hAnsi="Berlin Sans FB"/>
          <w:lang w:val="fr-FR"/>
        </w:rPr>
        <w:t xml:space="preserve">: </w:t>
      </w:r>
      <w:hyperlink r:id="rId12" w:history="1">
        <w:r w:rsidR="00DA3268" w:rsidRPr="001B3EC6">
          <w:rPr>
            <w:rFonts w:ascii="Berlin Sans FB" w:hAnsi="Berlin Sans FB"/>
            <w:lang w:val="fr-FR"/>
          </w:rPr>
          <w:t>http://eepurl.com/PVJdz</w:t>
        </w:r>
      </w:hyperlink>
    </w:p>
    <w:p w:rsidR="00DA3268" w:rsidRPr="00D43CDD" w:rsidRDefault="00DA3268" w:rsidP="00DA3268">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b/>
          <w:u w:val="single"/>
        </w:rPr>
      </w:pPr>
      <w:r w:rsidRPr="00D43CDD">
        <w:t>- Di</w:t>
      </w:r>
      <w:r w:rsidR="006D72DE" w:rsidRPr="00D43CDD">
        <w:t>scute</w:t>
      </w:r>
      <w:r w:rsidRPr="00D43CDD">
        <w:t xml:space="preserve"> avec nous sur </w:t>
      </w:r>
      <w:r w:rsidR="006D72DE" w:rsidRPr="00D43CDD">
        <w:rPr>
          <w:rFonts w:ascii="Berlin Sans FB" w:hAnsi="Berlin Sans FB"/>
          <w:b/>
          <w:u w:val="single"/>
        </w:rPr>
        <w:t>S</w:t>
      </w:r>
      <w:r w:rsidRPr="00D43CDD">
        <w:rPr>
          <w:rFonts w:ascii="Berlin Sans FB" w:hAnsi="Berlin Sans FB"/>
          <w:b/>
          <w:u w:val="single"/>
        </w:rPr>
        <w:t xml:space="preserve">kype: Cittadella – Incontro fra i Popoli </w:t>
      </w:r>
    </w:p>
    <w:p w:rsidR="00DA3268" w:rsidRPr="001B3EC6" w:rsidRDefault="006D72DE" w:rsidP="00DA3268">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lang w:val="fr-FR"/>
        </w:rPr>
      </w:pPr>
      <w:r w:rsidRPr="001B3EC6">
        <w:rPr>
          <w:rFonts w:ascii="Berlin Sans FB" w:hAnsi="Berlin Sans FB"/>
          <w:lang w:val="fr-FR"/>
        </w:rPr>
        <w:t>- Ecris</w:t>
      </w:r>
      <w:r w:rsidR="00DA3268" w:rsidRPr="001B3EC6">
        <w:rPr>
          <w:rFonts w:ascii="Berlin Sans FB" w:hAnsi="Berlin Sans FB"/>
          <w:lang w:val="fr-FR"/>
        </w:rPr>
        <w:t>-nous</w:t>
      </w:r>
      <w:r w:rsidRPr="001B3EC6">
        <w:rPr>
          <w:rFonts w:ascii="Berlin Sans FB" w:hAnsi="Berlin Sans FB"/>
          <w:lang w:val="fr-FR"/>
        </w:rPr>
        <w:t xml:space="preserve"> </w:t>
      </w:r>
      <w:r w:rsidR="00DA3268" w:rsidRPr="001B3EC6">
        <w:rPr>
          <w:rFonts w:ascii="Berlin Sans FB" w:hAnsi="Berlin Sans FB"/>
          <w:lang w:val="fr-FR"/>
        </w:rPr>
        <w:t xml:space="preserve">: </w:t>
      </w:r>
      <w:hyperlink r:id="rId13" w:history="1">
        <w:r w:rsidR="00DA3268" w:rsidRPr="001B3EC6">
          <w:rPr>
            <w:rStyle w:val="Collegamentoipertestuale"/>
            <w:rFonts w:ascii="Berlin Sans FB" w:hAnsi="Berlin Sans FB"/>
            <w:lang w:val="fr-FR"/>
          </w:rPr>
          <w:t>info@incontrofraipopoli.it</w:t>
        </w:r>
      </w:hyperlink>
    </w:p>
    <w:p w:rsidR="00DA3268" w:rsidRPr="001B3EC6" w:rsidRDefault="00DA3268" w:rsidP="00DA3268">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lang w:val="fr-FR"/>
        </w:rPr>
      </w:pPr>
      <w:r w:rsidRPr="001B3EC6">
        <w:rPr>
          <w:rFonts w:ascii="Berlin Sans FB" w:hAnsi="Berlin Sans FB"/>
          <w:lang w:val="fr-FR"/>
        </w:rPr>
        <w:t xml:space="preserve">- Téléphone-nous au </w:t>
      </w:r>
      <w:r w:rsidRPr="001B3EC6">
        <w:rPr>
          <w:rFonts w:ascii="Berlin Sans FB" w:hAnsi="Berlin Sans FB"/>
          <w:b/>
          <w:u w:val="single"/>
          <w:lang w:val="fr-FR"/>
        </w:rPr>
        <w:t xml:space="preserve">049 5975338 </w:t>
      </w:r>
      <w:r w:rsidRPr="001B3EC6">
        <w:rPr>
          <w:rFonts w:ascii="Berlin Sans FB" w:hAnsi="Berlin Sans FB"/>
          <w:lang w:val="fr-FR"/>
        </w:rPr>
        <w:t xml:space="preserve">(c’est </w:t>
      </w:r>
      <w:r w:rsidR="006D72DE" w:rsidRPr="001B3EC6">
        <w:rPr>
          <w:rFonts w:ascii="Berlin Sans FB" w:hAnsi="Berlin Sans FB"/>
          <w:lang w:val="fr-FR"/>
        </w:rPr>
        <w:t>également</w:t>
      </w:r>
      <w:r w:rsidRPr="001B3EC6">
        <w:rPr>
          <w:rFonts w:ascii="Berlin Sans FB" w:hAnsi="Berlin Sans FB"/>
          <w:lang w:val="fr-FR"/>
        </w:rPr>
        <w:t xml:space="preserve"> un fax)</w:t>
      </w:r>
    </w:p>
    <w:p w:rsidR="00DA3268" w:rsidRPr="001B3EC6" w:rsidRDefault="00DA3268" w:rsidP="00DA3268">
      <w:pPr>
        <w:spacing w:after="0"/>
        <w:ind w:left="142" w:hanging="142"/>
        <w:jc w:val="both"/>
        <w:rPr>
          <w:rFonts w:ascii="Times New Roman" w:hAnsi="Times New Roman" w:cs="Times New Roman"/>
          <w:i/>
          <w:sz w:val="20"/>
          <w:szCs w:val="20"/>
          <w:lang w:val="fr-FR"/>
        </w:rPr>
      </w:pPr>
    </w:p>
    <w:p w:rsidR="000E16A3" w:rsidRPr="001B3EC6" w:rsidRDefault="000E16A3">
      <w:pPr>
        <w:rPr>
          <w:rFonts w:ascii="Times New Roman" w:hAnsi="Times New Roman" w:cs="Times New Roman"/>
          <w:b/>
          <w:u w:val="single"/>
          <w:lang w:val="fr-FR"/>
        </w:rPr>
      </w:pPr>
    </w:p>
    <w:sectPr w:rsidR="000E16A3" w:rsidRPr="001B3EC6" w:rsidSect="007745C3">
      <w:type w:val="continuous"/>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Helvetica">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1D5"/>
      </v:shape>
    </w:pict>
  </w:numPicBullet>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cs="Times New Roman"/>
      </w:rPr>
    </w:lvl>
  </w:abstractNum>
  <w:abstractNum w:abstractNumId="1">
    <w:nsid w:val="018615E5"/>
    <w:multiLevelType w:val="hybridMultilevel"/>
    <w:tmpl w:val="727EC1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E549F6"/>
    <w:multiLevelType w:val="hybridMultilevel"/>
    <w:tmpl w:val="41408B6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0496D7D"/>
    <w:multiLevelType w:val="hybridMultilevel"/>
    <w:tmpl w:val="1658B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CA2BB9"/>
    <w:multiLevelType w:val="hybridMultilevel"/>
    <w:tmpl w:val="3184EDD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CDB2E38"/>
    <w:multiLevelType w:val="hybridMultilevel"/>
    <w:tmpl w:val="A36859CE"/>
    <w:lvl w:ilvl="0" w:tplc="04100007">
      <w:start w:val="1"/>
      <w:numFmt w:val="bullet"/>
      <w:lvlText w:val=""/>
      <w:lvlPicBulletId w:val="0"/>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2440651D"/>
    <w:multiLevelType w:val="hybridMultilevel"/>
    <w:tmpl w:val="BAAA9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A25570"/>
    <w:multiLevelType w:val="hybridMultilevel"/>
    <w:tmpl w:val="C11CF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FC443E"/>
    <w:multiLevelType w:val="hybridMultilevel"/>
    <w:tmpl w:val="009C98C6"/>
    <w:lvl w:ilvl="0" w:tplc="030EACF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F52AD1"/>
    <w:multiLevelType w:val="hybridMultilevel"/>
    <w:tmpl w:val="8D30CCB4"/>
    <w:lvl w:ilvl="0" w:tplc="0410000D">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nsid w:val="576A3BF9"/>
    <w:multiLevelType w:val="hybridMultilevel"/>
    <w:tmpl w:val="DC2AFB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8E2C08"/>
    <w:multiLevelType w:val="hybridMultilevel"/>
    <w:tmpl w:val="BDEA499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C06EC3"/>
    <w:multiLevelType w:val="hybridMultilevel"/>
    <w:tmpl w:val="EF60FCB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7C0C18B9"/>
    <w:multiLevelType w:val="hybridMultilevel"/>
    <w:tmpl w:val="2C588EF4"/>
    <w:lvl w:ilvl="0" w:tplc="04100001">
      <w:start w:val="1"/>
      <w:numFmt w:val="bullet"/>
      <w:lvlText w:val=""/>
      <w:lvlJc w:val="left"/>
      <w:pPr>
        <w:ind w:left="78" w:hanging="360"/>
      </w:pPr>
      <w:rPr>
        <w:rFonts w:ascii="Symbol" w:hAnsi="Symbol" w:hint="default"/>
      </w:rPr>
    </w:lvl>
    <w:lvl w:ilvl="1" w:tplc="04100003" w:tentative="1">
      <w:start w:val="1"/>
      <w:numFmt w:val="bullet"/>
      <w:lvlText w:val="o"/>
      <w:lvlJc w:val="left"/>
      <w:pPr>
        <w:ind w:left="798" w:hanging="360"/>
      </w:pPr>
      <w:rPr>
        <w:rFonts w:ascii="Courier New" w:hAnsi="Courier New" w:cs="Courier New" w:hint="default"/>
      </w:rPr>
    </w:lvl>
    <w:lvl w:ilvl="2" w:tplc="04100005" w:tentative="1">
      <w:start w:val="1"/>
      <w:numFmt w:val="bullet"/>
      <w:lvlText w:val=""/>
      <w:lvlJc w:val="left"/>
      <w:pPr>
        <w:ind w:left="1518" w:hanging="360"/>
      </w:pPr>
      <w:rPr>
        <w:rFonts w:ascii="Wingdings" w:hAnsi="Wingdings" w:hint="default"/>
      </w:rPr>
    </w:lvl>
    <w:lvl w:ilvl="3" w:tplc="04100001" w:tentative="1">
      <w:start w:val="1"/>
      <w:numFmt w:val="bullet"/>
      <w:lvlText w:val=""/>
      <w:lvlJc w:val="left"/>
      <w:pPr>
        <w:ind w:left="2238" w:hanging="360"/>
      </w:pPr>
      <w:rPr>
        <w:rFonts w:ascii="Symbol" w:hAnsi="Symbol" w:hint="default"/>
      </w:rPr>
    </w:lvl>
    <w:lvl w:ilvl="4" w:tplc="04100003" w:tentative="1">
      <w:start w:val="1"/>
      <w:numFmt w:val="bullet"/>
      <w:lvlText w:val="o"/>
      <w:lvlJc w:val="left"/>
      <w:pPr>
        <w:ind w:left="2958" w:hanging="360"/>
      </w:pPr>
      <w:rPr>
        <w:rFonts w:ascii="Courier New" w:hAnsi="Courier New" w:cs="Courier New" w:hint="default"/>
      </w:rPr>
    </w:lvl>
    <w:lvl w:ilvl="5" w:tplc="04100005" w:tentative="1">
      <w:start w:val="1"/>
      <w:numFmt w:val="bullet"/>
      <w:lvlText w:val=""/>
      <w:lvlJc w:val="left"/>
      <w:pPr>
        <w:ind w:left="3678" w:hanging="360"/>
      </w:pPr>
      <w:rPr>
        <w:rFonts w:ascii="Wingdings" w:hAnsi="Wingdings" w:hint="default"/>
      </w:rPr>
    </w:lvl>
    <w:lvl w:ilvl="6" w:tplc="04100001" w:tentative="1">
      <w:start w:val="1"/>
      <w:numFmt w:val="bullet"/>
      <w:lvlText w:val=""/>
      <w:lvlJc w:val="left"/>
      <w:pPr>
        <w:ind w:left="4398" w:hanging="360"/>
      </w:pPr>
      <w:rPr>
        <w:rFonts w:ascii="Symbol" w:hAnsi="Symbol" w:hint="default"/>
      </w:rPr>
    </w:lvl>
    <w:lvl w:ilvl="7" w:tplc="04100003" w:tentative="1">
      <w:start w:val="1"/>
      <w:numFmt w:val="bullet"/>
      <w:lvlText w:val="o"/>
      <w:lvlJc w:val="left"/>
      <w:pPr>
        <w:ind w:left="5118" w:hanging="360"/>
      </w:pPr>
      <w:rPr>
        <w:rFonts w:ascii="Courier New" w:hAnsi="Courier New" w:cs="Courier New" w:hint="default"/>
      </w:rPr>
    </w:lvl>
    <w:lvl w:ilvl="8" w:tplc="04100005" w:tentative="1">
      <w:start w:val="1"/>
      <w:numFmt w:val="bullet"/>
      <w:lvlText w:val=""/>
      <w:lvlJc w:val="left"/>
      <w:pPr>
        <w:ind w:left="5838" w:hanging="360"/>
      </w:pPr>
      <w:rPr>
        <w:rFonts w:ascii="Wingdings" w:hAnsi="Wingdings" w:hint="default"/>
      </w:rPr>
    </w:lvl>
  </w:abstractNum>
  <w:num w:numId="1">
    <w:abstractNumId w:val="9"/>
  </w:num>
  <w:num w:numId="2">
    <w:abstractNumId w:val="10"/>
  </w:num>
  <w:num w:numId="3">
    <w:abstractNumId w:val="13"/>
  </w:num>
  <w:num w:numId="4">
    <w:abstractNumId w:val="6"/>
  </w:num>
  <w:num w:numId="5">
    <w:abstractNumId w:val="2"/>
  </w:num>
  <w:num w:numId="6">
    <w:abstractNumId w:val="5"/>
  </w:num>
  <w:num w:numId="7">
    <w:abstractNumId w:val="3"/>
  </w:num>
  <w:num w:numId="8">
    <w:abstractNumId w:val="11"/>
  </w:num>
  <w:num w:numId="9">
    <w:abstractNumId w:val="7"/>
  </w:num>
  <w:num w:numId="10">
    <w:abstractNumId w:val="1"/>
  </w:num>
  <w:num w:numId="11">
    <w:abstractNumId w:val="4"/>
  </w:num>
  <w:num w:numId="12">
    <w:abstractNumId w:val="12"/>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hyphenationZone w:val="283"/>
  <w:characterSpacingControl w:val="doNotCompress"/>
  <w:compat/>
  <w:rsids>
    <w:rsidRoot w:val="0037664D"/>
    <w:rsid w:val="00001DB4"/>
    <w:rsid w:val="000038AF"/>
    <w:rsid w:val="0001368B"/>
    <w:rsid w:val="00025AFA"/>
    <w:rsid w:val="0002654E"/>
    <w:rsid w:val="00026665"/>
    <w:rsid w:val="00031BB9"/>
    <w:rsid w:val="0004441F"/>
    <w:rsid w:val="00047035"/>
    <w:rsid w:val="00052A1A"/>
    <w:rsid w:val="00073EC6"/>
    <w:rsid w:val="000825A0"/>
    <w:rsid w:val="00082DE9"/>
    <w:rsid w:val="00083712"/>
    <w:rsid w:val="00084B9D"/>
    <w:rsid w:val="000852D8"/>
    <w:rsid w:val="0008783E"/>
    <w:rsid w:val="00096510"/>
    <w:rsid w:val="000A24E3"/>
    <w:rsid w:val="000C59C4"/>
    <w:rsid w:val="000D3C5E"/>
    <w:rsid w:val="000D678C"/>
    <w:rsid w:val="000E16A3"/>
    <w:rsid w:val="000E1F91"/>
    <w:rsid w:val="000E3541"/>
    <w:rsid w:val="00100E19"/>
    <w:rsid w:val="001029D1"/>
    <w:rsid w:val="00102AC1"/>
    <w:rsid w:val="0010715A"/>
    <w:rsid w:val="001109EF"/>
    <w:rsid w:val="00111FDE"/>
    <w:rsid w:val="00147FA9"/>
    <w:rsid w:val="00154842"/>
    <w:rsid w:val="00162747"/>
    <w:rsid w:val="001657BF"/>
    <w:rsid w:val="00166767"/>
    <w:rsid w:val="0017143E"/>
    <w:rsid w:val="0017287C"/>
    <w:rsid w:val="00195301"/>
    <w:rsid w:val="001A2FAB"/>
    <w:rsid w:val="001B3A15"/>
    <w:rsid w:val="001B3EC6"/>
    <w:rsid w:val="001C567A"/>
    <w:rsid w:val="001F451F"/>
    <w:rsid w:val="00226ADE"/>
    <w:rsid w:val="00230284"/>
    <w:rsid w:val="002543ED"/>
    <w:rsid w:val="002629A2"/>
    <w:rsid w:val="00264898"/>
    <w:rsid w:val="002728F5"/>
    <w:rsid w:val="00275940"/>
    <w:rsid w:val="00281BC2"/>
    <w:rsid w:val="002845A7"/>
    <w:rsid w:val="002849FD"/>
    <w:rsid w:val="00287665"/>
    <w:rsid w:val="00290283"/>
    <w:rsid w:val="002A5266"/>
    <w:rsid w:val="002A679E"/>
    <w:rsid w:val="002B514B"/>
    <w:rsid w:val="002B59D4"/>
    <w:rsid w:val="002B6064"/>
    <w:rsid w:val="002C406F"/>
    <w:rsid w:val="002C4232"/>
    <w:rsid w:val="002D0D38"/>
    <w:rsid w:val="002D31FD"/>
    <w:rsid w:val="002D405B"/>
    <w:rsid w:val="002D69E9"/>
    <w:rsid w:val="002E0018"/>
    <w:rsid w:val="002E06B2"/>
    <w:rsid w:val="002F04CD"/>
    <w:rsid w:val="00330386"/>
    <w:rsid w:val="00334845"/>
    <w:rsid w:val="0035234C"/>
    <w:rsid w:val="00352C3E"/>
    <w:rsid w:val="00353260"/>
    <w:rsid w:val="00355B4D"/>
    <w:rsid w:val="00356843"/>
    <w:rsid w:val="00357C5F"/>
    <w:rsid w:val="00363CF2"/>
    <w:rsid w:val="0037664D"/>
    <w:rsid w:val="0038184F"/>
    <w:rsid w:val="00381A30"/>
    <w:rsid w:val="00381B15"/>
    <w:rsid w:val="0038477F"/>
    <w:rsid w:val="0039445C"/>
    <w:rsid w:val="00397D53"/>
    <w:rsid w:val="003C5B2F"/>
    <w:rsid w:val="003C74D4"/>
    <w:rsid w:val="003C76BD"/>
    <w:rsid w:val="003E3F2A"/>
    <w:rsid w:val="003F163A"/>
    <w:rsid w:val="00403CA0"/>
    <w:rsid w:val="00421FE3"/>
    <w:rsid w:val="00424E44"/>
    <w:rsid w:val="00443D2B"/>
    <w:rsid w:val="0046144B"/>
    <w:rsid w:val="00461AD9"/>
    <w:rsid w:val="00474232"/>
    <w:rsid w:val="00482700"/>
    <w:rsid w:val="0049177A"/>
    <w:rsid w:val="004917E1"/>
    <w:rsid w:val="004B338B"/>
    <w:rsid w:val="004B58B4"/>
    <w:rsid w:val="004F3893"/>
    <w:rsid w:val="00502163"/>
    <w:rsid w:val="00504AD7"/>
    <w:rsid w:val="00507D61"/>
    <w:rsid w:val="0051539D"/>
    <w:rsid w:val="00525D95"/>
    <w:rsid w:val="00535823"/>
    <w:rsid w:val="005622C6"/>
    <w:rsid w:val="00564AAC"/>
    <w:rsid w:val="005736CD"/>
    <w:rsid w:val="00575F52"/>
    <w:rsid w:val="00596DCE"/>
    <w:rsid w:val="005D3A2C"/>
    <w:rsid w:val="005E2AD8"/>
    <w:rsid w:val="005F46F3"/>
    <w:rsid w:val="005F5DD3"/>
    <w:rsid w:val="005F7697"/>
    <w:rsid w:val="0060172B"/>
    <w:rsid w:val="006027CB"/>
    <w:rsid w:val="00604821"/>
    <w:rsid w:val="00606B79"/>
    <w:rsid w:val="006077BD"/>
    <w:rsid w:val="00617C17"/>
    <w:rsid w:val="00622FE3"/>
    <w:rsid w:val="00653995"/>
    <w:rsid w:val="00657ADE"/>
    <w:rsid w:val="00664299"/>
    <w:rsid w:val="0066706A"/>
    <w:rsid w:val="00667F62"/>
    <w:rsid w:val="00671AAC"/>
    <w:rsid w:val="00675303"/>
    <w:rsid w:val="00675C3F"/>
    <w:rsid w:val="00685AE9"/>
    <w:rsid w:val="006947AE"/>
    <w:rsid w:val="006A07AE"/>
    <w:rsid w:val="006A64DA"/>
    <w:rsid w:val="006B32B8"/>
    <w:rsid w:val="006D36BE"/>
    <w:rsid w:val="006D38E6"/>
    <w:rsid w:val="006D72DE"/>
    <w:rsid w:val="006F67E8"/>
    <w:rsid w:val="007028A1"/>
    <w:rsid w:val="00704972"/>
    <w:rsid w:val="0071748B"/>
    <w:rsid w:val="00731A7A"/>
    <w:rsid w:val="0073256F"/>
    <w:rsid w:val="0073315D"/>
    <w:rsid w:val="00733C6D"/>
    <w:rsid w:val="0075219B"/>
    <w:rsid w:val="00752612"/>
    <w:rsid w:val="007714ED"/>
    <w:rsid w:val="00773060"/>
    <w:rsid w:val="0077349F"/>
    <w:rsid w:val="007745C3"/>
    <w:rsid w:val="007839EF"/>
    <w:rsid w:val="007866B2"/>
    <w:rsid w:val="00793A15"/>
    <w:rsid w:val="00795E64"/>
    <w:rsid w:val="007C4439"/>
    <w:rsid w:val="007D1684"/>
    <w:rsid w:val="007D4724"/>
    <w:rsid w:val="007D5F51"/>
    <w:rsid w:val="007D6A93"/>
    <w:rsid w:val="007D7C3E"/>
    <w:rsid w:val="007E6E32"/>
    <w:rsid w:val="007F6E79"/>
    <w:rsid w:val="00802DC4"/>
    <w:rsid w:val="008053D8"/>
    <w:rsid w:val="008105BE"/>
    <w:rsid w:val="008111C5"/>
    <w:rsid w:val="00825314"/>
    <w:rsid w:val="00825D9A"/>
    <w:rsid w:val="0085165D"/>
    <w:rsid w:val="00857DF4"/>
    <w:rsid w:val="00865D0F"/>
    <w:rsid w:val="0086757A"/>
    <w:rsid w:val="00871084"/>
    <w:rsid w:val="00874526"/>
    <w:rsid w:val="008755D4"/>
    <w:rsid w:val="00880879"/>
    <w:rsid w:val="008827D2"/>
    <w:rsid w:val="00885871"/>
    <w:rsid w:val="0089192E"/>
    <w:rsid w:val="00891A0E"/>
    <w:rsid w:val="00891F8C"/>
    <w:rsid w:val="00893D25"/>
    <w:rsid w:val="008A2714"/>
    <w:rsid w:val="008A339B"/>
    <w:rsid w:val="008A7956"/>
    <w:rsid w:val="008C45A6"/>
    <w:rsid w:val="008D4B6A"/>
    <w:rsid w:val="008E1903"/>
    <w:rsid w:val="008F101D"/>
    <w:rsid w:val="008F28F1"/>
    <w:rsid w:val="008F322C"/>
    <w:rsid w:val="00911B1B"/>
    <w:rsid w:val="00916319"/>
    <w:rsid w:val="009166DF"/>
    <w:rsid w:val="00922DF9"/>
    <w:rsid w:val="00922F4F"/>
    <w:rsid w:val="00925BEC"/>
    <w:rsid w:val="009263D1"/>
    <w:rsid w:val="0093448F"/>
    <w:rsid w:val="00935E61"/>
    <w:rsid w:val="009373B6"/>
    <w:rsid w:val="00951764"/>
    <w:rsid w:val="00951EBA"/>
    <w:rsid w:val="00954D0D"/>
    <w:rsid w:val="0096195E"/>
    <w:rsid w:val="00963FC4"/>
    <w:rsid w:val="00976164"/>
    <w:rsid w:val="00980ED7"/>
    <w:rsid w:val="00982D6E"/>
    <w:rsid w:val="00994B88"/>
    <w:rsid w:val="00997092"/>
    <w:rsid w:val="009A4323"/>
    <w:rsid w:val="009A71A9"/>
    <w:rsid w:val="009B00EF"/>
    <w:rsid w:val="009B1E49"/>
    <w:rsid w:val="009B335E"/>
    <w:rsid w:val="009C76C7"/>
    <w:rsid w:val="009E03E3"/>
    <w:rsid w:val="009F059C"/>
    <w:rsid w:val="00A0379D"/>
    <w:rsid w:val="00A163B3"/>
    <w:rsid w:val="00A17DE1"/>
    <w:rsid w:val="00A20106"/>
    <w:rsid w:val="00A25D6B"/>
    <w:rsid w:val="00A321CB"/>
    <w:rsid w:val="00A42C99"/>
    <w:rsid w:val="00A44334"/>
    <w:rsid w:val="00A454F4"/>
    <w:rsid w:val="00A45979"/>
    <w:rsid w:val="00A54C98"/>
    <w:rsid w:val="00A62E4D"/>
    <w:rsid w:val="00A77D18"/>
    <w:rsid w:val="00A80B4B"/>
    <w:rsid w:val="00A83600"/>
    <w:rsid w:val="00A87C18"/>
    <w:rsid w:val="00A937B6"/>
    <w:rsid w:val="00AA0E71"/>
    <w:rsid w:val="00AA320D"/>
    <w:rsid w:val="00AB4FF1"/>
    <w:rsid w:val="00AB53ED"/>
    <w:rsid w:val="00AB5E70"/>
    <w:rsid w:val="00AC0A2B"/>
    <w:rsid w:val="00AC4D60"/>
    <w:rsid w:val="00AE3599"/>
    <w:rsid w:val="00AF6D92"/>
    <w:rsid w:val="00AF7E49"/>
    <w:rsid w:val="00B04118"/>
    <w:rsid w:val="00B10EFE"/>
    <w:rsid w:val="00B15004"/>
    <w:rsid w:val="00B260C5"/>
    <w:rsid w:val="00B335CC"/>
    <w:rsid w:val="00B374A2"/>
    <w:rsid w:val="00B412D1"/>
    <w:rsid w:val="00B50A63"/>
    <w:rsid w:val="00B65B86"/>
    <w:rsid w:val="00B80072"/>
    <w:rsid w:val="00B85B01"/>
    <w:rsid w:val="00B8745F"/>
    <w:rsid w:val="00B91B1E"/>
    <w:rsid w:val="00B924AA"/>
    <w:rsid w:val="00B933F6"/>
    <w:rsid w:val="00BB1CFD"/>
    <w:rsid w:val="00BB1DBD"/>
    <w:rsid w:val="00BB1E1F"/>
    <w:rsid w:val="00BD19DA"/>
    <w:rsid w:val="00BD535C"/>
    <w:rsid w:val="00BE2B64"/>
    <w:rsid w:val="00BE5BF3"/>
    <w:rsid w:val="00BF0525"/>
    <w:rsid w:val="00C16B53"/>
    <w:rsid w:val="00C20053"/>
    <w:rsid w:val="00C2121A"/>
    <w:rsid w:val="00C245DD"/>
    <w:rsid w:val="00C31053"/>
    <w:rsid w:val="00C459A0"/>
    <w:rsid w:val="00C54079"/>
    <w:rsid w:val="00C56DB6"/>
    <w:rsid w:val="00C605CE"/>
    <w:rsid w:val="00C708A4"/>
    <w:rsid w:val="00C732CB"/>
    <w:rsid w:val="00C779A4"/>
    <w:rsid w:val="00C909A2"/>
    <w:rsid w:val="00C95DE3"/>
    <w:rsid w:val="00CA30F2"/>
    <w:rsid w:val="00CA36AC"/>
    <w:rsid w:val="00CA5650"/>
    <w:rsid w:val="00CC38B8"/>
    <w:rsid w:val="00CC7125"/>
    <w:rsid w:val="00CD631E"/>
    <w:rsid w:val="00CE4F83"/>
    <w:rsid w:val="00D12548"/>
    <w:rsid w:val="00D12B3D"/>
    <w:rsid w:val="00D1637E"/>
    <w:rsid w:val="00D16BCB"/>
    <w:rsid w:val="00D214BA"/>
    <w:rsid w:val="00D27347"/>
    <w:rsid w:val="00D34238"/>
    <w:rsid w:val="00D43CDD"/>
    <w:rsid w:val="00D468E1"/>
    <w:rsid w:val="00D521E8"/>
    <w:rsid w:val="00D613F9"/>
    <w:rsid w:val="00D66ED3"/>
    <w:rsid w:val="00D673EB"/>
    <w:rsid w:val="00D83DF2"/>
    <w:rsid w:val="00D872BB"/>
    <w:rsid w:val="00D93646"/>
    <w:rsid w:val="00D974DA"/>
    <w:rsid w:val="00D97585"/>
    <w:rsid w:val="00D97BFA"/>
    <w:rsid w:val="00DA0EE0"/>
    <w:rsid w:val="00DA3268"/>
    <w:rsid w:val="00DC03C4"/>
    <w:rsid w:val="00DC216D"/>
    <w:rsid w:val="00DD2474"/>
    <w:rsid w:val="00DD2DFC"/>
    <w:rsid w:val="00DE184C"/>
    <w:rsid w:val="00DE31D3"/>
    <w:rsid w:val="00DE6FCE"/>
    <w:rsid w:val="00DE7351"/>
    <w:rsid w:val="00DF3780"/>
    <w:rsid w:val="00DF659C"/>
    <w:rsid w:val="00E01128"/>
    <w:rsid w:val="00E02253"/>
    <w:rsid w:val="00E271FA"/>
    <w:rsid w:val="00E348B4"/>
    <w:rsid w:val="00E35772"/>
    <w:rsid w:val="00E5116F"/>
    <w:rsid w:val="00E5303A"/>
    <w:rsid w:val="00E553FE"/>
    <w:rsid w:val="00E575DD"/>
    <w:rsid w:val="00E60137"/>
    <w:rsid w:val="00E6139A"/>
    <w:rsid w:val="00E62068"/>
    <w:rsid w:val="00E67923"/>
    <w:rsid w:val="00E7122A"/>
    <w:rsid w:val="00E76836"/>
    <w:rsid w:val="00E7712A"/>
    <w:rsid w:val="00E779ED"/>
    <w:rsid w:val="00E8077E"/>
    <w:rsid w:val="00E82AE6"/>
    <w:rsid w:val="00EA07B9"/>
    <w:rsid w:val="00EA1300"/>
    <w:rsid w:val="00EA6958"/>
    <w:rsid w:val="00EB1774"/>
    <w:rsid w:val="00EB348A"/>
    <w:rsid w:val="00EC5CF4"/>
    <w:rsid w:val="00EC7A5A"/>
    <w:rsid w:val="00EE548D"/>
    <w:rsid w:val="00F112E3"/>
    <w:rsid w:val="00F1152C"/>
    <w:rsid w:val="00F30B52"/>
    <w:rsid w:val="00F33D38"/>
    <w:rsid w:val="00F35D5D"/>
    <w:rsid w:val="00F42FA3"/>
    <w:rsid w:val="00F569CE"/>
    <w:rsid w:val="00F726FF"/>
    <w:rsid w:val="00F807D9"/>
    <w:rsid w:val="00F90EB8"/>
    <w:rsid w:val="00FA0A7D"/>
    <w:rsid w:val="00FA2DC5"/>
    <w:rsid w:val="00FA3DC8"/>
    <w:rsid w:val="00FC33F9"/>
    <w:rsid w:val="00FD6E7A"/>
    <w:rsid w:val="00FE14D4"/>
    <w:rsid w:val="00FE18FD"/>
    <w:rsid w:val="00FE3CD6"/>
    <w:rsid w:val="00FF3DA8"/>
    <w:rsid w:val="00FF4E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64D"/>
  </w:style>
  <w:style w:type="paragraph" w:styleId="Titolo2">
    <w:name w:val="heading 2"/>
    <w:basedOn w:val="Normale"/>
    <w:next w:val="Normale"/>
    <w:link w:val="Titolo2Carattere"/>
    <w:uiPriority w:val="9"/>
    <w:unhideWhenUsed/>
    <w:qFormat/>
    <w:rsid w:val="00AA3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1AD9"/>
    <w:pPr>
      <w:spacing w:line="240" w:lineRule="auto"/>
      <w:ind w:left="720"/>
      <w:contextualSpacing/>
      <w:jc w:val="both"/>
    </w:pPr>
    <w:rPr>
      <w:rFonts w:ascii="Times New Roman" w:eastAsia="Calibri" w:hAnsi="Times New Roman" w:cs="Times New Roman"/>
      <w:sz w:val="28"/>
    </w:rPr>
  </w:style>
  <w:style w:type="paragraph" w:customStyle="1" w:styleId="normal">
    <w:name w:val="normal"/>
    <w:rsid w:val="00E779ED"/>
    <w:pPr>
      <w:spacing w:after="0"/>
    </w:pPr>
    <w:rPr>
      <w:rFonts w:ascii="Arial" w:eastAsia="Arial" w:hAnsi="Arial" w:cs="Arial"/>
      <w:color w:val="000000"/>
      <w:lang w:eastAsia="it-IT"/>
    </w:rPr>
  </w:style>
  <w:style w:type="character" w:styleId="Enfasigrassetto">
    <w:name w:val="Strong"/>
    <w:basedOn w:val="Carpredefinitoparagrafo"/>
    <w:qFormat/>
    <w:rsid w:val="0085165D"/>
    <w:rPr>
      <w:b/>
      <w:bCs/>
    </w:rPr>
  </w:style>
  <w:style w:type="character" w:styleId="Collegamentoipertestuale">
    <w:name w:val="Hyperlink"/>
    <w:basedOn w:val="Carpredefinitoparagrafo"/>
    <w:uiPriority w:val="99"/>
    <w:unhideWhenUsed/>
    <w:rsid w:val="00A45979"/>
    <w:rPr>
      <w:color w:val="0000FF" w:themeColor="hyperlink"/>
      <w:u w:val="single"/>
    </w:rPr>
  </w:style>
  <w:style w:type="paragraph" w:styleId="NormaleWeb">
    <w:name w:val="Normal (Web)"/>
    <w:basedOn w:val="Normale"/>
    <w:uiPriority w:val="99"/>
    <w:rsid w:val="006947AE"/>
    <w:pPr>
      <w:spacing w:before="100" w:beforeAutospacing="1" w:after="100" w:afterAutospacing="1"/>
    </w:pPr>
    <w:rPr>
      <w:rFonts w:ascii="Calibri" w:eastAsia="Calibri" w:hAnsi="Calibri" w:cs="Times New Roman"/>
    </w:rPr>
  </w:style>
  <w:style w:type="paragraph" w:styleId="Testonormale">
    <w:name w:val="Plain Text"/>
    <w:basedOn w:val="Normale"/>
    <w:link w:val="TestonormaleCarattere"/>
    <w:uiPriority w:val="99"/>
    <w:semiHidden/>
    <w:unhideWhenUsed/>
    <w:rsid w:val="00575F52"/>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575F52"/>
    <w:rPr>
      <w:rFonts w:ascii="Consolas" w:hAnsi="Consolas"/>
      <w:sz w:val="21"/>
      <w:szCs w:val="21"/>
    </w:rPr>
  </w:style>
  <w:style w:type="character" w:customStyle="1" w:styleId="apple-converted-space">
    <w:name w:val="apple-converted-space"/>
    <w:basedOn w:val="Carpredefinitoparagrafo"/>
    <w:rsid w:val="00C2121A"/>
  </w:style>
  <w:style w:type="paragraph" w:styleId="Nessunaspaziatura">
    <w:name w:val="No Spacing"/>
    <w:uiPriority w:val="1"/>
    <w:qFormat/>
    <w:rsid w:val="00733C6D"/>
    <w:pPr>
      <w:spacing w:after="0" w:line="240" w:lineRule="auto"/>
    </w:pPr>
    <w:rPr>
      <w:lang w:val="en-US"/>
    </w:rPr>
  </w:style>
  <w:style w:type="table" w:styleId="Grigliatabella">
    <w:name w:val="Table Grid"/>
    <w:basedOn w:val="Tabellanormale"/>
    <w:uiPriority w:val="59"/>
    <w:rsid w:val="00733C6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AA320D"/>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795E64"/>
    <w:rPr>
      <w:i/>
      <w:iCs/>
    </w:rPr>
  </w:style>
  <w:style w:type="character" w:customStyle="1" w:styleId="whole-read-more">
    <w:name w:val="whole-read-more"/>
    <w:basedOn w:val="Carpredefinitoparagrafo"/>
    <w:rsid w:val="00EC7A5A"/>
  </w:style>
  <w:style w:type="paragraph" w:styleId="Corpodeltesto">
    <w:name w:val="Body Text"/>
    <w:basedOn w:val="Normale"/>
    <w:link w:val="CorpodeltestoCarattere"/>
    <w:rsid w:val="00A42C99"/>
    <w:pPr>
      <w:widowControl w:val="0"/>
      <w:suppressAutoHyphens/>
      <w:spacing w:after="120" w:line="240" w:lineRule="auto"/>
    </w:pPr>
    <w:rPr>
      <w:rFonts w:ascii="Times New Roman" w:eastAsia="Lucida Sans Unicode" w:hAnsi="Times New Roman" w:cs="Times New Roman"/>
      <w:kern w:val="1"/>
      <w:sz w:val="24"/>
      <w:szCs w:val="24"/>
      <w:lang w:eastAsia="zh-CN" w:bidi="hi-IN"/>
    </w:rPr>
  </w:style>
  <w:style w:type="character" w:customStyle="1" w:styleId="CorpodeltestoCarattere">
    <w:name w:val="Corpo del testo Carattere"/>
    <w:basedOn w:val="Carpredefinitoparagrafo"/>
    <w:link w:val="Corpodeltesto"/>
    <w:rsid w:val="00A42C99"/>
    <w:rPr>
      <w:rFonts w:ascii="Times New Roman" w:eastAsia="Lucida Sans Unicode" w:hAnsi="Times New Roman" w:cs="Times New Roman"/>
      <w:kern w:val="1"/>
      <w:sz w:val="24"/>
      <w:szCs w:val="24"/>
      <w:lang w:eastAsia="zh-CN" w:bidi="hi-IN"/>
    </w:rPr>
  </w:style>
  <w:style w:type="paragraph" w:styleId="Testofumetto">
    <w:name w:val="Balloon Text"/>
    <w:basedOn w:val="Normale"/>
    <w:link w:val="TestofumettoCarattere"/>
    <w:uiPriority w:val="99"/>
    <w:semiHidden/>
    <w:unhideWhenUsed/>
    <w:rsid w:val="002D31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89294">
      <w:bodyDiv w:val="1"/>
      <w:marLeft w:val="0"/>
      <w:marRight w:val="0"/>
      <w:marTop w:val="0"/>
      <w:marBottom w:val="0"/>
      <w:divBdr>
        <w:top w:val="none" w:sz="0" w:space="0" w:color="auto"/>
        <w:left w:val="none" w:sz="0" w:space="0" w:color="auto"/>
        <w:bottom w:val="none" w:sz="0" w:space="0" w:color="auto"/>
        <w:right w:val="none" w:sz="0" w:space="0" w:color="auto"/>
      </w:divBdr>
    </w:div>
    <w:div w:id="222451420">
      <w:bodyDiv w:val="1"/>
      <w:marLeft w:val="0"/>
      <w:marRight w:val="0"/>
      <w:marTop w:val="0"/>
      <w:marBottom w:val="0"/>
      <w:divBdr>
        <w:top w:val="none" w:sz="0" w:space="0" w:color="auto"/>
        <w:left w:val="none" w:sz="0" w:space="0" w:color="auto"/>
        <w:bottom w:val="none" w:sz="0" w:space="0" w:color="auto"/>
        <w:right w:val="none" w:sz="0" w:space="0" w:color="auto"/>
      </w:divBdr>
    </w:div>
    <w:div w:id="260841400">
      <w:bodyDiv w:val="1"/>
      <w:marLeft w:val="0"/>
      <w:marRight w:val="0"/>
      <w:marTop w:val="0"/>
      <w:marBottom w:val="0"/>
      <w:divBdr>
        <w:top w:val="none" w:sz="0" w:space="0" w:color="auto"/>
        <w:left w:val="none" w:sz="0" w:space="0" w:color="auto"/>
        <w:bottom w:val="none" w:sz="0" w:space="0" w:color="auto"/>
        <w:right w:val="none" w:sz="0" w:space="0" w:color="auto"/>
      </w:divBdr>
    </w:div>
    <w:div w:id="302079232">
      <w:bodyDiv w:val="1"/>
      <w:marLeft w:val="0"/>
      <w:marRight w:val="0"/>
      <w:marTop w:val="0"/>
      <w:marBottom w:val="0"/>
      <w:divBdr>
        <w:top w:val="none" w:sz="0" w:space="0" w:color="auto"/>
        <w:left w:val="none" w:sz="0" w:space="0" w:color="auto"/>
        <w:bottom w:val="none" w:sz="0" w:space="0" w:color="auto"/>
        <w:right w:val="none" w:sz="0" w:space="0" w:color="auto"/>
      </w:divBdr>
    </w:div>
    <w:div w:id="559942676">
      <w:bodyDiv w:val="1"/>
      <w:marLeft w:val="0"/>
      <w:marRight w:val="0"/>
      <w:marTop w:val="0"/>
      <w:marBottom w:val="0"/>
      <w:divBdr>
        <w:top w:val="none" w:sz="0" w:space="0" w:color="auto"/>
        <w:left w:val="none" w:sz="0" w:space="0" w:color="auto"/>
        <w:bottom w:val="none" w:sz="0" w:space="0" w:color="auto"/>
        <w:right w:val="none" w:sz="0" w:space="0" w:color="auto"/>
      </w:divBdr>
    </w:div>
    <w:div w:id="661277731">
      <w:bodyDiv w:val="1"/>
      <w:marLeft w:val="0"/>
      <w:marRight w:val="0"/>
      <w:marTop w:val="0"/>
      <w:marBottom w:val="0"/>
      <w:divBdr>
        <w:top w:val="none" w:sz="0" w:space="0" w:color="auto"/>
        <w:left w:val="none" w:sz="0" w:space="0" w:color="auto"/>
        <w:bottom w:val="none" w:sz="0" w:space="0" w:color="auto"/>
        <w:right w:val="none" w:sz="0" w:space="0" w:color="auto"/>
      </w:divBdr>
    </w:div>
    <w:div w:id="705570201">
      <w:bodyDiv w:val="1"/>
      <w:marLeft w:val="0"/>
      <w:marRight w:val="0"/>
      <w:marTop w:val="0"/>
      <w:marBottom w:val="0"/>
      <w:divBdr>
        <w:top w:val="none" w:sz="0" w:space="0" w:color="auto"/>
        <w:left w:val="none" w:sz="0" w:space="0" w:color="auto"/>
        <w:bottom w:val="none" w:sz="0" w:space="0" w:color="auto"/>
        <w:right w:val="none" w:sz="0" w:space="0" w:color="auto"/>
      </w:divBdr>
    </w:div>
    <w:div w:id="882404505">
      <w:bodyDiv w:val="1"/>
      <w:marLeft w:val="0"/>
      <w:marRight w:val="0"/>
      <w:marTop w:val="0"/>
      <w:marBottom w:val="0"/>
      <w:divBdr>
        <w:top w:val="none" w:sz="0" w:space="0" w:color="auto"/>
        <w:left w:val="none" w:sz="0" w:space="0" w:color="auto"/>
        <w:bottom w:val="none" w:sz="0" w:space="0" w:color="auto"/>
        <w:right w:val="none" w:sz="0" w:space="0" w:color="auto"/>
      </w:divBdr>
    </w:div>
    <w:div w:id="1000154281">
      <w:bodyDiv w:val="1"/>
      <w:marLeft w:val="0"/>
      <w:marRight w:val="0"/>
      <w:marTop w:val="0"/>
      <w:marBottom w:val="0"/>
      <w:divBdr>
        <w:top w:val="none" w:sz="0" w:space="0" w:color="auto"/>
        <w:left w:val="none" w:sz="0" w:space="0" w:color="auto"/>
        <w:bottom w:val="none" w:sz="0" w:space="0" w:color="auto"/>
        <w:right w:val="none" w:sz="0" w:space="0" w:color="auto"/>
      </w:divBdr>
    </w:div>
    <w:div w:id="1064453759">
      <w:bodyDiv w:val="1"/>
      <w:marLeft w:val="0"/>
      <w:marRight w:val="0"/>
      <w:marTop w:val="0"/>
      <w:marBottom w:val="0"/>
      <w:divBdr>
        <w:top w:val="none" w:sz="0" w:space="0" w:color="auto"/>
        <w:left w:val="none" w:sz="0" w:space="0" w:color="auto"/>
        <w:bottom w:val="none" w:sz="0" w:space="0" w:color="auto"/>
        <w:right w:val="none" w:sz="0" w:space="0" w:color="auto"/>
      </w:divBdr>
    </w:div>
    <w:div w:id="1156452512">
      <w:bodyDiv w:val="1"/>
      <w:marLeft w:val="0"/>
      <w:marRight w:val="0"/>
      <w:marTop w:val="0"/>
      <w:marBottom w:val="0"/>
      <w:divBdr>
        <w:top w:val="none" w:sz="0" w:space="0" w:color="auto"/>
        <w:left w:val="none" w:sz="0" w:space="0" w:color="auto"/>
        <w:bottom w:val="none" w:sz="0" w:space="0" w:color="auto"/>
        <w:right w:val="none" w:sz="0" w:space="0" w:color="auto"/>
      </w:divBdr>
    </w:div>
    <w:div w:id="1161198058">
      <w:bodyDiv w:val="1"/>
      <w:marLeft w:val="0"/>
      <w:marRight w:val="0"/>
      <w:marTop w:val="0"/>
      <w:marBottom w:val="0"/>
      <w:divBdr>
        <w:top w:val="none" w:sz="0" w:space="0" w:color="auto"/>
        <w:left w:val="none" w:sz="0" w:space="0" w:color="auto"/>
        <w:bottom w:val="none" w:sz="0" w:space="0" w:color="auto"/>
        <w:right w:val="none" w:sz="0" w:space="0" w:color="auto"/>
      </w:divBdr>
    </w:div>
    <w:div w:id="1237592517">
      <w:bodyDiv w:val="1"/>
      <w:marLeft w:val="0"/>
      <w:marRight w:val="0"/>
      <w:marTop w:val="0"/>
      <w:marBottom w:val="0"/>
      <w:divBdr>
        <w:top w:val="none" w:sz="0" w:space="0" w:color="auto"/>
        <w:left w:val="none" w:sz="0" w:space="0" w:color="auto"/>
        <w:bottom w:val="none" w:sz="0" w:space="0" w:color="auto"/>
        <w:right w:val="none" w:sz="0" w:space="0" w:color="auto"/>
      </w:divBdr>
    </w:div>
    <w:div w:id="1256288319">
      <w:bodyDiv w:val="1"/>
      <w:marLeft w:val="0"/>
      <w:marRight w:val="0"/>
      <w:marTop w:val="0"/>
      <w:marBottom w:val="0"/>
      <w:divBdr>
        <w:top w:val="none" w:sz="0" w:space="0" w:color="auto"/>
        <w:left w:val="none" w:sz="0" w:space="0" w:color="auto"/>
        <w:bottom w:val="none" w:sz="0" w:space="0" w:color="auto"/>
        <w:right w:val="none" w:sz="0" w:space="0" w:color="auto"/>
      </w:divBdr>
    </w:div>
    <w:div w:id="1381443897">
      <w:bodyDiv w:val="1"/>
      <w:marLeft w:val="0"/>
      <w:marRight w:val="0"/>
      <w:marTop w:val="0"/>
      <w:marBottom w:val="0"/>
      <w:divBdr>
        <w:top w:val="none" w:sz="0" w:space="0" w:color="auto"/>
        <w:left w:val="none" w:sz="0" w:space="0" w:color="auto"/>
        <w:bottom w:val="none" w:sz="0" w:space="0" w:color="auto"/>
        <w:right w:val="none" w:sz="0" w:space="0" w:color="auto"/>
      </w:divBdr>
    </w:div>
    <w:div w:id="1482887845">
      <w:bodyDiv w:val="1"/>
      <w:marLeft w:val="0"/>
      <w:marRight w:val="0"/>
      <w:marTop w:val="0"/>
      <w:marBottom w:val="0"/>
      <w:divBdr>
        <w:top w:val="none" w:sz="0" w:space="0" w:color="auto"/>
        <w:left w:val="none" w:sz="0" w:space="0" w:color="auto"/>
        <w:bottom w:val="none" w:sz="0" w:space="0" w:color="auto"/>
        <w:right w:val="none" w:sz="0" w:space="0" w:color="auto"/>
      </w:divBdr>
    </w:div>
    <w:div w:id="1645236757">
      <w:bodyDiv w:val="1"/>
      <w:marLeft w:val="0"/>
      <w:marRight w:val="0"/>
      <w:marTop w:val="0"/>
      <w:marBottom w:val="0"/>
      <w:divBdr>
        <w:top w:val="none" w:sz="0" w:space="0" w:color="auto"/>
        <w:left w:val="none" w:sz="0" w:space="0" w:color="auto"/>
        <w:bottom w:val="none" w:sz="0" w:space="0" w:color="auto"/>
        <w:right w:val="none" w:sz="0" w:space="0" w:color="auto"/>
      </w:divBdr>
    </w:div>
    <w:div w:id="1763606454">
      <w:bodyDiv w:val="1"/>
      <w:marLeft w:val="0"/>
      <w:marRight w:val="0"/>
      <w:marTop w:val="0"/>
      <w:marBottom w:val="0"/>
      <w:divBdr>
        <w:top w:val="none" w:sz="0" w:space="0" w:color="auto"/>
        <w:left w:val="none" w:sz="0" w:space="0" w:color="auto"/>
        <w:bottom w:val="none" w:sz="0" w:space="0" w:color="auto"/>
        <w:right w:val="none" w:sz="0" w:space="0" w:color="auto"/>
      </w:divBdr>
    </w:div>
    <w:div w:id="1787190587">
      <w:bodyDiv w:val="1"/>
      <w:marLeft w:val="0"/>
      <w:marRight w:val="0"/>
      <w:marTop w:val="0"/>
      <w:marBottom w:val="0"/>
      <w:divBdr>
        <w:top w:val="none" w:sz="0" w:space="0" w:color="auto"/>
        <w:left w:val="none" w:sz="0" w:space="0" w:color="auto"/>
        <w:bottom w:val="none" w:sz="0" w:space="0" w:color="auto"/>
        <w:right w:val="none" w:sz="0" w:space="0" w:color="auto"/>
      </w:divBdr>
    </w:div>
    <w:div w:id="1855222128">
      <w:bodyDiv w:val="1"/>
      <w:marLeft w:val="0"/>
      <w:marRight w:val="0"/>
      <w:marTop w:val="0"/>
      <w:marBottom w:val="0"/>
      <w:divBdr>
        <w:top w:val="none" w:sz="0" w:space="0" w:color="auto"/>
        <w:left w:val="none" w:sz="0" w:space="0" w:color="auto"/>
        <w:bottom w:val="none" w:sz="0" w:space="0" w:color="auto"/>
        <w:right w:val="none" w:sz="0" w:space="0" w:color="auto"/>
      </w:divBdr>
    </w:div>
    <w:div w:id="1901403774">
      <w:bodyDiv w:val="1"/>
      <w:marLeft w:val="0"/>
      <w:marRight w:val="0"/>
      <w:marTop w:val="0"/>
      <w:marBottom w:val="0"/>
      <w:divBdr>
        <w:top w:val="none" w:sz="0" w:space="0" w:color="auto"/>
        <w:left w:val="none" w:sz="0" w:space="0" w:color="auto"/>
        <w:bottom w:val="none" w:sz="0" w:space="0" w:color="auto"/>
        <w:right w:val="none" w:sz="0" w:space="0" w:color="auto"/>
      </w:divBdr>
    </w:div>
    <w:div w:id="1981382215">
      <w:bodyDiv w:val="1"/>
      <w:marLeft w:val="0"/>
      <w:marRight w:val="0"/>
      <w:marTop w:val="0"/>
      <w:marBottom w:val="0"/>
      <w:divBdr>
        <w:top w:val="none" w:sz="0" w:space="0" w:color="auto"/>
        <w:left w:val="none" w:sz="0" w:space="0" w:color="auto"/>
        <w:bottom w:val="none" w:sz="0" w:space="0" w:color="auto"/>
        <w:right w:val="none" w:sz="0" w:space="0" w:color="auto"/>
      </w:divBdr>
    </w:div>
    <w:div w:id="2031906820">
      <w:bodyDiv w:val="1"/>
      <w:marLeft w:val="0"/>
      <w:marRight w:val="0"/>
      <w:marTop w:val="0"/>
      <w:marBottom w:val="0"/>
      <w:divBdr>
        <w:top w:val="none" w:sz="0" w:space="0" w:color="auto"/>
        <w:left w:val="none" w:sz="0" w:space="0" w:color="auto"/>
        <w:bottom w:val="none" w:sz="0" w:space="0" w:color="auto"/>
        <w:right w:val="none" w:sz="0" w:space="0" w:color="auto"/>
      </w:divBdr>
    </w:div>
    <w:div w:id="2118677984">
      <w:bodyDiv w:val="1"/>
      <w:marLeft w:val="0"/>
      <w:marRight w:val="0"/>
      <w:marTop w:val="0"/>
      <w:marBottom w:val="0"/>
      <w:divBdr>
        <w:top w:val="none" w:sz="0" w:space="0" w:color="auto"/>
        <w:left w:val="none" w:sz="0" w:space="0" w:color="auto"/>
        <w:bottom w:val="none" w:sz="0" w:space="0" w:color="auto"/>
        <w:right w:val="none" w:sz="0" w:space="0" w:color="auto"/>
      </w:divBdr>
    </w:div>
    <w:div w:id="2119831994">
      <w:bodyDiv w:val="1"/>
      <w:marLeft w:val="0"/>
      <w:marRight w:val="0"/>
      <w:marTop w:val="0"/>
      <w:marBottom w:val="0"/>
      <w:divBdr>
        <w:top w:val="none" w:sz="0" w:space="0" w:color="auto"/>
        <w:left w:val="none" w:sz="0" w:space="0" w:color="auto"/>
        <w:bottom w:val="none" w:sz="0" w:space="0" w:color="auto"/>
        <w:right w:val="none" w:sz="0" w:space="0" w:color="auto"/>
      </w:divBdr>
    </w:div>
    <w:div w:id="21373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mailto:info@incontrofraipopoli.it"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eepurl.com/PVJd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controfraipopoli.it" TargetMode="External"/><Relationship Id="rId11" Type="http://schemas.openxmlformats.org/officeDocument/2006/relationships/hyperlink" Target="http://www.incontrofraipopol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incontrofraipopoli" TargetMode="External"/><Relationship Id="rId4" Type="http://schemas.openxmlformats.org/officeDocument/2006/relationships/settings" Target="settings.xml"/><Relationship Id="rId9" Type="http://schemas.openxmlformats.org/officeDocument/2006/relationships/hyperlink" Target="http://www.incontrofraipopoli.i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autoTitleDeleted val="1"/>
    <c:view3D>
      <c:rotY val="200"/>
      <c:perspective val="0"/>
    </c:view3D>
    <c:plotArea>
      <c:layout>
        <c:manualLayout>
          <c:layoutTarget val="inner"/>
          <c:xMode val="edge"/>
          <c:yMode val="edge"/>
          <c:x val="0.18727915194346376"/>
          <c:y val="0.21379310344827687"/>
          <c:w val="0.69257950530035362"/>
          <c:h val="0.5379310344827587"/>
        </c:manualLayout>
      </c:layout>
      <c:pie3DChart>
        <c:varyColors val="1"/>
        <c:ser>
          <c:idx val="0"/>
          <c:order val="0"/>
          <c:tx>
            <c:strRef>
              <c:f>Sheet1!$A$2</c:f>
              <c:strCache>
                <c:ptCount val="1"/>
                <c:pt idx="0">
                  <c:v>Est</c:v>
                </c:pt>
              </c:strCache>
            </c:strRef>
          </c:tx>
          <c:spPr>
            <a:solidFill>
              <a:srgbClr val="9999FF"/>
            </a:solidFill>
            <a:ln w="12680">
              <a:solidFill>
                <a:srgbClr val="000000"/>
              </a:solidFill>
              <a:prstDash val="solid"/>
            </a:ln>
          </c:spPr>
          <c:dPt>
            <c:idx val="0"/>
            <c:spPr>
              <a:solidFill>
                <a:srgbClr val="0000FF"/>
              </a:solidFill>
              <a:ln w="12680">
                <a:solidFill>
                  <a:srgbClr val="000000"/>
                </a:solidFill>
                <a:prstDash val="solid"/>
              </a:ln>
            </c:spPr>
          </c:dPt>
          <c:dPt>
            <c:idx val="1"/>
            <c:spPr>
              <a:solidFill>
                <a:srgbClr val="FF0000"/>
              </a:solidFill>
              <a:ln w="12680">
                <a:solidFill>
                  <a:srgbClr val="000000"/>
                </a:solidFill>
                <a:prstDash val="solid"/>
              </a:ln>
            </c:spPr>
          </c:dPt>
          <c:dPt>
            <c:idx val="2"/>
            <c:spPr>
              <a:solidFill>
                <a:srgbClr val="FFFF00"/>
              </a:solidFill>
              <a:ln w="12680">
                <a:solidFill>
                  <a:srgbClr val="000000"/>
                </a:solidFill>
                <a:prstDash val="solid"/>
              </a:ln>
            </c:spPr>
          </c:dPt>
          <c:dLbls>
            <c:dLbl>
              <c:idx val="0"/>
              <c:layout>
                <c:manualLayout>
                  <c:x val="1.4308162299384721E-2"/>
                  <c:y val="-0.33358597917196148"/>
                </c:manualLayout>
              </c:layout>
              <c:tx>
                <c:rich>
                  <a:bodyPr/>
                  <a:lstStyle/>
                  <a:p>
                    <a:pPr>
                      <a:defRPr sz="499" b="1" i="0" u="none" strike="noStrike" baseline="0">
                        <a:solidFill>
                          <a:srgbClr val="000000"/>
                        </a:solidFill>
                        <a:latin typeface="Arial"/>
                        <a:ea typeface="Arial"/>
                        <a:cs typeface="Arial"/>
                      </a:defRPr>
                    </a:pPr>
                    <a:r>
                      <a:rPr lang="it-IT"/>
                      <a:t>Fonds</a:t>
                    </a:r>
                    <a:r>
                      <a:rPr lang="it-IT" baseline="0"/>
                      <a:t> Publics </a:t>
                    </a:r>
                    <a:r>
                      <a:rPr lang="it-IT"/>
                      <a:t>30%</a:t>
                    </a:r>
                  </a:p>
                </c:rich>
              </c:tx>
              <c:spPr>
                <a:solidFill>
                  <a:srgbClr val="FFFFFF"/>
                </a:solidFill>
                <a:ln w="25360">
                  <a:noFill/>
                </a:ln>
              </c:spPr>
              <c:dLblPos val="bestFit"/>
            </c:dLbl>
            <c:dLbl>
              <c:idx val="1"/>
              <c:layout>
                <c:manualLayout>
                  <c:x val="-0.18300451787788821"/>
                  <c:y val="0.48890491914317302"/>
                </c:manualLayout>
              </c:layout>
              <c:tx>
                <c:rich>
                  <a:bodyPr/>
                  <a:lstStyle/>
                  <a:p>
                    <a:pPr>
                      <a:defRPr sz="499" b="1" i="0" u="none" strike="noStrike" baseline="0">
                        <a:solidFill>
                          <a:srgbClr val="000000"/>
                        </a:solidFill>
                        <a:latin typeface="Arial"/>
                        <a:ea typeface="Arial"/>
                        <a:cs typeface="Arial"/>
                      </a:defRPr>
                    </a:pPr>
                    <a:r>
                      <a:rPr lang="it-IT"/>
                      <a:t>Dons</a:t>
                    </a:r>
                    <a:r>
                      <a:rPr lang="it-IT" baseline="0"/>
                      <a:t> privés </a:t>
                    </a:r>
                    <a:r>
                      <a:rPr lang="it-IT"/>
                      <a:t>65%</a:t>
                    </a:r>
                  </a:p>
                </c:rich>
              </c:tx>
              <c:spPr>
                <a:solidFill>
                  <a:srgbClr val="FFFFFF"/>
                </a:solidFill>
                <a:ln w="25360">
                  <a:noFill/>
                </a:ln>
              </c:spPr>
              <c:dLblPos val="bestFit"/>
            </c:dLbl>
            <c:dLbl>
              <c:idx val="2"/>
              <c:layout>
                <c:manualLayout>
                  <c:x val="-4.2166860290004834E-4"/>
                  <c:y val="9.1039878079756734E-2"/>
                </c:manualLayout>
              </c:layout>
              <c:tx>
                <c:rich>
                  <a:bodyPr/>
                  <a:lstStyle/>
                  <a:p>
                    <a:pPr>
                      <a:defRPr sz="499" b="1" i="0" u="none" strike="noStrike" baseline="0">
                        <a:solidFill>
                          <a:srgbClr val="000000"/>
                        </a:solidFill>
                        <a:latin typeface="Arial"/>
                        <a:ea typeface="Arial"/>
                        <a:cs typeface="Arial"/>
                      </a:defRPr>
                    </a:pPr>
                    <a:r>
                      <a:rPr lang="it-IT"/>
                      <a:t>Activités IfP </a:t>
                    </a:r>
                  </a:p>
                  <a:p>
                    <a:pPr>
                      <a:defRPr sz="499" b="1" i="0" u="none" strike="noStrike" baseline="0">
                        <a:solidFill>
                          <a:srgbClr val="000000"/>
                        </a:solidFill>
                        <a:latin typeface="Arial"/>
                        <a:ea typeface="Arial"/>
                        <a:cs typeface="Arial"/>
                      </a:defRPr>
                    </a:pPr>
                    <a:r>
                      <a:rPr lang="it-IT"/>
                      <a:t>5%</a:t>
                    </a:r>
                  </a:p>
                </c:rich>
              </c:tx>
              <c:spPr>
                <a:solidFill>
                  <a:srgbClr val="FFFFFF"/>
                </a:solidFill>
                <a:ln w="25360">
                  <a:noFill/>
                </a:ln>
              </c:spPr>
              <c:dLblPos val="bestFit"/>
            </c:dLbl>
            <c:numFmt formatCode="#,##0" sourceLinked="0"/>
            <c:spPr>
              <a:solidFill>
                <a:srgbClr val="FFFFFF"/>
              </a:solidFill>
              <a:ln w="25360">
                <a:noFill/>
              </a:ln>
            </c:spPr>
            <c:txPr>
              <a:bodyPr/>
              <a:lstStyle/>
              <a:p>
                <a:pPr>
                  <a:defRPr sz="499" b="1" i="0" u="none" strike="noStrike" baseline="0">
                    <a:solidFill>
                      <a:srgbClr val="000000"/>
                    </a:solidFill>
                    <a:latin typeface="Arial"/>
                    <a:ea typeface="Arial"/>
                    <a:cs typeface="Arial"/>
                  </a:defRPr>
                </a:pPr>
                <a:endParaRPr lang="it-IT"/>
              </a:p>
            </c:txPr>
            <c:showCatName val="1"/>
            <c:showLeaderLines val="1"/>
          </c:dLbls>
          <c:cat>
            <c:strRef>
              <c:f>Sheet1!$B$1:$D$1</c:f>
              <c:strCache>
                <c:ptCount val="3"/>
                <c:pt idx="0">
                  <c:v>Fondi pubblici </c:v>
                </c:pt>
                <c:pt idx="1">
                  <c:v>Donazioni private</c:v>
                </c:pt>
                <c:pt idx="2">
                  <c:v>Attività Ifp</c:v>
                </c:pt>
              </c:strCache>
            </c:strRef>
          </c:cat>
          <c:val>
            <c:numRef>
              <c:f>Sheet1!$B$2:$D$2</c:f>
              <c:numCache>
                <c:formatCode>0.00%</c:formatCode>
                <c:ptCount val="3"/>
                <c:pt idx="0">
                  <c:v>0.30000000000000032</c:v>
                </c:pt>
                <c:pt idx="1">
                  <c:v>0.65000000000000302</c:v>
                </c:pt>
                <c:pt idx="2">
                  <c:v>5.0000000000000114E-2</c:v>
                </c:pt>
              </c:numCache>
            </c:numRef>
          </c:val>
        </c:ser>
      </c:pie3DChart>
      <c:spPr>
        <a:noFill/>
        <a:ln w="25360">
          <a:noFill/>
        </a:ln>
      </c:spPr>
    </c:plotArea>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autoTitleDeleted val="1"/>
    <c:view3D>
      <c:rotY val="180"/>
      <c:perspective val="0"/>
    </c:view3D>
    <c:plotArea>
      <c:layout>
        <c:manualLayout>
          <c:layoutTarget val="inner"/>
          <c:xMode val="edge"/>
          <c:yMode val="edge"/>
          <c:x val="0.23631123919308394"/>
          <c:y val="0.3135593220338983"/>
          <c:w val="0.46685878962536265"/>
          <c:h val="0.54237288135592898"/>
        </c:manualLayout>
      </c:layout>
      <c:pie3DChart>
        <c:varyColors val="1"/>
        <c:ser>
          <c:idx val="0"/>
          <c:order val="0"/>
          <c:tx>
            <c:strRef>
              <c:f>Sheet1!$A$2</c:f>
              <c:strCache>
                <c:ptCount val="1"/>
                <c:pt idx="0">
                  <c:v>Est</c:v>
                </c:pt>
              </c:strCache>
            </c:strRef>
          </c:tx>
          <c:spPr>
            <a:solidFill>
              <a:srgbClr val="9999FF"/>
            </a:solidFill>
            <a:ln w="12664">
              <a:solidFill>
                <a:srgbClr val="000000"/>
              </a:solidFill>
              <a:prstDash val="solid"/>
            </a:ln>
          </c:spPr>
          <c:dPt>
            <c:idx val="0"/>
            <c:spPr>
              <a:solidFill>
                <a:srgbClr val="FF0000"/>
              </a:solidFill>
              <a:ln w="12664">
                <a:solidFill>
                  <a:srgbClr val="000000"/>
                </a:solidFill>
                <a:prstDash val="solid"/>
              </a:ln>
            </c:spPr>
          </c:dPt>
          <c:dPt>
            <c:idx val="1"/>
            <c:spPr>
              <a:solidFill>
                <a:srgbClr val="0000FF"/>
              </a:solidFill>
              <a:ln w="12664">
                <a:solidFill>
                  <a:srgbClr val="000000"/>
                </a:solidFill>
                <a:prstDash val="solid"/>
              </a:ln>
            </c:spPr>
          </c:dPt>
          <c:dPt>
            <c:idx val="2"/>
            <c:spPr>
              <a:solidFill>
                <a:srgbClr val="FFFF00"/>
              </a:solidFill>
              <a:ln w="12664">
                <a:solidFill>
                  <a:srgbClr val="000000"/>
                </a:solidFill>
                <a:prstDash val="solid"/>
              </a:ln>
            </c:spPr>
          </c:dPt>
          <c:dLbls>
            <c:dLbl>
              <c:idx val="0"/>
              <c:layout>
                <c:manualLayout>
                  <c:x val="9.4125453419446906E-2"/>
                  <c:y val="-0.15341617454068326"/>
                </c:manualLayout>
              </c:layout>
              <c:tx>
                <c:rich>
                  <a:bodyPr/>
                  <a:lstStyle/>
                  <a:p>
                    <a:r>
                      <a:rPr lang="it-IT"/>
                      <a:t>Coopération</a:t>
                    </a:r>
                  </a:p>
                  <a:p>
                    <a:r>
                      <a:rPr lang="it-IT"/>
                      <a:t>60%</a:t>
                    </a:r>
                  </a:p>
                </c:rich>
              </c:tx>
              <c:dLblPos val="bestFit"/>
            </c:dLbl>
            <c:dLbl>
              <c:idx val="1"/>
              <c:layout>
                <c:manualLayout>
                  <c:x val="4.7598410340998536E-2"/>
                  <c:y val="8.243848425196848E-2"/>
                </c:manualLayout>
              </c:layout>
              <c:tx>
                <c:rich>
                  <a:bodyPr/>
                  <a:lstStyle/>
                  <a:p>
                    <a:r>
                      <a:rPr lang="it-IT"/>
                      <a:t>Sensibilisation 30%</a:t>
                    </a:r>
                  </a:p>
                </c:rich>
              </c:tx>
              <c:dLblPos val="bestFit"/>
            </c:dLbl>
            <c:dLbl>
              <c:idx val="2"/>
              <c:layout>
                <c:manualLayout>
                  <c:x val="-7.5518888790586575E-2"/>
                  <c:y val="3.1675688976378111E-2"/>
                </c:manualLayout>
              </c:layout>
              <c:tx>
                <c:rich>
                  <a:bodyPr/>
                  <a:lstStyle/>
                  <a:p>
                    <a:r>
                      <a:rPr lang="it-IT"/>
                      <a:t>Administration</a:t>
                    </a:r>
                  </a:p>
                  <a:p>
                    <a:r>
                      <a:rPr lang="it-IT"/>
                      <a:t> 10%</a:t>
                    </a:r>
                  </a:p>
                </c:rich>
              </c:tx>
              <c:dLblPos val="bestFit"/>
            </c:dLbl>
            <c:spPr>
              <a:solidFill>
                <a:srgbClr val="FFFFFF"/>
              </a:solidFill>
              <a:ln w="25329">
                <a:noFill/>
              </a:ln>
            </c:spPr>
            <c:txPr>
              <a:bodyPr/>
              <a:lstStyle/>
              <a:p>
                <a:pPr>
                  <a:defRPr sz="499" b="1" i="0" u="none" strike="noStrike" baseline="0">
                    <a:solidFill>
                      <a:srgbClr val="000000"/>
                    </a:solidFill>
                    <a:latin typeface="Arial"/>
                    <a:ea typeface="Arial"/>
                    <a:cs typeface="Arial"/>
                  </a:defRPr>
                </a:pPr>
                <a:endParaRPr lang="it-IT"/>
              </a:p>
            </c:txPr>
            <c:showCatName val="1"/>
            <c:showLeaderLines val="1"/>
          </c:dLbls>
          <c:cat>
            <c:strRef>
              <c:f>Sheet1!$B$1:$D$1</c:f>
              <c:strCache>
                <c:ptCount val="3"/>
                <c:pt idx="0">
                  <c:v>Cooperazione internazionale</c:v>
                </c:pt>
                <c:pt idx="1">
                  <c:v>Sensibilizzazione </c:v>
                </c:pt>
                <c:pt idx="2">
                  <c:v>Gestione e Amministrazione</c:v>
                </c:pt>
              </c:strCache>
            </c:strRef>
          </c:cat>
          <c:val>
            <c:numRef>
              <c:f>Sheet1!$B$2:$D$2</c:f>
              <c:numCache>
                <c:formatCode>0%</c:formatCode>
                <c:ptCount val="3"/>
                <c:pt idx="0">
                  <c:v>0.67000000000000326</c:v>
                </c:pt>
                <c:pt idx="1">
                  <c:v>0.24000000000000021</c:v>
                </c:pt>
                <c:pt idx="2">
                  <c:v>9.0000000000000024E-2</c:v>
                </c:pt>
              </c:numCache>
            </c:numRef>
          </c:val>
        </c:ser>
      </c:pie3DChart>
      <c:spPr>
        <a:noFill/>
        <a:ln w="25329">
          <a:noFill/>
        </a:ln>
      </c:spPr>
    </c:plotArea>
    <c:plotVisOnly val="1"/>
    <c:dispBlanksAs val="zero"/>
  </c:chart>
  <c:spPr>
    <a:noFill/>
    <a:ln>
      <a:noFill/>
    </a:ln>
  </c:spPr>
  <c:txPr>
    <a:bodyPr/>
    <a:lstStyle/>
    <a:p>
      <a:pPr>
        <a:defRPr sz="548" b="1" i="0" u="none" strike="noStrike" baseline="0">
          <a:solidFill>
            <a:srgbClr val="000000"/>
          </a:solidFill>
          <a:latin typeface="Arial"/>
          <a:ea typeface="Arial"/>
          <a:cs typeface="Arial"/>
        </a:defRPr>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47F0-0EA1-4BCD-B973-23D174B2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4130</Words>
  <Characters>23543</Characters>
  <Application>Microsoft Office Word</Application>
  <DocSecurity>4</DocSecurity>
  <Lines>196</Lines>
  <Paragraphs>55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2015-09-18T09:02:00Z</cp:lastPrinted>
  <dcterms:created xsi:type="dcterms:W3CDTF">2015-09-18T09:03:00Z</dcterms:created>
  <dcterms:modified xsi:type="dcterms:W3CDTF">2015-09-18T09:03:00Z</dcterms:modified>
</cp:coreProperties>
</file>